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br/>
        <w:t>СОГЛАШЕНИЕ О ЗАДАТКЕ</w:t>
      </w:r>
    </w:p>
    <w:p>
      <w:pPr>
        <w:pStyle w:val="Normal"/>
        <w:shd w:val="clear" w:color="auto" w:fill="FFFFFF"/>
        <w:spacing w:lineRule="atLeast" w:line="330" w:before="0" w:after="10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11950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5983"/>
        <w:gridCol w:w="5966"/>
      </w:tblGrid>
      <w:tr>
        <w:trPr/>
        <w:tc>
          <w:tcPr>
            <w:tcW w:w="59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9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г. Калининград</w:t>
        <w:tab/>
        <w:tab/>
        <w:tab/>
        <w:tab/>
        <w:tab/>
        <w:tab/>
        <w:tab/>
        <w:tab/>
        <w:t xml:space="preserve">   </w:t>
        <w:tab/>
        <w:t xml:space="preserve">  201_ г. </w:t>
      </w:r>
    </w:p>
    <w:p>
      <w:pPr>
        <w:pStyle w:val="Normal"/>
        <w:shd w:val="clear" w:color="auto" w:fill="FFFFFF"/>
        <w:spacing w:lineRule="atLeast" w:line="330" w:before="0" w:after="15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tLeast" w:line="240" w:before="0" w:after="1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Мы,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ФИО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именуемый в дальнейшем "Продавец" с одной стороны и</w:t>
      </w:r>
    </w:p>
    <w:p>
      <w:pPr>
        <w:pStyle w:val="Normal"/>
        <w:shd w:val="clear" w:color="auto" w:fill="FFFFFF"/>
        <w:spacing w:lineRule="atLeast" w:line="240" w:before="0" w:after="15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jc w:val="both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ФИО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именуемые в дальнейшем "Покупател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ь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", с другой стороны, а вместе именуемые "Стороны", заключили настоящие соглашение о нижеследующем: </w:t>
      </w:r>
    </w:p>
    <w:p>
      <w:pPr>
        <w:pStyle w:val="Normal"/>
        <w:shd w:val="clear" w:color="auto" w:fill="FFFFFF"/>
        <w:spacing w:lineRule="atLeast" w:line="330" w:before="0" w:after="15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1. 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Предмет Согл​ашения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1.1. Стороны договорились о том, что они обязуются в срок до 25.10.2016 г., выполнить взятые на себя обязательства по настоящему Соглашению и заключить договор по оформлению права собственности на Покупателей на следующее недвижимое имущество (далее по тексту – «Договор по оформлению права собственности»):  </w:t>
        <w:br/>
        <w:t xml:space="preserve">-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Жилой дом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 по адресу: Калининградская область, г. Калининград,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ул. _____________________, по цене _______________________) руб., при этом цена вышеуказанного объекта недвижимости является фиксированной и не подлежит изменению (далее по тексту - «Объект недвижимости»). 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Расчет между сторонами по вышеуказанному Соглашению будет осуществляться следующим образом: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1.2. В доказательство заключения Договора по оформлению права собственности и обеспечение его исполнения Покупатели передают, а Продавец принимает в качестве задатка, сумму в размере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5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0 000 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пятьдесят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тысяч) руб. 00 коп. (далее по тексту – «Задаток») в счет причитающихся с Покупателей платежей, в рамках данного Соглашения.  </w:t>
      </w:r>
    </w:p>
    <w:p>
      <w:pPr>
        <w:pStyle w:val="Normal"/>
        <w:shd w:val="clear" w:color="auto" w:fill="FFFFFF"/>
        <w:spacing w:lineRule="atLeast" w:line="330" w:before="0" w:after="15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Обязанности сторон</w:t>
      </w:r>
    </w:p>
    <w:p>
      <w:pPr>
        <w:pStyle w:val="Normal"/>
        <w:shd w:val="clear" w:color="auto" w:fill="FFFFFF"/>
        <w:spacing w:lineRule="atLeast" w:line="330" w:before="0" w:after="15"/>
        <w:ind w:firstLine="60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Обязанности Продавца: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2.1. Продавец обязуется до заключения Договора по оформлению права собственности предоставить для информации Покупателям следующие документы:  </w:t>
      </w:r>
    </w:p>
    <w:p>
      <w:pPr>
        <w:pStyle w:val="Normal"/>
        <w:shd w:val="clear" w:color="auto" w:fill="FFFFFF"/>
        <w:spacing w:lineRule="atLeast" w:line="240" w:before="0" w:after="15"/>
        <w:ind w:left="60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правоустанавливающие документы;</w:t>
      </w:r>
    </w:p>
    <w:p>
      <w:pPr>
        <w:pStyle w:val="Normal"/>
        <w:shd w:val="clear" w:color="auto" w:fill="FFFFFF"/>
        <w:spacing w:lineRule="atLeast" w:line="240" w:before="0" w:after="1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выписку из ЕГРП об отсутствии арестов и запрещений/справки из БТИ: об отсутствие арестов, обременений; о принадлежности объекта (если объект недвижимости приобретен до 31 января 1998 года)</w:t>
      </w:r>
    </w:p>
    <w:p>
      <w:pPr>
        <w:pStyle w:val="Normal"/>
        <w:shd w:val="clear" w:color="auto" w:fill="FFFFFF"/>
        <w:spacing w:lineRule="atLeast" w:line="240" w:before="0" w:after="1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нотариальное согласие супруга(и) либо бывшего супруга(и) на отчуждение объекта недвижимости (если объект недвижимости приобретен в браке, либо расчет по ипотеке происходил в браке);</w:t>
      </w:r>
    </w:p>
    <w:p>
      <w:pPr>
        <w:pStyle w:val="Normal"/>
        <w:shd w:val="clear" w:color="auto" w:fill="FFFFFF"/>
        <w:spacing w:lineRule="atLeast" w:line="240" w:before="0" w:after="1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согласие государственного органа опеки и попечительства на осуществление сделки (если собственник, либо один из собственников - несовершеннолетний, недееспособный, гражданин);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справку об отсутствии задолженности по коммунальным услугам и капитальному ремонту;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копию поквартирной карточки с отсутствием зарегистрированных лиц в жилом помещении;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документы, подтверждающие соблюдение преимущественного права покупки;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- кадастровый паспорт.</w:t>
      </w:r>
    </w:p>
    <w:p>
      <w:pPr>
        <w:pStyle w:val="Normal"/>
        <w:shd w:val="clear" w:color="auto" w:fill="FFFFFF"/>
        <w:spacing w:lineRule="atLeast" w:line="330" w:before="0" w:after="15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2.2. Продавец обязуется не совершать действий, ведущих к изменению правового положения объекта недвижимости, указанного в п. 1.1. настоящего Соглашения, его технических и качественных характеристик.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2.3. Сторона, не исполнившая или ненадлежащим образом исполнившая обязательства по Соглашению, обязана возместить другой стороне причиненные таким неисполнением убытки. </w:t>
      </w:r>
    </w:p>
    <w:p>
      <w:pPr>
        <w:pStyle w:val="Normal"/>
        <w:shd w:val="clear" w:color="auto" w:fill="FFFFFF"/>
        <w:spacing w:lineRule="atLeast" w:line="240" w:before="0" w:after="15"/>
        <w:ind w:firstLine="60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2.4. В случае неисполнения условий настоящего Соглашения за которые ответственны Покупатели, задаток остается у Продавца, в случае неисполнения взятых на себя обязательств Продавцом, он обязуется уплатить Покупателям в течение трех дней двойную сумму задатка.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2.5. Настоящее Соглашение действует до полного исполнения взятых на себя сторонами обязательств.  </w:t>
      </w:r>
    </w:p>
    <w:p>
      <w:pPr>
        <w:pStyle w:val="Normal"/>
        <w:shd w:val="clear" w:color="auto" w:fill="FFFFFF"/>
        <w:spacing w:lineRule="atLeast" w:line="240" w:before="0" w:after="15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3. 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Ответственность сторон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3.1. При досрочном расторжении настоящего Соглашения по инициативе Продавца, последний возвращает Покупателям сумму задатка в двойном размере в течение 7 (семи) календарных дней с момента отказа от заключения Договора по оформлению права собственности (согласно п. 2 ст. 381 ГК РФ).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3.2. При досрочном расторжении настоящего Соглашения по инициативе Покупателей задаток остается у Продавца за исключением случаев, предусмотренных п. 5.5 настоящего Соглашения (согласно п. 2 ст. 381 ГК РФ).</w:t>
      </w:r>
    </w:p>
    <w:p>
      <w:pPr>
        <w:pStyle w:val="Normal"/>
        <w:shd w:val="clear" w:color="auto" w:fill="FFFFFF"/>
        <w:spacing w:lineRule="atLeast" w:line="240" w:before="0" w:after="15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Разрешение споров</w:t>
      </w:r>
    </w:p>
    <w:p>
      <w:pPr>
        <w:pStyle w:val="Normal"/>
        <w:shd w:val="clear" w:color="auto" w:fill="FFFFFF"/>
        <w:spacing w:lineRule="atLeast" w:line="240" w:before="0" w:after="100"/>
        <w:ind w:firstLine="60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4.1. Все споры и разногласия, которые могут возникнуть между сторонами в рамках настоящего Соглашения, будут разрешаться в суде, по месту нахождения истца. </w:t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jc w:val="center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5. 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Особые условия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/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 xml:space="preserve">5.1. На момент подписания настоящего Соглашения Покупатели частично выполнили обязательства по передаче денежных средств, определенных п. 1.1. настоящего соглашения, а именно, передали задаток Продавцу в размере – </w:t>
      </w: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50</w:t>
      </w: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 xml:space="preserve"> 000  (</w:t>
      </w: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пятьдесят</w:t>
      </w: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 xml:space="preserve"> тысяч) рублей 00 коп.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5.2. Сумма задатка указанная в п. 1.1 настоящего Соглашения переходит в аванс после перехода права собственности на Объект недвижимости (или после подписания Договора по оформлению права собственности на Покупателей на вышеуказанный объект недвижимости).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5.3. Расходы, связанные с уплатой госпошлины по оформлению права собственности на приобретаемый Объект недвижимости возлагаются на Покупателя. 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5.4. В случае досрочного добровольного расторжения Сторонами настоящего Соглашения или прекращения обязательств, возникших на основании настоящего Соглашения, все полученные Продавцом денежные средства подлежат возврату Покупателям в полном объеме, в день подписания дополнительного соглашения о расторжении настоящего Соглашения.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5.5. Денежные средства, а именно задаток в размере 10 000 руб. 00 коп., переданные Продавцу возвращаются Покупателям в течение трех календарных дней с момента расторжения настоящего Соглашения.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jc w:val="center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6. Заключительные положения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6.1. Настоящее Соглашение вступает в силу с момента подписания его сторонами и действует до срока, указанного в п. 1.1 настоящего Соглашения. </w:t>
      </w:r>
    </w:p>
    <w:p>
      <w:pPr>
        <w:pStyle w:val="Normal"/>
        <w:shd w:val="clear" w:color="auto" w:fill="FFFFFF"/>
        <w:spacing w:lineRule="atLeast" w:line="240" w:before="0" w:after="15"/>
        <w:ind w:firstLine="60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6.2. Данное Соглашение составлено в количестве четырех экземпляров, по экземпляру для каждой из сторон. Каждый из экземпляров Соглашения имеет равную юридическую силу.                       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​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Подписи сторон</w:t>
      </w:r>
    </w:p>
    <w:p>
      <w:pPr>
        <w:pStyle w:val="Normal"/>
        <w:shd w:val="clear" w:color="auto" w:fill="FFFFFF"/>
        <w:spacing w:lineRule="atLeast" w:line="240" w:before="0" w:after="15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Продавец</w:t>
      </w: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     </w:t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__________________________________________________________</w:t>
      </w:r>
    </w:p>
    <w:p>
      <w:pPr>
        <w:pStyle w:val="Normal"/>
        <w:shd w:val="clear" w:color="auto" w:fill="FFFFFF"/>
        <w:spacing w:lineRule="atLeast" w:line="330" w:before="0" w:after="15"/>
        <w:rPr/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  <w:t>Покупатель</w:t>
      </w:r>
    </w:p>
    <w:p>
      <w:pPr>
        <w:pStyle w:val="Normal"/>
        <w:shd w:val="clear" w:color="auto" w:fill="FFFFFF"/>
        <w:spacing w:lineRule="atLeast" w:line="330" w:before="0" w:after="15"/>
        <w:rPr>
          <w:rFonts w:ascii="Times New Roman" w:hAnsi="Times New Roman" w:eastAsia="Times New Roman" w:cs="Times New Roman"/>
          <w:b/>
          <w:b/>
          <w:bCs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5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  <w:t>__________________________________________________________</w:t>
      </w:r>
    </w:p>
    <w:p>
      <w:pPr>
        <w:pStyle w:val="Normal"/>
        <w:shd w:val="clear" w:color="auto" w:fill="FFFFFF"/>
        <w:spacing w:lineRule="atLeast" w:line="330" w:before="0" w:after="100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ru-RU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e28e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fe28e3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Editornode" w:customStyle="1">
    <w:name w:val="editornode"/>
    <w:basedOn w:val="Normal"/>
    <w:qFormat/>
    <w:rsid w:val="00fe28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e28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LibreOffice/5.1.6.2$Linux_X86_64 LibreOffice_project/10m0$Build-2</Application>
  <Pages>2</Pages>
  <Words>681</Words>
  <Characters>4712</Characters>
  <CharactersWithSpaces>5428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2016-10-26T08:44:00Z</dcterms:created>
  <dc:creator>dep1</dc:creator>
  <dc:description/>
  <dc:language>ru-RU</dc:language>
  <cp:lastModifiedBy/>
  <dcterms:modified xsi:type="dcterms:W3CDTF">2018-06-26T16:10:17Z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