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48DB" w14:textId="77777777" w:rsidR="00271A8F" w:rsidRPr="00E7699E" w:rsidRDefault="00271A8F" w:rsidP="00F34B50">
      <w:pPr>
        <w:jc w:val="center"/>
        <w:rPr>
          <w:rFonts w:ascii="Times New Roman" w:hAnsi="Times New Roman"/>
          <w:b/>
          <w:szCs w:val="24"/>
          <w:lang w:val="ru-RU"/>
        </w:rPr>
      </w:pPr>
      <w:r w:rsidRPr="00E7699E">
        <w:rPr>
          <w:rFonts w:ascii="Times New Roman" w:hAnsi="Times New Roman"/>
          <w:b/>
          <w:szCs w:val="24"/>
          <w:lang w:val="ru-RU"/>
        </w:rPr>
        <w:t xml:space="preserve">Государственная корпорация «Агентство по страхованию вкладов» </w:t>
      </w:r>
    </w:p>
    <w:p w14:paraId="42BC72EF" w14:textId="0C24CDEA" w:rsidR="00271A8F" w:rsidRPr="00E7699E" w:rsidRDefault="00271A8F" w:rsidP="00F34B50">
      <w:pPr>
        <w:jc w:val="center"/>
        <w:rPr>
          <w:rFonts w:ascii="Times New Roman" w:hAnsi="Times New Roman"/>
          <w:b/>
          <w:szCs w:val="24"/>
          <w:lang w:val="ru-RU"/>
        </w:rPr>
      </w:pPr>
      <w:r w:rsidRPr="00E7699E">
        <w:rPr>
          <w:rFonts w:ascii="Times New Roman" w:hAnsi="Times New Roman"/>
          <w:b/>
          <w:szCs w:val="24"/>
          <w:lang w:val="ru-RU"/>
        </w:rPr>
        <w:t xml:space="preserve"> (далее – </w:t>
      </w:r>
      <w:r w:rsidR="002F7A5F" w:rsidRPr="00E7699E">
        <w:rPr>
          <w:rFonts w:ascii="Times New Roman" w:hAnsi="Times New Roman"/>
          <w:b/>
          <w:szCs w:val="24"/>
          <w:lang w:val="ru-RU"/>
        </w:rPr>
        <w:t>ГК «АСВ»</w:t>
      </w:r>
      <w:r w:rsidRPr="00E7699E">
        <w:rPr>
          <w:rFonts w:ascii="Times New Roman" w:hAnsi="Times New Roman"/>
          <w:b/>
          <w:szCs w:val="24"/>
          <w:lang w:val="ru-RU"/>
        </w:rPr>
        <w:t>),</w:t>
      </w:r>
    </w:p>
    <w:p w14:paraId="14F3FA58" w14:textId="7BBC7EB8" w:rsidR="00271A8F" w:rsidRPr="00E7699E" w:rsidRDefault="00271A8F" w:rsidP="00F34B50">
      <w:pPr>
        <w:jc w:val="center"/>
        <w:rPr>
          <w:rStyle w:val="a6"/>
          <w:rFonts w:ascii="Times New Roman" w:hAnsi="Times New Roman"/>
          <w:i/>
          <w:color w:val="auto"/>
          <w:szCs w:val="24"/>
          <w:u w:val="none"/>
          <w:lang w:val="ru-RU"/>
        </w:rPr>
      </w:pPr>
      <w:r w:rsidRPr="00E7699E">
        <w:rPr>
          <w:rFonts w:ascii="Times New Roman" w:hAnsi="Times New Roman"/>
          <w:szCs w:val="24"/>
          <w:lang w:val="ru-RU"/>
        </w:rPr>
        <w:t xml:space="preserve"> </w:t>
      </w:r>
      <w:r w:rsidRPr="00E7699E">
        <w:rPr>
          <w:rFonts w:ascii="Times New Roman" w:hAnsi="Times New Roman"/>
          <w:i/>
          <w:szCs w:val="24"/>
          <w:lang w:val="ru-RU"/>
        </w:rPr>
        <w:t>зарегистрированная Межрайонной инспекцией МНС России №</w:t>
      </w:r>
      <w:r w:rsidRPr="00E7699E">
        <w:rPr>
          <w:rFonts w:ascii="Times New Roman" w:hAnsi="Times New Roman"/>
          <w:i/>
          <w:szCs w:val="24"/>
        </w:rPr>
        <w:t> </w:t>
      </w:r>
      <w:r w:rsidRPr="00E7699E">
        <w:rPr>
          <w:rFonts w:ascii="Times New Roman" w:hAnsi="Times New Roman"/>
          <w:i/>
          <w:szCs w:val="24"/>
          <w:lang w:val="ru-RU"/>
        </w:rPr>
        <w:t>46 по г.</w:t>
      </w:r>
      <w:r w:rsidRPr="00E7699E">
        <w:rPr>
          <w:rFonts w:ascii="Times New Roman" w:hAnsi="Times New Roman"/>
          <w:i/>
          <w:szCs w:val="24"/>
        </w:rPr>
        <w:t> </w:t>
      </w:r>
      <w:r w:rsidRPr="00E7699E">
        <w:rPr>
          <w:rFonts w:ascii="Times New Roman" w:hAnsi="Times New Roman"/>
          <w:i/>
          <w:szCs w:val="24"/>
          <w:lang w:val="ru-RU"/>
        </w:rPr>
        <w:t>Москве 29 января 2004 г. за основным государственным регистрационным номером 1047796046198, ИНН</w:t>
      </w:r>
      <w:r w:rsidRPr="00E7699E">
        <w:rPr>
          <w:rFonts w:ascii="Times New Roman" w:hAnsi="Times New Roman"/>
          <w:i/>
          <w:szCs w:val="24"/>
        </w:rPr>
        <w:t> </w:t>
      </w:r>
      <w:r w:rsidRPr="00E7699E">
        <w:rPr>
          <w:rFonts w:ascii="Times New Roman" w:hAnsi="Times New Roman"/>
          <w:i/>
          <w:szCs w:val="24"/>
          <w:lang w:val="ru-RU"/>
        </w:rPr>
        <w:t>7708514824, КПП 770901001, адрес места нахождения и адрес для направления корреспонденции: 109240, г.</w:t>
      </w:r>
      <w:r w:rsidRPr="00E7699E">
        <w:rPr>
          <w:rFonts w:ascii="Times New Roman" w:hAnsi="Times New Roman"/>
          <w:i/>
          <w:szCs w:val="24"/>
        </w:rPr>
        <w:t> </w:t>
      </w:r>
      <w:r w:rsidRPr="00E7699E">
        <w:rPr>
          <w:rFonts w:ascii="Times New Roman" w:hAnsi="Times New Roman"/>
          <w:i/>
          <w:szCs w:val="24"/>
          <w:lang w:val="ru-RU"/>
        </w:rPr>
        <w:t>Москва, ул.</w:t>
      </w:r>
      <w:r w:rsidRPr="00E7699E">
        <w:rPr>
          <w:rFonts w:ascii="Times New Roman" w:hAnsi="Times New Roman"/>
          <w:i/>
          <w:szCs w:val="24"/>
        </w:rPr>
        <w:t> </w:t>
      </w:r>
      <w:r w:rsidRPr="00E7699E">
        <w:rPr>
          <w:rFonts w:ascii="Times New Roman" w:hAnsi="Times New Roman"/>
          <w:i/>
          <w:szCs w:val="24"/>
          <w:lang w:val="ru-RU"/>
        </w:rPr>
        <w:t>Высоцкого, д.</w:t>
      </w:r>
      <w:r w:rsidRPr="00E7699E">
        <w:rPr>
          <w:rFonts w:ascii="Times New Roman" w:hAnsi="Times New Roman"/>
          <w:i/>
          <w:szCs w:val="24"/>
        </w:rPr>
        <w:t> </w:t>
      </w:r>
      <w:r w:rsidRPr="00E7699E">
        <w:rPr>
          <w:rFonts w:ascii="Times New Roman" w:hAnsi="Times New Roman"/>
          <w:i/>
          <w:szCs w:val="24"/>
          <w:lang w:val="ru-RU"/>
        </w:rPr>
        <w:t>4, адрес официального сайта Агентства в</w:t>
      </w:r>
      <w:r w:rsidRPr="00E7699E">
        <w:rPr>
          <w:rFonts w:ascii="Times New Roman" w:hAnsi="Times New Roman"/>
          <w:i/>
          <w:szCs w:val="24"/>
        </w:rPr>
        <w:t> </w:t>
      </w:r>
      <w:r w:rsidRPr="00E7699E">
        <w:rPr>
          <w:rFonts w:ascii="Times New Roman" w:hAnsi="Times New Roman"/>
          <w:i/>
          <w:szCs w:val="24"/>
          <w:lang w:val="ru-RU"/>
        </w:rPr>
        <w:t>информационно-телекоммуникационной сети «Интернет»:</w:t>
      </w:r>
      <w:r w:rsidR="009756A4" w:rsidRPr="00E7699E">
        <w:rPr>
          <w:lang w:val="ru-RU"/>
        </w:rPr>
        <w:t xml:space="preserve"> </w:t>
      </w:r>
      <w:r w:rsidR="009756A4" w:rsidRPr="00E7699E">
        <w:rPr>
          <w:rFonts w:ascii="Times New Roman" w:hAnsi="Times New Roman"/>
          <w:i/>
          <w:szCs w:val="24"/>
          <w:lang w:val="ru-RU"/>
        </w:rPr>
        <w:t>http://www.asv.org.ru</w:t>
      </w:r>
      <w:r w:rsidRPr="00E7699E">
        <w:rPr>
          <w:rFonts w:ascii="Times New Roman" w:hAnsi="Times New Roman"/>
          <w:i/>
          <w:szCs w:val="24"/>
          <w:lang w:val="ru-RU"/>
        </w:rPr>
        <w:t xml:space="preserve"> </w:t>
      </w:r>
    </w:p>
    <w:p w14:paraId="6D2B5FB3" w14:textId="1CDD1752" w:rsidR="005570AE" w:rsidRPr="00E7699E" w:rsidRDefault="00271A8F" w:rsidP="00F34B50">
      <w:pPr>
        <w:jc w:val="center"/>
        <w:rPr>
          <w:rFonts w:ascii="Times New Roman" w:hAnsi="Times New Roman"/>
          <w:b/>
          <w:szCs w:val="24"/>
          <w:lang w:val="ru-RU"/>
        </w:rPr>
      </w:pPr>
      <w:r w:rsidRPr="00E7699E">
        <w:rPr>
          <w:rFonts w:ascii="Times New Roman" w:hAnsi="Times New Roman"/>
          <w:b/>
          <w:szCs w:val="24"/>
          <w:lang w:val="ru-RU"/>
        </w:rPr>
        <w:t xml:space="preserve"> предлагает </w:t>
      </w:r>
      <w:r w:rsidR="005570AE" w:rsidRPr="00E7699E">
        <w:rPr>
          <w:rFonts w:ascii="Times New Roman" w:hAnsi="Times New Roman"/>
          <w:b/>
          <w:szCs w:val="24"/>
          <w:lang w:val="ru-RU"/>
        </w:rPr>
        <w:t>не</w:t>
      </w:r>
      <w:r w:rsidR="00AA42C3" w:rsidRPr="00E7699E">
        <w:rPr>
          <w:rFonts w:ascii="Times New Roman" w:hAnsi="Times New Roman"/>
          <w:b/>
          <w:szCs w:val="24"/>
          <w:lang w:val="ru-RU"/>
        </w:rPr>
        <w:t>ограниченному кругу лиц</w:t>
      </w:r>
      <w:r w:rsidRPr="00E7699E">
        <w:rPr>
          <w:rFonts w:ascii="Times New Roman" w:hAnsi="Times New Roman"/>
          <w:b/>
          <w:szCs w:val="24"/>
          <w:lang w:val="ru-RU"/>
        </w:rPr>
        <w:t xml:space="preserve"> делать оферты </w:t>
      </w:r>
      <w:r w:rsidR="005570AE" w:rsidRPr="00E7699E">
        <w:rPr>
          <w:rFonts w:ascii="Times New Roman" w:hAnsi="Times New Roman"/>
          <w:b/>
          <w:szCs w:val="24"/>
          <w:lang w:val="ru-RU"/>
        </w:rPr>
        <w:t xml:space="preserve">о заключении </w:t>
      </w:r>
    </w:p>
    <w:p w14:paraId="01986A3C" w14:textId="340354E2" w:rsidR="00271A8F" w:rsidRPr="00E7699E" w:rsidRDefault="005570AE" w:rsidP="00F34B50">
      <w:pPr>
        <w:jc w:val="center"/>
        <w:rPr>
          <w:rFonts w:ascii="Times New Roman" w:hAnsi="Times New Roman"/>
          <w:b/>
          <w:bCs/>
          <w:szCs w:val="24"/>
          <w:lang w:val="ru-RU"/>
        </w:rPr>
      </w:pPr>
      <w:r w:rsidRPr="00E7699E">
        <w:rPr>
          <w:rFonts w:ascii="Times New Roman" w:hAnsi="Times New Roman"/>
          <w:b/>
          <w:szCs w:val="24"/>
          <w:lang w:val="ru-RU"/>
        </w:rPr>
        <w:t>договора купли-продажи</w:t>
      </w:r>
    </w:p>
    <w:p w14:paraId="4F3021E3" w14:textId="77777777" w:rsidR="00271A8F" w:rsidRPr="00E7699E" w:rsidRDefault="00271A8F" w:rsidP="00F34B50">
      <w:pPr>
        <w:jc w:val="center"/>
        <w:rPr>
          <w:rFonts w:ascii="Times New Roman" w:hAnsi="Times New Roman"/>
          <w:b/>
          <w:bCs/>
          <w:szCs w:val="24"/>
          <w:lang w:val="ru-RU"/>
        </w:rPr>
      </w:pPr>
    </w:p>
    <w:p w14:paraId="609A6B8F" w14:textId="3926B943" w:rsidR="00271A8F" w:rsidRPr="00E7699E" w:rsidRDefault="00271A8F" w:rsidP="00271A8F">
      <w:pPr>
        <w:jc w:val="center"/>
        <w:rPr>
          <w:rFonts w:ascii="Times New Roman" w:hAnsi="Times New Roman"/>
          <w:b/>
          <w:bCs/>
          <w:szCs w:val="24"/>
          <w:lang w:val="ru-RU"/>
        </w:rPr>
      </w:pPr>
      <w:r w:rsidRPr="00E7699E">
        <w:rPr>
          <w:rFonts w:ascii="Times New Roman" w:hAnsi="Times New Roman"/>
          <w:b/>
          <w:bCs/>
          <w:szCs w:val="24"/>
          <w:lang w:val="ru-RU"/>
        </w:rPr>
        <w:t xml:space="preserve">Организатор </w:t>
      </w:r>
      <w:r w:rsidR="007E34CF" w:rsidRPr="00E7699E">
        <w:rPr>
          <w:rFonts w:ascii="Times New Roman" w:hAnsi="Times New Roman"/>
          <w:b/>
          <w:bCs/>
          <w:szCs w:val="24"/>
          <w:lang w:val="ru-RU"/>
        </w:rPr>
        <w:t>предложения делать оферты</w:t>
      </w:r>
      <w:r w:rsidRPr="00E7699E">
        <w:rPr>
          <w:rFonts w:ascii="Times New Roman" w:hAnsi="Times New Roman"/>
          <w:b/>
          <w:bCs/>
          <w:szCs w:val="24"/>
          <w:lang w:val="ru-RU"/>
        </w:rPr>
        <w:t xml:space="preserve"> – АО «Российский аукционный дом»</w:t>
      </w:r>
      <w:r w:rsidR="009463E6" w:rsidRPr="00E7699E">
        <w:rPr>
          <w:rFonts w:ascii="Times New Roman" w:hAnsi="Times New Roman"/>
          <w:b/>
          <w:bCs/>
          <w:szCs w:val="24"/>
          <w:lang w:val="ru-RU"/>
        </w:rPr>
        <w:t xml:space="preserve"> (далее – Организатор процедуры)</w:t>
      </w:r>
    </w:p>
    <w:p w14:paraId="1F1D4284" w14:textId="24C1C09D" w:rsidR="00271A8F" w:rsidRPr="00E7699E" w:rsidRDefault="00271A8F" w:rsidP="00271A8F">
      <w:pPr>
        <w:jc w:val="center"/>
        <w:rPr>
          <w:rFonts w:ascii="Times New Roman" w:hAnsi="Times New Roman"/>
          <w:bCs/>
          <w:i/>
          <w:szCs w:val="24"/>
          <w:lang w:val="ru-RU"/>
        </w:rPr>
      </w:pPr>
      <w:r w:rsidRPr="00E7699E">
        <w:rPr>
          <w:rFonts w:ascii="Times New Roman" w:hAnsi="Times New Roman"/>
          <w:i/>
          <w:szCs w:val="24"/>
          <w:lang w:val="ru-RU"/>
        </w:rPr>
        <w:t xml:space="preserve">адрес места нахождения и адрес для направления корреспонденции: 190000, Санкт-Петербург, пер. </w:t>
      </w:r>
      <w:proofErr w:type="spellStart"/>
      <w:r w:rsidRPr="00E7699E">
        <w:rPr>
          <w:rFonts w:ascii="Times New Roman" w:hAnsi="Times New Roman"/>
          <w:i/>
          <w:szCs w:val="24"/>
          <w:lang w:val="ru-RU"/>
        </w:rPr>
        <w:t>Гривцова</w:t>
      </w:r>
      <w:proofErr w:type="spellEnd"/>
      <w:r w:rsidRPr="00E7699E">
        <w:rPr>
          <w:rFonts w:ascii="Times New Roman" w:hAnsi="Times New Roman"/>
          <w:i/>
          <w:szCs w:val="24"/>
          <w:lang w:val="ru-RU"/>
        </w:rPr>
        <w:t xml:space="preserve">, дом 5, </w:t>
      </w:r>
      <w:proofErr w:type="spellStart"/>
      <w:r w:rsidRPr="00E7699E">
        <w:rPr>
          <w:rFonts w:ascii="Times New Roman" w:hAnsi="Times New Roman"/>
          <w:i/>
          <w:szCs w:val="24"/>
          <w:lang w:val="ru-RU"/>
        </w:rPr>
        <w:t>лит</w:t>
      </w:r>
      <w:proofErr w:type="gramStart"/>
      <w:r w:rsidRPr="00E7699E">
        <w:rPr>
          <w:rFonts w:ascii="Times New Roman" w:hAnsi="Times New Roman"/>
          <w:i/>
          <w:szCs w:val="24"/>
          <w:lang w:val="ru-RU"/>
        </w:rPr>
        <w:t>.В</w:t>
      </w:r>
      <w:proofErr w:type="spellEnd"/>
      <w:proofErr w:type="gramEnd"/>
      <w:r w:rsidRPr="00E7699E">
        <w:rPr>
          <w:rFonts w:ascii="Times New Roman" w:hAnsi="Times New Roman"/>
          <w:i/>
          <w:szCs w:val="24"/>
          <w:lang w:val="ru-RU"/>
        </w:rPr>
        <w:t>, адрес официального сайта в</w:t>
      </w:r>
      <w:r w:rsidRPr="00E7699E">
        <w:rPr>
          <w:rFonts w:ascii="Times New Roman" w:hAnsi="Times New Roman"/>
          <w:i/>
          <w:szCs w:val="24"/>
        </w:rPr>
        <w:t> </w:t>
      </w:r>
      <w:r w:rsidRPr="00E7699E">
        <w:rPr>
          <w:rFonts w:ascii="Times New Roman" w:hAnsi="Times New Roman"/>
          <w:i/>
          <w:szCs w:val="24"/>
          <w:lang w:val="ru-RU"/>
        </w:rPr>
        <w:t xml:space="preserve">информационно-телекоммуникационной сети «Интернет»: </w:t>
      </w:r>
      <w:r w:rsidR="00F3734C">
        <w:fldChar w:fldCharType="begin"/>
      </w:r>
      <w:r w:rsidR="00F3734C" w:rsidRPr="00794EB1">
        <w:rPr>
          <w:lang w:val="ru-RU"/>
        </w:rPr>
        <w:instrText xml:space="preserve"> </w:instrText>
      </w:r>
      <w:r w:rsidR="00F3734C">
        <w:instrText>HYPERLINK</w:instrText>
      </w:r>
      <w:r w:rsidR="00F3734C" w:rsidRPr="00794EB1">
        <w:rPr>
          <w:lang w:val="ru-RU"/>
        </w:rPr>
        <w:instrText xml:space="preserve"> "</w:instrText>
      </w:r>
      <w:r w:rsidR="00F3734C">
        <w:instrText>http</w:instrText>
      </w:r>
      <w:r w:rsidR="00F3734C" w:rsidRPr="00794EB1">
        <w:rPr>
          <w:lang w:val="ru-RU"/>
        </w:rPr>
        <w:instrText>://</w:instrText>
      </w:r>
      <w:r w:rsidR="00F3734C">
        <w:instrText>www</w:instrText>
      </w:r>
      <w:r w:rsidR="00F3734C" w:rsidRPr="00794EB1">
        <w:rPr>
          <w:lang w:val="ru-RU"/>
        </w:rPr>
        <w:instrText>.</w:instrText>
      </w:r>
      <w:r w:rsidR="00F3734C">
        <w:instrText>auction</w:instrText>
      </w:r>
      <w:r w:rsidR="00F3734C" w:rsidRPr="00794EB1">
        <w:rPr>
          <w:lang w:val="ru-RU"/>
        </w:rPr>
        <w:instrText>-</w:instrText>
      </w:r>
      <w:r w:rsidR="00F3734C">
        <w:instrText>house</w:instrText>
      </w:r>
      <w:r w:rsidR="00F3734C" w:rsidRPr="00794EB1">
        <w:rPr>
          <w:lang w:val="ru-RU"/>
        </w:rPr>
        <w:instrText>.</w:instrText>
      </w:r>
      <w:r w:rsidR="00F3734C">
        <w:instrText>ru</w:instrText>
      </w:r>
      <w:r w:rsidR="00F3734C" w:rsidRPr="00794EB1">
        <w:rPr>
          <w:lang w:val="ru-RU"/>
        </w:rPr>
        <w:instrText xml:space="preserve">" </w:instrText>
      </w:r>
      <w:r w:rsidR="00F3734C">
        <w:fldChar w:fldCharType="separate"/>
      </w:r>
      <w:r w:rsidR="009756A4" w:rsidRPr="00E7699E">
        <w:rPr>
          <w:rStyle w:val="a6"/>
          <w:rFonts w:ascii="Times New Roman" w:hAnsi="Times New Roman"/>
          <w:i/>
          <w:szCs w:val="24"/>
        </w:rPr>
        <w:t>http</w:t>
      </w:r>
      <w:r w:rsidR="009756A4" w:rsidRPr="00E7699E">
        <w:rPr>
          <w:rStyle w:val="a6"/>
          <w:rFonts w:ascii="Times New Roman" w:hAnsi="Times New Roman"/>
          <w:i/>
          <w:szCs w:val="24"/>
          <w:lang w:val="ru-RU"/>
        </w:rPr>
        <w:t>://</w:t>
      </w:r>
      <w:r w:rsidR="009756A4" w:rsidRPr="00E7699E">
        <w:rPr>
          <w:rStyle w:val="a6"/>
          <w:rFonts w:ascii="Times New Roman" w:hAnsi="Times New Roman"/>
          <w:i/>
          <w:szCs w:val="24"/>
        </w:rPr>
        <w:t>www</w:t>
      </w:r>
      <w:r w:rsidR="009756A4" w:rsidRPr="00E7699E">
        <w:rPr>
          <w:rStyle w:val="a6"/>
          <w:rFonts w:ascii="Times New Roman" w:hAnsi="Times New Roman"/>
          <w:i/>
          <w:szCs w:val="24"/>
          <w:lang w:val="ru-RU"/>
        </w:rPr>
        <w:t>.</w:t>
      </w:r>
      <w:r w:rsidR="009756A4" w:rsidRPr="00E7699E">
        <w:rPr>
          <w:rStyle w:val="a6"/>
          <w:rFonts w:ascii="Times New Roman" w:hAnsi="Times New Roman"/>
          <w:i/>
          <w:szCs w:val="24"/>
        </w:rPr>
        <w:t>auction</w:t>
      </w:r>
      <w:r w:rsidR="009756A4" w:rsidRPr="00E7699E">
        <w:rPr>
          <w:rStyle w:val="a6"/>
          <w:rFonts w:ascii="Times New Roman" w:hAnsi="Times New Roman"/>
          <w:i/>
          <w:szCs w:val="24"/>
          <w:lang w:val="ru-RU"/>
        </w:rPr>
        <w:t>-</w:t>
      </w:r>
      <w:r w:rsidR="009756A4" w:rsidRPr="00E7699E">
        <w:rPr>
          <w:rStyle w:val="a6"/>
          <w:rFonts w:ascii="Times New Roman" w:hAnsi="Times New Roman"/>
          <w:i/>
          <w:szCs w:val="24"/>
        </w:rPr>
        <w:t>house</w:t>
      </w:r>
      <w:r w:rsidR="009756A4" w:rsidRPr="00E7699E">
        <w:rPr>
          <w:rStyle w:val="a6"/>
          <w:rFonts w:ascii="Times New Roman" w:hAnsi="Times New Roman"/>
          <w:i/>
          <w:szCs w:val="24"/>
          <w:lang w:val="ru-RU"/>
        </w:rPr>
        <w:t>.</w:t>
      </w:r>
      <w:r w:rsidR="009756A4" w:rsidRPr="00E7699E">
        <w:rPr>
          <w:rStyle w:val="a6"/>
          <w:rFonts w:ascii="Times New Roman" w:hAnsi="Times New Roman"/>
          <w:i/>
          <w:szCs w:val="24"/>
        </w:rPr>
        <w:t>ru</w:t>
      </w:r>
      <w:r w:rsidR="00F3734C">
        <w:rPr>
          <w:rStyle w:val="a6"/>
          <w:rFonts w:ascii="Times New Roman" w:hAnsi="Times New Roman"/>
          <w:i/>
          <w:szCs w:val="24"/>
        </w:rPr>
        <w:fldChar w:fldCharType="end"/>
      </w:r>
      <w:r w:rsidRPr="00E7699E">
        <w:rPr>
          <w:rStyle w:val="a6"/>
          <w:rFonts w:ascii="Times New Roman" w:hAnsi="Times New Roman"/>
          <w:i/>
          <w:color w:val="auto"/>
          <w:szCs w:val="24"/>
          <w:u w:val="none"/>
          <w:lang w:val="ru-RU"/>
        </w:rPr>
        <w:t xml:space="preserve">, адрес электронной почты </w:t>
      </w:r>
      <w:r w:rsidR="00F3734C">
        <w:fldChar w:fldCharType="begin"/>
      </w:r>
      <w:r w:rsidR="00F3734C" w:rsidRPr="00794EB1">
        <w:rPr>
          <w:lang w:val="ru-RU"/>
        </w:rPr>
        <w:instrText xml:space="preserve"> </w:instrText>
      </w:r>
      <w:r w:rsidR="00F3734C">
        <w:instrText>HYPERLINK</w:instrText>
      </w:r>
      <w:r w:rsidR="00F3734C" w:rsidRPr="00794EB1">
        <w:rPr>
          <w:lang w:val="ru-RU"/>
        </w:rPr>
        <w:instrText xml:space="preserve"> "</w:instrText>
      </w:r>
      <w:r w:rsidR="00F3734C">
        <w:instrText>mailto</w:instrText>
      </w:r>
      <w:r w:rsidR="00F3734C" w:rsidRPr="00794EB1">
        <w:rPr>
          <w:lang w:val="ru-RU"/>
        </w:rPr>
        <w:instrText>:</w:instrText>
      </w:r>
      <w:r w:rsidR="00F3734C">
        <w:instrText>inform</w:instrText>
      </w:r>
      <w:r w:rsidR="00F3734C" w:rsidRPr="00794EB1">
        <w:rPr>
          <w:lang w:val="ru-RU"/>
        </w:rPr>
        <w:instrText>@</w:instrText>
      </w:r>
      <w:r w:rsidR="00F3734C">
        <w:instrText>auction</w:instrText>
      </w:r>
      <w:r w:rsidR="00F3734C" w:rsidRPr="00794EB1">
        <w:rPr>
          <w:lang w:val="ru-RU"/>
        </w:rPr>
        <w:instrText>-</w:instrText>
      </w:r>
      <w:r w:rsidR="00F3734C">
        <w:instrText>house</w:instrText>
      </w:r>
      <w:r w:rsidR="00F3734C" w:rsidRPr="00794EB1">
        <w:rPr>
          <w:lang w:val="ru-RU"/>
        </w:rPr>
        <w:instrText>.</w:instrText>
      </w:r>
      <w:r w:rsidR="00F3734C">
        <w:instrText>ru</w:instrText>
      </w:r>
      <w:r w:rsidR="00F3734C" w:rsidRPr="00794EB1">
        <w:rPr>
          <w:lang w:val="ru-RU"/>
        </w:rPr>
        <w:instrText xml:space="preserve">" </w:instrText>
      </w:r>
      <w:r w:rsidR="00F3734C">
        <w:fldChar w:fldCharType="separate"/>
      </w:r>
      <w:r w:rsidR="007E34CF" w:rsidRPr="00E7699E">
        <w:rPr>
          <w:rStyle w:val="a6"/>
          <w:rFonts w:ascii="Times New Roman" w:hAnsi="Times New Roman"/>
          <w:i/>
          <w:szCs w:val="24"/>
        </w:rPr>
        <w:t>inform</w:t>
      </w:r>
      <w:r w:rsidR="007E34CF" w:rsidRPr="00E7699E">
        <w:rPr>
          <w:rStyle w:val="a6"/>
          <w:rFonts w:ascii="Times New Roman" w:hAnsi="Times New Roman"/>
          <w:i/>
          <w:szCs w:val="24"/>
          <w:lang w:val="ru-RU"/>
        </w:rPr>
        <w:t>@</w:t>
      </w:r>
      <w:r w:rsidR="007E34CF" w:rsidRPr="00E7699E">
        <w:rPr>
          <w:rStyle w:val="a6"/>
          <w:rFonts w:ascii="Times New Roman" w:hAnsi="Times New Roman"/>
          <w:i/>
          <w:szCs w:val="24"/>
        </w:rPr>
        <w:t>auction</w:t>
      </w:r>
      <w:r w:rsidR="007E34CF" w:rsidRPr="00E7699E">
        <w:rPr>
          <w:rStyle w:val="a6"/>
          <w:rFonts w:ascii="Times New Roman" w:hAnsi="Times New Roman"/>
          <w:i/>
          <w:szCs w:val="24"/>
          <w:lang w:val="ru-RU"/>
        </w:rPr>
        <w:t>-</w:t>
      </w:r>
      <w:r w:rsidR="007E34CF" w:rsidRPr="00E7699E">
        <w:rPr>
          <w:rStyle w:val="a6"/>
          <w:rFonts w:ascii="Times New Roman" w:hAnsi="Times New Roman"/>
          <w:i/>
          <w:szCs w:val="24"/>
        </w:rPr>
        <w:t>house</w:t>
      </w:r>
      <w:r w:rsidR="007E34CF" w:rsidRPr="00E7699E">
        <w:rPr>
          <w:rStyle w:val="a6"/>
          <w:rFonts w:ascii="Times New Roman" w:hAnsi="Times New Roman"/>
          <w:i/>
          <w:szCs w:val="24"/>
          <w:lang w:val="ru-RU"/>
        </w:rPr>
        <w:t>.</w:t>
      </w:r>
      <w:proofErr w:type="spellStart"/>
      <w:r w:rsidR="007E34CF" w:rsidRPr="00E7699E">
        <w:rPr>
          <w:rStyle w:val="a6"/>
          <w:rFonts w:ascii="Times New Roman" w:hAnsi="Times New Roman"/>
          <w:i/>
          <w:szCs w:val="24"/>
        </w:rPr>
        <w:t>ru</w:t>
      </w:r>
      <w:proofErr w:type="spellEnd"/>
      <w:r w:rsidR="00F3734C">
        <w:rPr>
          <w:rStyle w:val="a6"/>
          <w:rFonts w:ascii="Times New Roman" w:hAnsi="Times New Roman"/>
          <w:i/>
          <w:szCs w:val="24"/>
        </w:rPr>
        <w:fldChar w:fldCharType="end"/>
      </w:r>
      <w:r w:rsidRPr="00E7699E">
        <w:rPr>
          <w:rStyle w:val="a6"/>
          <w:rFonts w:ascii="Times New Roman" w:hAnsi="Times New Roman"/>
          <w:i/>
          <w:color w:val="auto"/>
          <w:szCs w:val="24"/>
          <w:u w:val="none"/>
          <w:lang w:val="ru-RU"/>
        </w:rPr>
        <w:t>, (812)334-</w:t>
      </w:r>
      <w:r w:rsidR="007E34CF" w:rsidRPr="00E7699E">
        <w:rPr>
          <w:rStyle w:val="a6"/>
          <w:rFonts w:ascii="Times New Roman" w:hAnsi="Times New Roman"/>
          <w:i/>
          <w:color w:val="auto"/>
          <w:szCs w:val="24"/>
          <w:u w:val="none"/>
          <w:lang w:val="ru-RU"/>
        </w:rPr>
        <w:t>2</w:t>
      </w:r>
      <w:r w:rsidRPr="00E7699E">
        <w:rPr>
          <w:rStyle w:val="a6"/>
          <w:rFonts w:ascii="Times New Roman" w:hAnsi="Times New Roman"/>
          <w:i/>
          <w:color w:val="auto"/>
          <w:szCs w:val="24"/>
          <w:u w:val="none"/>
          <w:lang w:val="ru-RU"/>
        </w:rPr>
        <w:t>0-</w:t>
      </w:r>
      <w:r w:rsidR="007E34CF" w:rsidRPr="00E7699E">
        <w:rPr>
          <w:rStyle w:val="a6"/>
          <w:rFonts w:ascii="Times New Roman" w:hAnsi="Times New Roman"/>
          <w:i/>
          <w:color w:val="auto"/>
          <w:szCs w:val="24"/>
          <w:u w:val="none"/>
          <w:lang w:val="ru-RU"/>
        </w:rPr>
        <w:t>50</w:t>
      </w:r>
      <w:r w:rsidR="001A0FB8" w:rsidRPr="00E7699E">
        <w:rPr>
          <w:rStyle w:val="a6"/>
          <w:rFonts w:ascii="Times New Roman" w:hAnsi="Times New Roman"/>
          <w:i/>
          <w:color w:val="auto"/>
          <w:szCs w:val="24"/>
          <w:u w:val="none"/>
          <w:lang w:val="ru-RU"/>
        </w:rPr>
        <w:t>, 8 (800)777-57-57.</w:t>
      </w:r>
    </w:p>
    <w:p w14:paraId="408D7534" w14:textId="77777777" w:rsidR="00271A8F" w:rsidRPr="00E7699E" w:rsidRDefault="00271A8F" w:rsidP="00F34B50">
      <w:pPr>
        <w:jc w:val="center"/>
        <w:rPr>
          <w:rFonts w:ascii="Times New Roman" w:hAnsi="Times New Roman"/>
          <w:b/>
          <w:bCs/>
          <w:szCs w:val="24"/>
          <w:lang w:val="ru-RU"/>
        </w:rPr>
      </w:pPr>
    </w:p>
    <w:p w14:paraId="61E1F1D1" w14:textId="394C6FFD" w:rsidR="005053F5" w:rsidRPr="00E7699E" w:rsidRDefault="005053F5" w:rsidP="005053F5">
      <w:pPr>
        <w:jc w:val="center"/>
        <w:rPr>
          <w:rFonts w:ascii="Times New Roman" w:hAnsi="Times New Roman"/>
          <w:b/>
          <w:bCs/>
          <w:szCs w:val="24"/>
          <w:lang w:val="ru-RU"/>
        </w:rPr>
      </w:pPr>
      <w:r w:rsidRPr="00E7699E">
        <w:rPr>
          <w:rFonts w:ascii="Times New Roman" w:hAnsi="Times New Roman"/>
          <w:b/>
          <w:bCs/>
          <w:szCs w:val="24"/>
          <w:lang w:val="ru-RU"/>
        </w:rPr>
        <w:t xml:space="preserve">Оферты о заключении договора </w:t>
      </w:r>
      <w:r w:rsidR="007E34CF" w:rsidRPr="00E7699E">
        <w:rPr>
          <w:rFonts w:ascii="Times New Roman" w:hAnsi="Times New Roman"/>
          <w:b/>
          <w:bCs/>
          <w:szCs w:val="24"/>
          <w:lang w:val="ru-RU"/>
        </w:rPr>
        <w:t xml:space="preserve">купли-продажи </w:t>
      </w:r>
      <w:r w:rsidRPr="00E7699E">
        <w:rPr>
          <w:rFonts w:ascii="Times New Roman" w:hAnsi="Times New Roman"/>
          <w:b/>
          <w:bCs/>
          <w:szCs w:val="24"/>
          <w:lang w:val="ru-RU"/>
        </w:rPr>
        <w:t xml:space="preserve">будут приниматься Организатором </w:t>
      </w:r>
      <w:r w:rsidR="009463E6" w:rsidRPr="00E7699E">
        <w:rPr>
          <w:rFonts w:ascii="Times New Roman" w:hAnsi="Times New Roman"/>
          <w:b/>
          <w:bCs/>
          <w:szCs w:val="24"/>
          <w:lang w:val="ru-RU"/>
        </w:rPr>
        <w:t>процедуры</w:t>
      </w:r>
      <w:r w:rsidRPr="00E7699E">
        <w:rPr>
          <w:rFonts w:ascii="Times New Roman" w:hAnsi="Times New Roman"/>
          <w:b/>
          <w:bCs/>
          <w:szCs w:val="24"/>
          <w:lang w:val="ru-RU"/>
        </w:rPr>
        <w:t xml:space="preserve"> с 9:00 </w:t>
      </w:r>
      <w:r w:rsidR="00C01879" w:rsidRPr="00E7699E">
        <w:rPr>
          <w:rFonts w:ascii="Times New Roman" w:hAnsi="Times New Roman"/>
          <w:b/>
          <w:bCs/>
          <w:szCs w:val="24"/>
          <w:lang w:val="ru-RU"/>
        </w:rPr>
        <w:t>2</w:t>
      </w:r>
      <w:r w:rsidR="005570AE" w:rsidRPr="00E7699E">
        <w:rPr>
          <w:rFonts w:ascii="Times New Roman" w:hAnsi="Times New Roman"/>
          <w:b/>
          <w:bCs/>
          <w:szCs w:val="24"/>
          <w:lang w:val="ru-RU"/>
        </w:rPr>
        <w:t>9</w:t>
      </w:r>
      <w:r w:rsidRPr="00E7699E">
        <w:rPr>
          <w:rFonts w:ascii="Times New Roman" w:hAnsi="Times New Roman"/>
          <w:b/>
          <w:bCs/>
          <w:szCs w:val="24"/>
          <w:lang w:val="ru-RU"/>
        </w:rPr>
        <w:t xml:space="preserve"> </w:t>
      </w:r>
      <w:r w:rsidR="005570AE" w:rsidRPr="00E7699E">
        <w:rPr>
          <w:rFonts w:ascii="Times New Roman" w:hAnsi="Times New Roman"/>
          <w:b/>
          <w:bCs/>
          <w:szCs w:val="24"/>
          <w:lang w:val="ru-RU"/>
        </w:rPr>
        <w:t>июня</w:t>
      </w:r>
      <w:r w:rsidRPr="00E7699E">
        <w:rPr>
          <w:rFonts w:ascii="Times New Roman" w:hAnsi="Times New Roman"/>
          <w:b/>
          <w:bCs/>
          <w:szCs w:val="24"/>
          <w:lang w:val="ru-RU"/>
        </w:rPr>
        <w:t xml:space="preserve"> 20</w:t>
      </w:r>
      <w:r w:rsidR="005570AE" w:rsidRPr="00E7699E">
        <w:rPr>
          <w:rFonts w:ascii="Times New Roman" w:hAnsi="Times New Roman"/>
          <w:b/>
          <w:bCs/>
          <w:szCs w:val="24"/>
          <w:lang w:val="ru-RU"/>
        </w:rPr>
        <w:t>20</w:t>
      </w:r>
      <w:r w:rsidR="00CC6D19">
        <w:rPr>
          <w:rFonts w:ascii="Times New Roman" w:hAnsi="Times New Roman"/>
          <w:b/>
          <w:bCs/>
          <w:szCs w:val="24"/>
          <w:lang w:val="ru-RU"/>
        </w:rPr>
        <w:t xml:space="preserve"> г.</w:t>
      </w:r>
      <w:r w:rsidRPr="00E7699E">
        <w:rPr>
          <w:rFonts w:ascii="Times New Roman" w:hAnsi="Times New Roman"/>
          <w:b/>
          <w:bCs/>
          <w:szCs w:val="24"/>
          <w:lang w:val="ru-RU"/>
        </w:rPr>
        <w:t xml:space="preserve"> до 1</w:t>
      </w:r>
      <w:r w:rsidR="00C01879" w:rsidRPr="00E7699E">
        <w:rPr>
          <w:rFonts w:ascii="Times New Roman" w:hAnsi="Times New Roman"/>
          <w:b/>
          <w:bCs/>
          <w:szCs w:val="24"/>
          <w:lang w:val="ru-RU"/>
        </w:rPr>
        <w:t>6</w:t>
      </w:r>
      <w:r w:rsidRPr="00E7699E">
        <w:rPr>
          <w:rFonts w:ascii="Times New Roman" w:hAnsi="Times New Roman"/>
          <w:b/>
          <w:bCs/>
          <w:szCs w:val="24"/>
          <w:lang w:val="ru-RU"/>
        </w:rPr>
        <w:t>:</w:t>
      </w:r>
      <w:r w:rsidR="00C01879" w:rsidRPr="00E7699E">
        <w:rPr>
          <w:rFonts w:ascii="Times New Roman" w:hAnsi="Times New Roman"/>
          <w:b/>
          <w:bCs/>
          <w:szCs w:val="24"/>
          <w:lang w:val="ru-RU"/>
        </w:rPr>
        <w:t>3</w:t>
      </w:r>
      <w:r w:rsidRPr="00E7699E">
        <w:rPr>
          <w:rFonts w:ascii="Times New Roman" w:hAnsi="Times New Roman"/>
          <w:b/>
          <w:bCs/>
          <w:szCs w:val="24"/>
          <w:lang w:val="ru-RU"/>
        </w:rPr>
        <w:t xml:space="preserve">0 </w:t>
      </w:r>
      <w:r w:rsidR="005570AE" w:rsidRPr="00E7699E">
        <w:rPr>
          <w:rFonts w:ascii="Times New Roman" w:hAnsi="Times New Roman"/>
          <w:b/>
          <w:bCs/>
          <w:szCs w:val="24"/>
          <w:lang w:val="ru-RU"/>
        </w:rPr>
        <w:t>10</w:t>
      </w:r>
      <w:r w:rsidRPr="00E7699E">
        <w:rPr>
          <w:rFonts w:ascii="Times New Roman" w:hAnsi="Times New Roman"/>
          <w:b/>
          <w:bCs/>
          <w:szCs w:val="24"/>
          <w:lang w:val="ru-RU"/>
        </w:rPr>
        <w:t xml:space="preserve"> </w:t>
      </w:r>
      <w:r w:rsidR="005570AE" w:rsidRPr="00E7699E">
        <w:rPr>
          <w:rFonts w:ascii="Times New Roman" w:hAnsi="Times New Roman"/>
          <w:b/>
          <w:bCs/>
          <w:szCs w:val="24"/>
          <w:lang w:val="ru-RU"/>
        </w:rPr>
        <w:t>ноября</w:t>
      </w:r>
      <w:r w:rsidR="004D59CC" w:rsidRPr="00E7699E">
        <w:rPr>
          <w:rFonts w:ascii="Times New Roman" w:hAnsi="Times New Roman"/>
          <w:b/>
          <w:bCs/>
          <w:szCs w:val="24"/>
          <w:lang w:val="ru-RU"/>
        </w:rPr>
        <w:t xml:space="preserve"> </w:t>
      </w:r>
      <w:r w:rsidRPr="00E7699E">
        <w:rPr>
          <w:rFonts w:ascii="Times New Roman" w:hAnsi="Times New Roman"/>
          <w:b/>
          <w:bCs/>
          <w:szCs w:val="24"/>
          <w:lang w:val="ru-RU"/>
        </w:rPr>
        <w:t>20</w:t>
      </w:r>
      <w:r w:rsidR="00C01879" w:rsidRPr="00E7699E">
        <w:rPr>
          <w:rFonts w:ascii="Times New Roman" w:hAnsi="Times New Roman"/>
          <w:b/>
          <w:bCs/>
          <w:szCs w:val="24"/>
          <w:lang w:val="ru-RU"/>
        </w:rPr>
        <w:t>20</w:t>
      </w:r>
      <w:r w:rsidRPr="00E7699E">
        <w:rPr>
          <w:rFonts w:ascii="Times New Roman" w:hAnsi="Times New Roman"/>
          <w:b/>
          <w:bCs/>
          <w:szCs w:val="24"/>
          <w:lang w:val="ru-RU"/>
        </w:rPr>
        <w:t> г. на электронной торговой площадке</w:t>
      </w:r>
      <w:r w:rsidR="00CC6D19">
        <w:rPr>
          <w:rFonts w:ascii="Times New Roman" w:hAnsi="Times New Roman"/>
          <w:b/>
          <w:bCs/>
          <w:szCs w:val="24"/>
          <w:lang w:val="ru-RU"/>
        </w:rPr>
        <w:br/>
      </w:r>
      <w:r w:rsidRPr="00E7699E">
        <w:rPr>
          <w:rFonts w:ascii="Times New Roman" w:hAnsi="Times New Roman"/>
          <w:b/>
          <w:bCs/>
          <w:szCs w:val="24"/>
          <w:lang w:val="ru-RU"/>
        </w:rPr>
        <w:t>АО «Российский аукционный дом» по адресу</w:t>
      </w:r>
      <w:r w:rsidR="004D59CC" w:rsidRPr="00E7699E">
        <w:rPr>
          <w:rFonts w:ascii="Times New Roman" w:hAnsi="Times New Roman"/>
          <w:b/>
          <w:bCs/>
          <w:szCs w:val="24"/>
          <w:lang w:val="ru-RU"/>
        </w:rPr>
        <w:t xml:space="preserve"> </w:t>
      </w:r>
      <w:r w:rsidR="004D59CC" w:rsidRPr="00E7699E">
        <w:rPr>
          <w:rFonts w:ascii="Times New Roman" w:hAnsi="Times New Roman"/>
          <w:b/>
          <w:bCs/>
          <w:szCs w:val="24"/>
        </w:rPr>
        <w:t>Lot</w:t>
      </w:r>
      <w:r w:rsidR="004D59CC" w:rsidRPr="00E7699E">
        <w:rPr>
          <w:rFonts w:ascii="Times New Roman" w:hAnsi="Times New Roman"/>
          <w:b/>
          <w:bCs/>
          <w:szCs w:val="24"/>
          <w:lang w:val="ru-RU"/>
        </w:rPr>
        <w:t>-</w:t>
      </w:r>
      <w:r w:rsidR="004D59CC" w:rsidRPr="00E7699E">
        <w:rPr>
          <w:rFonts w:ascii="Times New Roman" w:hAnsi="Times New Roman"/>
          <w:b/>
          <w:bCs/>
          <w:szCs w:val="24"/>
        </w:rPr>
        <w:t>online</w:t>
      </w:r>
      <w:r w:rsidR="004D59CC" w:rsidRPr="00E7699E">
        <w:rPr>
          <w:rFonts w:ascii="Times New Roman" w:hAnsi="Times New Roman"/>
          <w:b/>
          <w:bCs/>
          <w:szCs w:val="24"/>
          <w:lang w:val="ru-RU"/>
        </w:rPr>
        <w:t>.</w:t>
      </w:r>
      <w:proofErr w:type="spellStart"/>
      <w:r w:rsidR="004D59CC" w:rsidRPr="00E7699E">
        <w:rPr>
          <w:rFonts w:ascii="Times New Roman" w:hAnsi="Times New Roman"/>
          <w:b/>
          <w:bCs/>
          <w:szCs w:val="24"/>
        </w:rPr>
        <w:t>ru</w:t>
      </w:r>
      <w:proofErr w:type="spellEnd"/>
      <w:r w:rsidRPr="00E7699E">
        <w:rPr>
          <w:rFonts w:ascii="Times New Roman" w:hAnsi="Times New Roman"/>
          <w:b/>
          <w:bCs/>
          <w:szCs w:val="24"/>
          <w:lang w:val="ru-RU"/>
        </w:rPr>
        <w:t xml:space="preserve">. </w:t>
      </w:r>
    </w:p>
    <w:p w14:paraId="3A006D85" w14:textId="77777777" w:rsidR="002F7A5F" w:rsidRPr="00E7699E" w:rsidRDefault="002F7A5F" w:rsidP="005053F5">
      <w:pPr>
        <w:jc w:val="center"/>
        <w:rPr>
          <w:rFonts w:ascii="Times New Roman" w:hAnsi="Times New Roman"/>
          <w:b/>
          <w:bCs/>
          <w:szCs w:val="24"/>
          <w:lang w:val="ru-RU"/>
        </w:rPr>
      </w:pPr>
    </w:p>
    <w:p w14:paraId="7F3A6A94" w14:textId="7AFC3EC1" w:rsidR="005053F5" w:rsidRPr="00E7699E" w:rsidRDefault="005053F5" w:rsidP="005053F5">
      <w:pPr>
        <w:jc w:val="center"/>
        <w:rPr>
          <w:rFonts w:ascii="Times New Roman" w:hAnsi="Times New Roman"/>
          <w:b/>
          <w:bCs/>
          <w:szCs w:val="24"/>
          <w:lang w:val="ru-RU"/>
        </w:rPr>
      </w:pPr>
      <w:r w:rsidRPr="00E7699E">
        <w:rPr>
          <w:rFonts w:ascii="Times New Roman" w:hAnsi="Times New Roman"/>
          <w:b/>
          <w:bCs/>
          <w:szCs w:val="24"/>
          <w:lang w:val="ru-RU"/>
        </w:rPr>
        <w:t>Оферты, полученные ранее или позднее указанного срока, рассматриваться не будут.</w:t>
      </w:r>
    </w:p>
    <w:p w14:paraId="164FEA20" w14:textId="77777777" w:rsidR="007B52BD" w:rsidRPr="00E7699E" w:rsidRDefault="007B52BD" w:rsidP="00F34B50">
      <w:pPr>
        <w:jc w:val="center"/>
        <w:rPr>
          <w:rFonts w:ascii="Times New Roman" w:hAnsi="Times New Roman"/>
          <w:b/>
          <w:bCs/>
          <w:szCs w:val="24"/>
          <w:lang w:val="ru-RU"/>
        </w:rPr>
      </w:pPr>
    </w:p>
    <w:p w14:paraId="74C5524A" w14:textId="44710D75" w:rsidR="00FE2C71" w:rsidRPr="00E7699E" w:rsidRDefault="00FE2C71" w:rsidP="00FE2C71">
      <w:pPr>
        <w:jc w:val="center"/>
        <w:rPr>
          <w:rFonts w:ascii="Times New Roman" w:hAnsi="Times New Roman"/>
          <w:b/>
          <w:bCs/>
          <w:szCs w:val="24"/>
          <w:lang w:val="ru-RU"/>
        </w:rPr>
      </w:pPr>
      <w:r w:rsidRPr="00E7699E">
        <w:rPr>
          <w:rFonts w:ascii="Times New Roman" w:hAnsi="Times New Roman"/>
          <w:b/>
          <w:bCs/>
          <w:szCs w:val="24"/>
          <w:lang w:val="ru-RU"/>
        </w:rPr>
        <w:t xml:space="preserve">Оценка поступивших оферт осуществляется до </w:t>
      </w:r>
      <w:r w:rsidR="005570AE" w:rsidRPr="00E7699E">
        <w:rPr>
          <w:rFonts w:ascii="Times New Roman" w:hAnsi="Times New Roman"/>
          <w:b/>
          <w:bCs/>
          <w:szCs w:val="24"/>
          <w:lang w:val="ru-RU"/>
        </w:rPr>
        <w:t>17</w:t>
      </w:r>
      <w:r w:rsidRPr="00E7699E">
        <w:rPr>
          <w:rFonts w:ascii="Times New Roman" w:hAnsi="Times New Roman"/>
          <w:b/>
          <w:bCs/>
          <w:szCs w:val="24"/>
          <w:lang w:val="ru-RU"/>
        </w:rPr>
        <w:t xml:space="preserve"> </w:t>
      </w:r>
      <w:r w:rsidR="005570AE" w:rsidRPr="00E7699E">
        <w:rPr>
          <w:rFonts w:ascii="Times New Roman" w:hAnsi="Times New Roman"/>
          <w:b/>
          <w:bCs/>
          <w:szCs w:val="24"/>
          <w:lang w:val="ru-RU"/>
        </w:rPr>
        <w:t>ноября</w:t>
      </w:r>
      <w:r w:rsidRPr="00E7699E">
        <w:rPr>
          <w:rFonts w:ascii="Times New Roman" w:hAnsi="Times New Roman"/>
          <w:b/>
          <w:bCs/>
          <w:szCs w:val="24"/>
          <w:lang w:val="ru-RU"/>
        </w:rPr>
        <w:t xml:space="preserve"> 20</w:t>
      </w:r>
      <w:r w:rsidR="00C01879" w:rsidRPr="00E7699E">
        <w:rPr>
          <w:rFonts w:ascii="Times New Roman" w:hAnsi="Times New Roman"/>
          <w:b/>
          <w:bCs/>
          <w:szCs w:val="24"/>
          <w:lang w:val="ru-RU"/>
        </w:rPr>
        <w:t>20</w:t>
      </w:r>
      <w:r w:rsidRPr="00E7699E">
        <w:rPr>
          <w:rFonts w:ascii="Times New Roman" w:hAnsi="Times New Roman"/>
          <w:b/>
          <w:bCs/>
          <w:szCs w:val="24"/>
          <w:lang w:val="ru-RU"/>
        </w:rPr>
        <w:t xml:space="preserve"> года (включительно)</w:t>
      </w:r>
      <w:r w:rsidR="00B458E7">
        <w:rPr>
          <w:rFonts w:ascii="Times New Roman" w:hAnsi="Times New Roman"/>
          <w:b/>
          <w:bCs/>
          <w:szCs w:val="24"/>
          <w:lang w:val="ru-RU"/>
        </w:rPr>
        <w:t>.</w:t>
      </w:r>
    </w:p>
    <w:p w14:paraId="6AD1FCD0" w14:textId="77777777" w:rsidR="00FE2C71" w:rsidRPr="00E7699E" w:rsidRDefault="00FE2C71" w:rsidP="00F34B50">
      <w:pPr>
        <w:jc w:val="center"/>
        <w:rPr>
          <w:rFonts w:ascii="Times New Roman" w:hAnsi="Times New Roman"/>
          <w:b/>
          <w:bCs/>
          <w:szCs w:val="24"/>
          <w:lang w:val="ru-RU"/>
        </w:rPr>
      </w:pPr>
    </w:p>
    <w:p w14:paraId="167339EE" w14:textId="77777777" w:rsidR="00F34B50" w:rsidRPr="00E7699E" w:rsidRDefault="00F34B50" w:rsidP="00F34B50">
      <w:pPr>
        <w:jc w:val="center"/>
        <w:rPr>
          <w:rFonts w:ascii="Times New Roman" w:hAnsi="Times New Roman"/>
          <w:bCs/>
          <w:szCs w:val="24"/>
          <w:lang w:val="ru-RU"/>
        </w:rPr>
      </w:pPr>
      <w:r w:rsidRPr="00E7699E">
        <w:rPr>
          <w:rFonts w:ascii="Times New Roman" w:hAnsi="Times New Roman"/>
          <w:bCs/>
          <w:szCs w:val="24"/>
          <w:lang w:val="ru-RU"/>
        </w:rPr>
        <w:t xml:space="preserve"> (Указанное в настоящем информационном сообщении время – Московское)</w:t>
      </w:r>
    </w:p>
    <w:p w14:paraId="5D821615" w14:textId="77777777" w:rsidR="00F34B50" w:rsidRPr="00E7699E" w:rsidRDefault="00F34B50" w:rsidP="00F34B50">
      <w:pPr>
        <w:jc w:val="center"/>
        <w:rPr>
          <w:rFonts w:ascii="Times New Roman" w:hAnsi="Times New Roman"/>
          <w:bCs/>
          <w:szCs w:val="24"/>
          <w:lang w:val="ru-RU"/>
        </w:rPr>
      </w:pPr>
      <w:r w:rsidRPr="00E7699E">
        <w:rPr>
          <w:rFonts w:ascii="Times New Roman" w:hAnsi="Times New Roman"/>
          <w:bCs/>
          <w:szCs w:val="24"/>
          <w:lang w:val="ru-RU"/>
        </w:rPr>
        <w:t xml:space="preserve">(При исчислении сроков, указанных в </w:t>
      </w:r>
      <w:r w:rsidR="00B44ED4" w:rsidRPr="00E7699E">
        <w:rPr>
          <w:rFonts w:ascii="Times New Roman" w:hAnsi="Times New Roman"/>
          <w:bCs/>
          <w:szCs w:val="24"/>
          <w:lang w:val="ru-RU"/>
        </w:rPr>
        <w:t>настоящем информационном сообщении,</w:t>
      </w:r>
      <w:r w:rsidRPr="00E7699E">
        <w:rPr>
          <w:rFonts w:ascii="Times New Roman" w:hAnsi="Times New Roman"/>
          <w:bCs/>
          <w:szCs w:val="24"/>
          <w:lang w:val="ru-RU"/>
        </w:rPr>
        <w:t xml:space="preserve"> принимается время сервера электронной торговой площадки)</w:t>
      </w:r>
    </w:p>
    <w:p w14:paraId="62960D6D" w14:textId="77777777" w:rsidR="00F34B50" w:rsidRPr="00E7699E" w:rsidRDefault="00F34B50" w:rsidP="00F34B50">
      <w:pPr>
        <w:jc w:val="center"/>
        <w:rPr>
          <w:rFonts w:ascii="Times New Roman" w:hAnsi="Times New Roman"/>
          <w:bCs/>
          <w:szCs w:val="24"/>
          <w:lang w:val="ru-RU"/>
        </w:rPr>
      </w:pPr>
    </w:p>
    <w:p w14:paraId="21E15506" w14:textId="77777777" w:rsidR="00953501" w:rsidRPr="00E7699E" w:rsidRDefault="00953501" w:rsidP="00F34B50">
      <w:pPr>
        <w:jc w:val="center"/>
        <w:rPr>
          <w:rFonts w:ascii="Times New Roman" w:hAnsi="Times New Roman"/>
          <w:bCs/>
          <w:szCs w:val="24"/>
          <w:lang w:val="ru-RU"/>
        </w:rPr>
      </w:pPr>
    </w:p>
    <w:p w14:paraId="161E0E96" w14:textId="2032CD44" w:rsidR="007E34CF" w:rsidRPr="00E7699E" w:rsidRDefault="002B7384" w:rsidP="00AA42C3">
      <w:pPr>
        <w:autoSpaceDE w:val="0"/>
        <w:autoSpaceDN w:val="0"/>
        <w:ind w:firstLine="709"/>
        <w:jc w:val="both"/>
        <w:outlineLvl w:val="0"/>
        <w:rPr>
          <w:rFonts w:ascii="Times New Roman" w:hAnsi="Times New Roman"/>
          <w:b/>
          <w:szCs w:val="24"/>
          <w:lang w:val="ru-RU"/>
        </w:rPr>
      </w:pPr>
      <w:r w:rsidRPr="00E7699E">
        <w:rPr>
          <w:rFonts w:ascii="Times New Roman" w:hAnsi="Times New Roman"/>
          <w:b/>
          <w:szCs w:val="24"/>
          <w:lang w:val="ru-RU"/>
        </w:rPr>
        <w:t>Предмет</w:t>
      </w:r>
      <w:r w:rsidR="005570AE" w:rsidRPr="00E7699E">
        <w:rPr>
          <w:rFonts w:ascii="Times New Roman" w:hAnsi="Times New Roman"/>
          <w:b/>
          <w:szCs w:val="24"/>
          <w:lang w:val="ru-RU"/>
        </w:rPr>
        <w:t xml:space="preserve"> </w:t>
      </w:r>
      <w:r w:rsidRPr="00E7699E">
        <w:rPr>
          <w:rFonts w:ascii="Times New Roman" w:hAnsi="Times New Roman"/>
          <w:b/>
          <w:szCs w:val="24"/>
          <w:lang w:val="ru-RU"/>
        </w:rPr>
        <w:t>предложения делать оферты</w:t>
      </w:r>
      <w:r w:rsidR="007E34CF" w:rsidRPr="00E7699E">
        <w:rPr>
          <w:rFonts w:ascii="Times New Roman" w:hAnsi="Times New Roman"/>
          <w:b/>
          <w:szCs w:val="24"/>
          <w:lang w:val="ru-RU"/>
        </w:rPr>
        <w:t xml:space="preserve">: </w:t>
      </w:r>
    </w:p>
    <w:p w14:paraId="74AEF677" w14:textId="1941084B"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Принадлежащие ГК «АСВ» на праве собственности 66 000 обыкновенных именных акций Акционерного общества «МОСМЕК Недвижимость» (сокращенное наименование – АО «МОСМЕК Недвижимость»), ОГРН 1195027026259, ИНН 5003137066, адрес места нахождения: 142703, Московская обл., Ленинский р-н, г. Видное, Белокаменное шоссе,</w:t>
      </w:r>
      <w:r w:rsidR="00E42308">
        <w:rPr>
          <w:rFonts w:ascii="Times New Roman" w:hAnsi="Times New Roman"/>
          <w:bCs/>
          <w:szCs w:val="24"/>
          <w:lang w:val="ru-RU"/>
        </w:rPr>
        <w:t xml:space="preserve"> </w:t>
      </w:r>
      <w:r w:rsidRPr="00E7699E">
        <w:rPr>
          <w:rFonts w:ascii="Times New Roman" w:hAnsi="Times New Roman"/>
          <w:bCs/>
          <w:szCs w:val="24"/>
          <w:lang w:val="ru-RU"/>
        </w:rPr>
        <w:t>владение 10, здание ЗАК-2, этаж 1, помещение 38 (далее – Лот).</w:t>
      </w:r>
    </w:p>
    <w:p w14:paraId="7AFFAEF3" w14:textId="401E2575"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Государственный регистрационный номер ценных бумаг 1-01-86718-Н номинальной стоимостью 1 000 руб. каждая, что составляет 100% от общего количества размещенных акций</w:t>
      </w:r>
      <w:r w:rsidR="00202CA6">
        <w:rPr>
          <w:rFonts w:ascii="Times New Roman" w:hAnsi="Times New Roman"/>
          <w:bCs/>
          <w:szCs w:val="24"/>
          <w:lang w:val="ru-RU"/>
        </w:rPr>
        <w:br/>
      </w:r>
      <w:r w:rsidRPr="00E7699E">
        <w:rPr>
          <w:rFonts w:ascii="Times New Roman" w:hAnsi="Times New Roman"/>
          <w:bCs/>
          <w:szCs w:val="24"/>
          <w:lang w:val="ru-RU"/>
        </w:rPr>
        <w:t>АО «МОСМЕК Недвижимость» (далее – Общество).</w:t>
      </w:r>
    </w:p>
    <w:p w14:paraId="56D432F1" w14:textId="77777777"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Основными видами деятельности Общества являются сдача в аренду собственного недвижимого имущества (производственно-складских и офисных помещений), оказание услуг ответственного хранения имущества, оказание коммунальных услуг, в частности услуг по водоснабжению, водоотведению и теплоснабжению, абонентам, находящимся в промышленной зоне города Видное Ленинского района Московской области, а также арендаторам имущественного комплекса Общества.</w:t>
      </w:r>
    </w:p>
    <w:p w14:paraId="240C34CA" w14:textId="77777777" w:rsidR="005570AE" w:rsidRPr="00E7699E" w:rsidRDefault="005570AE" w:rsidP="005570AE">
      <w:pPr>
        <w:ind w:firstLine="708"/>
        <w:jc w:val="both"/>
        <w:rPr>
          <w:rFonts w:ascii="Times New Roman" w:hAnsi="Times New Roman"/>
          <w:bCs/>
          <w:szCs w:val="24"/>
          <w:lang w:val="ru-RU"/>
        </w:rPr>
      </w:pPr>
    </w:p>
    <w:p w14:paraId="3DE7A533" w14:textId="423F03F9"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Обременения в отношении Лота (или его части) отсутствуют.</w:t>
      </w:r>
    </w:p>
    <w:p w14:paraId="3DD7A208" w14:textId="77777777" w:rsidR="005570AE" w:rsidRDefault="005570AE" w:rsidP="005570AE">
      <w:pPr>
        <w:ind w:firstLine="708"/>
        <w:jc w:val="both"/>
        <w:rPr>
          <w:rFonts w:ascii="Times New Roman" w:hAnsi="Times New Roman"/>
          <w:bCs/>
          <w:szCs w:val="24"/>
          <w:lang w:val="ru-RU"/>
        </w:rPr>
      </w:pPr>
    </w:p>
    <w:p w14:paraId="3168907F" w14:textId="77777777" w:rsidR="005D2987" w:rsidRDefault="005D2987" w:rsidP="005570AE">
      <w:pPr>
        <w:ind w:firstLine="708"/>
        <w:jc w:val="both"/>
        <w:rPr>
          <w:rFonts w:ascii="Times New Roman" w:hAnsi="Times New Roman"/>
          <w:bCs/>
          <w:szCs w:val="24"/>
          <w:lang w:val="ru-RU"/>
        </w:rPr>
      </w:pPr>
    </w:p>
    <w:p w14:paraId="137C2EC2" w14:textId="77777777" w:rsidR="005D2987" w:rsidRDefault="005D2987" w:rsidP="005570AE">
      <w:pPr>
        <w:ind w:firstLine="708"/>
        <w:jc w:val="both"/>
        <w:rPr>
          <w:rFonts w:ascii="Times New Roman" w:hAnsi="Times New Roman"/>
          <w:bCs/>
          <w:szCs w:val="24"/>
          <w:lang w:val="ru-RU"/>
        </w:rPr>
      </w:pPr>
    </w:p>
    <w:p w14:paraId="1E1A7B0E" w14:textId="77777777" w:rsidR="005D2987" w:rsidRPr="00E7699E" w:rsidRDefault="005D2987" w:rsidP="005570AE">
      <w:pPr>
        <w:ind w:firstLine="708"/>
        <w:jc w:val="both"/>
        <w:rPr>
          <w:rFonts w:ascii="Times New Roman" w:hAnsi="Times New Roman"/>
          <w:bCs/>
          <w:szCs w:val="24"/>
          <w:lang w:val="ru-RU"/>
        </w:rPr>
      </w:pPr>
    </w:p>
    <w:p w14:paraId="146FCF4C" w14:textId="2070478A" w:rsidR="005570AE" w:rsidRPr="00E7699E" w:rsidRDefault="005570AE" w:rsidP="005570AE">
      <w:pPr>
        <w:ind w:firstLine="708"/>
        <w:jc w:val="both"/>
        <w:rPr>
          <w:rFonts w:ascii="Times New Roman" w:hAnsi="Times New Roman"/>
          <w:bCs/>
          <w:szCs w:val="24"/>
          <w:u w:val="single"/>
          <w:lang w:val="ru-RU"/>
        </w:rPr>
      </w:pPr>
      <w:r w:rsidRPr="00E7699E">
        <w:rPr>
          <w:rFonts w:ascii="Times New Roman" w:hAnsi="Times New Roman"/>
          <w:bCs/>
          <w:szCs w:val="24"/>
          <w:u w:val="single"/>
          <w:lang w:val="ru-RU"/>
        </w:rPr>
        <w:lastRenderedPageBreak/>
        <w:t>Для сведения:</w:t>
      </w:r>
    </w:p>
    <w:p w14:paraId="0E754411" w14:textId="76960AF4"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Общество осуществляет деятельность на территории принадлежащего ему на праве собственности имущественного комплекса, расположенного по адресу: 142703, Московская обл., Ленинский р-н, г. Видное, Белокаменное шоссе,</w:t>
      </w:r>
      <w:r w:rsidR="00794EB1" w:rsidRPr="00794EB1">
        <w:rPr>
          <w:rFonts w:ascii="Times New Roman" w:hAnsi="Times New Roman"/>
          <w:bCs/>
          <w:szCs w:val="24"/>
          <w:lang w:val="ru-RU"/>
        </w:rPr>
        <w:t xml:space="preserve"> </w:t>
      </w:r>
      <w:bookmarkStart w:id="0" w:name="_GoBack"/>
      <w:bookmarkEnd w:id="0"/>
      <w:r w:rsidRPr="00E7699E">
        <w:rPr>
          <w:rFonts w:ascii="Times New Roman" w:hAnsi="Times New Roman"/>
          <w:bCs/>
          <w:szCs w:val="24"/>
          <w:lang w:val="ru-RU"/>
        </w:rPr>
        <w:t xml:space="preserve">владение 10, производственный корпус «ЗАК-2». </w:t>
      </w:r>
    </w:p>
    <w:p w14:paraId="7AB9785B" w14:textId="43E26B30"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 xml:space="preserve">Полный перечень принадлежащих Обществу на праве собственности объектов недвижимого имущества размещен на </w:t>
      </w:r>
      <w:r w:rsidR="009B1A4E" w:rsidRPr="00E7699E">
        <w:rPr>
          <w:rFonts w:ascii="Times New Roman" w:hAnsi="Times New Roman" w:hint="eastAsia"/>
          <w:bCs/>
          <w:szCs w:val="24"/>
          <w:lang w:val="ru-RU"/>
        </w:rPr>
        <w:t>сайте</w:t>
      </w:r>
      <w:r w:rsidR="009B1A4E" w:rsidRPr="00E7699E">
        <w:rPr>
          <w:rFonts w:ascii="Times New Roman" w:hAnsi="Times New Roman"/>
          <w:bCs/>
          <w:szCs w:val="24"/>
          <w:lang w:val="ru-RU"/>
        </w:rPr>
        <w:t xml:space="preserve"> www.lot-online.ru </w:t>
      </w:r>
      <w:r w:rsidRPr="00E7699E">
        <w:rPr>
          <w:rFonts w:ascii="Times New Roman" w:hAnsi="Times New Roman"/>
          <w:bCs/>
          <w:szCs w:val="24"/>
          <w:lang w:val="ru-RU"/>
        </w:rPr>
        <w:t>в разделе «карточка лота».</w:t>
      </w:r>
    </w:p>
    <w:p w14:paraId="384B2B4D" w14:textId="77777777" w:rsidR="005570AE" w:rsidRPr="00E7699E" w:rsidRDefault="005570AE" w:rsidP="005570AE">
      <w:pPr>
        <w:ind w:firstLine="708"/>
        <w:jc w:val="both"/>
        <w:rPr>
          <w:rFonts w:ascii="Times New Roman" w:hAnsi="Times New Roman"/>
          <w:bCs/>
          <w:szCs w:val="24"/>
          <w:lang w:val="ru-RU"/>
        </w:rPr>
      </w:pPr>
      <w:r w:rsidRPr="00E7699E">
        <w:rPr>
          <w:rFonts w:ascii="Times New Roman" w:hAnsi="Times New Roman"/>
          <w:bCs/>
          <w:szCs w:val="24"/>
          <w:lang w:val="ru-RU"/>
        </w:rPr>
        <w:t>Обществу принадлежит ряд объектов движимого имущества (техника, оборудование, системы видеонаблюдения, пожаротушения, вентиляционные системы и иные объекты), а также право пользования участком недр на территории города Видное Ленинского района Московской области, расположенным на принадлежащем Обществу земельном участке с кадастровым номером 50:21:0020104:118.</w:t>
      </w:r>
    </w:p>
    <w:p w14:paraId="2059065F" w14:textId="77777777" w:rsidR="007E34CF" w:rsidRPr="00E7699E" w:rsidRDefault="007E34CF" w:rsidP="002B7384">
      <w:pPr>
        <w:tabs>
          <w:tab w:val="left" w:pos="1134"/>
        </w:tabs>
        <w:ind w:firstLine="709"/>
        <w:jc w:val="center"/>
        <w:rPr>
          <w:rFonts w:ascii="Times New Roman" w:hAnsi="Times New Roman"/>
          <w:b/>
          <w:szCs w:val="24"/>
          <w:lang w:val="ru-RU"/>
        </w:rPr>
      </w:pPr>
    </w:p>
    <w:p w14:paraId="4DC4BB1F" w14:textId="6E9E4604" w:rsidR="00D01506" w:rsidRPr="00E7699E" w:rsidRDefault="00F34B50" w:rsidP="002B7384">
      <w:pPr>
        <w:tabs>
          <w:tab w:val="left" w:pos="1134"/>
        </w:tabs>
        <w:ind w:firstLine="709"/>
        <w:jc w:val="center"/>
        <w:rPr>
          <w:rFonts w:ascii="Times New Roman" w:hAnsi="Times New Roman"/>
          <w:b/>
          <w:szCs w:val="24"/>
          <w:lang w:val="ru-RU"/>
        </w:rPr>
      </w:pPr>
      <w:r w:rsidRPr="00E7699E">
        <w:rPr>
          <w:rFonts w:ascii="Times New Roman" w:hAnsi="Times New Roman"/>
          <w:b/>
          <w:szCs w:val="24"/>
          <w:lang w:val="ru-RU"/>
        </w:rPr>
        <w:t>Начальная цена продажи Лота –</w:t>
      </w:r>
      <w:r w:rsidR="00AA42C3" w:rsidRPr="00E7699E">
        <w:rPr>
          <w:rFonts w:ascii="Times New Roman" w:hAnsi="Times New Roman"/>
          <w:b/>
          <w:szCs w:val="24"/>
          <w:lang w:val="ru-RU"/>
        </w:rPr>
        <w:t xml:space="preserve"> </w:t>
      </w:r>
      <w:r w:rsidR="009B1A4E" w:rsidRPr="00E7699E">
        <w:rPr>
          <w:rFonts w:ascii="Times New Roman" w:hAnsi="Times New Roman"/>
          <w:b/>
          <w:szCs w:val="24"/>
          <w:lang w:val="ru-RU"/>
        </w:rPr>
        <w:t>2 274 455 000 рублей</w:t>
      </w:r>
      <w:r w:rsidR="00AA42C3" w:rsidRPr="00E7699E">
        <w:rPr>
          <w:rFonts w:ascii="Times New Roman" w:hAnsi="Times New Roman"/>
          <w:b/>
          <w:szCs w:val="24"/>
          <w:lang w:val="ru-RU"/>
        </w:rPr>
        <w:t>.</w:t>
      </w:r>
      <w:r w:rsidR="00D01506" w:rsidRPr="00E7699E">
        <w:rPr>
          <w:rFonts w:ascii="Times New Roman" w:hAnsi="Times New Roman"/>
          <w:b/>
          <w:szCs w:val="24"/>
          <w:lang w:val="ru-RU"/>
        </w:rPr>
        <w:t xml:space="preserve"> </w:t>
      </w:r>
    </w:p>
    <w:p w14:paraId="4064D426" w14:textId="331FB70E" w:rsidR="00F34B50" w:rsidRPr="00E7699E" w:rsidRDefault="00FE2C71" w:rsidP="00D01506">
      <w:pPr>
        <w:ind w:right="-57"/>
        <w:jc w:val="center"/>
        <w:rPr>
          <w:rFonts w:ascii="Times New Roman" w:hAnsi="Times New Roman"/>
          <w:b/>
          <w:szCs w:val="24"/>
          <w:lang w:val="ru-RU"/>
        </w:rPr>
      </w:pPr>
      <w:r w:rsidRPr="00E7699E">
        <w:rPr>
          <w:rFonts w:ascii="Times New Roman" w:hAnsi="Times New Roman"/>
          <w:b/>
          <w:szCs w:val="24"/>
          <w:lang w:val="ru-RU"/>
        </w:rPr>
        <w:t xml:space="preserve">Размер гарантийного взноса – </w:t>
      </w:r>
      <w:r w:rsidR="009B1A4E" w:rsidRPr="00E7699E">
        <w:rPr>
          <w:rFonts w:ascii="Times New Roman" w:hAnsi="Times New Roman"/>
          <w:b/>
          <w:szCs w:val="24"/>
          <w:lang w:val="ru-RU"/>
        </w:rPr>
        <w:t>227 445 500</w:t>
      </w:r>
      <w:r w:rsidR="009B1A4E" w:rsidRPr="002069C9">
        <w:rPr>
          <w:rFonts w:ascii="Times New Roman" w:hAnsi="Times New Roman"/>
          <w:sz w:val="28"/>
          <w:szCs w:val="28"/>
          <w:lang w:val="ru-RU"/>
        </w:rPr>
        <w:t xml:space="preserve"> </w:t>
      </w:r>
      <w:r w:rsidRPr="00E7699E">
        <w:rPr>
          <w:rFonts w:ascii="Times New Roman" w:hAnsi="Times New Roman"/>
          <w:b/>
          <w:szCs w:val="24"/>
          <w:lang w:val="ru-RU"/>
        </w:rPr>
        <w:t>рублей</w:t>
      </w:r>
      <w:r w:rsidR="00AA42C3" w:rsidRPr="00E7699E">
        <w:rPr>
          <w:rFonts w:ascii="Times New Roman" w:hAnsi="Times New Roman"/>
          <w:b/>
          <w:szCs w:val="24"/>
          <w:lang w:val="ru-RU"/>
        </w:rPr>
        <w:t>.</w:t>
      </w:r>
    </w:p>
    <w:p w14:paraId="33DA833E" w14:textId="77777777" w:rsidR="00FE2C71" w:rsidRPr="00E7699E" w:rsidRDefault="00FE2C71" w:rsidP="00FE2C71">
      <w:pPr>
        <w:jc w:val="center"/>
        <w:rPr>
          <w:rFonts w:ascii="Times New Roman" w:hAnsi="Times New Roman"/>
          <w:bCs/>
          <w:szCs w:val="24"/>
          <w:lang w:val="ru-RU"/>
        </w:rPr>
      </w:pPr>
      <w:r w:rsidRPr="00E7699E">
        <w:rPr>
          <w:rFonts w:ascii="Times New Roman" w:hAnsi="Times New Roman"/>
          <w:bCs/>
          <w:szCs w:val="24"/>
          <w:lang w:val="ru-RU"/>
        </w:rPr>
        <w:t>Гарантийный взнос должен поступить на счет Организатора процедуры до даты подачи оферты о заключении договора купли-продажи.</w:t>
      </w:r>
    </w:p>
    <w:p w14:paraId="3B8B3263" w14:textId="77777777" w:rsidR="00FE2C71" w:rsidRPr="00E7699E" w:rsidRDefault="00FE2C71" w:rsidP="00D01506">
      <w:pPr>
        <w:ind w:right="-57"/>
        <w:jc w:val="center"/>
        <w:rPr>
          <w:rFonts w:ascii="Times New Roman" w:hAnsi="Times New Roman"/>
          <w:b/>
          <w:szCs w:val="24"/>
          <w:lang w:val="ru-RU"/>
        </w:rPr>
      </w:pPr>
    </w:p>
    <w:p w14:paraId="772B8095" w14:textId="4B4A1D28" w:rsidR="00F34B50" w:rsidRPr="00E7699E" w:rsidRDefault="000556DC" w:rsidP="002B7384">
      <w:pPr>
        <w:ind w:right="-57"/>
        <w:jc w:val="both"/>
        <w:rPr>
          <w:rFonts w:ascii="Times New Roman" w:hAnsi="Times New Roman"/>
          <w:bCs/>
          <w:szCs w:val="24"/>
          <w:lang w:val="ru-RU"/>
        </w:rPr>
      </w:pPr>
      <w:r w:rsidRPr="00E7699E">
        <w:rPr>
          <w:rFonts w:ascii="Times New Roman" w:hAnsi="Times New Roman"/>
          <w:bCs/>
          <w:szCs w:val="24"/>
          <w:lang w:val="ru-RU"/>
        </w:rPr>
        <w:t>Т</w:t>
      </w:r>
      <w:r w:rsidR="00C15D01" w:rsidRPr="00E7699E">
        <w:rPr>
          <w:rFonts w:ascii="Times New Roman" w:hAnsi="Times New Roman"/>
          <w:bCs/>
          <w:szCs w:val="24"/>
          <w:lang w:val="ru-RU"/>
        </w:rPr>
        <w:t xml:space="preserve">екст предложения ГК «АСВ» делать оферты размещен на </w:t>
      </w:r>
      <w:r w:rsidR="00C15D01" w:rsidRPr="00E7699E">
        <w:rPr>
          <w:rFonts w:ascii="Times New Roman" w:hAnsi="Times New Roman" w:hint="eastAsia"/>
          <w:bCs/>
          <w:szCs w:val="24"/>
          <w:lang w:val="ru-RU"/>
        </w:rPr>
        <w:t>сайте</w:t>
      </w:r>
      <w:r w:rsidR="00C15D01" w:rsidRPr="00E7699E">
        <w:rPr>
          <w:rFonts w:ascii="Times New Roman" w:hAnsi="Times New Roman"/>
          <w:bCs/>
          <w:szCs w:val="24"/>
          <w:lang w:val="ru-RU"/>
        </w:rPr>
        <w:t xml:space="preserve"> www.lot-online.ru </w:t>
      </w:r>
      <w:r w:rsidR="00C15D01" w:rsidRPr="00E7699E">
        <w:rPr>
          <w:rFonts w:ascii="Times New Roman" w:hAnsi="Times New Roman" w:hint="eastAsia"/>
          <w:bCs/>
          <w:szCs w:val="24"/>
          <w:lang w:val="ru-RU"/>
        </w:rPr>
        <w:t>в</w:t>
      </w:r>
      <w:r w:rsidR="00C15D01" w:rsidRPr="00E7699E">
        <w:rPr>
          <w:rFonts w:ascii="Times New Roman" w:hAnsi="Times New Roman"/>
          <w:bCs/>
          <w:szCs w:val="24"/>
          <w:lang w:val="ru-RU"/>
        </w:rPr>
        <w:t xml:space="preserve"> </w:t>
      </w:r>
      <w:r w:rsidR="00C15D01" w:rsidRPr="00E7699E">
        <w:rPr>
          <w:rFonts w:ascii="Times New Roman" w:hAnsi="Times New Roman" w:hint="eastAsia"/>
          <w:bCs/>
          <w:szCs w:val="24"/>
          <w:lang w:val="ru-RU"/>
        </w:rPr>
        <w:t>разделе</w:t>
      </w:r>
      <w:r w:rsidR="00C15D01" w:rsidRPr="00E7699E">
        <w:rPr>
          <w:rFonts w:ascii="Times New Roman" w:hAnsi="Times New Roman"/>
          <w:bCs/>
          <w:szCs w:val="24"/>
          <w:lang w:val="ru-RU"/>
        </w:rPr>
        <w:t xml:space="preserve"> «</w:t>
      </w:r>
      <w:r w:rsidR="00C15D01" w:rsidRPr="00E7699E">
        <w:rPr>
          <w:rFonts w:ascii="Times New Roman" w:hAnsi="Times New Roman" w:hint="eastAsia"/>
          <w:bCs/>
          <w:szCs w:val="24"/>
          <w:lang w:val="ru-RU"/>
        </w:rPr>
        <w:t>карточка</w:t>
      </w:r>
      <w:r w:rsidR="00C15D01" w:rsidRPr="00E7699E">
        <w:rPr>
          <w:rFonts w:ascii="Times New Roman" w:hAnsi="Times New Roman"/>
          <w:bCs/>
          <w:szCs w:val="24"/>
          <w:lang w:val="ru-RU"/>
        </w:rPr>
        <w:t xml:space="preserve"> </w:t>
      </w:r>
      <w:r w:rsidR="00C15D01" w:rsidRPr="00E7699E">
        <w:rPr>
          <w:rFonts w:ascii="Times New Roman" w:hAnsi="Times New Roman" w:hint="eastAsia"/>
          <w:bCs/>
          <w:szCs w:val="24"/>
          <w:lang w:val="ru-RU"/>
        </w:rPr>
        <w:t>лота»</w:t>
      </w:r>
      <w:r w:rsidR="00C15D01" w:rsidRPr="00E7699E">
        <w:rPr>
          <w:rFonts w:ascii="Times New Roman" w:hAnsi="Times New Roman"/>
          <w:bCs/>
          <w:szCs w:val="24"/>
          <w:lang w:val="ru-RU"/>
        </w:rPr>
        <w:t>.</w:t>
      </w:r>
    </w:p>
    <w:p w14:paraId="0AA992B7" w14:textId="77777777" w:rsidR="002B7384" w:rsidRPr="00E7699E" w:rsidRDefault="002B7384" w:rsidP="002B7384">
      <w:pPr>
        <w:ind w:right="-57"/>
        <w:jc w:val="both"/>
        <w:rPr>
          <w:rFonts w:ascii="Times New Roman" w:hAnsi="Times New Roman"/>
          <w:bCs/>
          <w:szCs w:val="24"/>
          <w:lang w:val="ru-RU"/>
        </w:rPr>
      </w:pPr>
    </w:p>
    <w:p w14:paraId="5AF0B89B" w14:textId="77777777" w:rsidR="00F34B50" w:rsidRPr="00E7699E" w:rsidRDefault="00F34B50" w:rsidP="00F34B50">
      <w:pPr>
        <w:ind w:right="-57"/>
        <w:jc w:val="center"/>
        <w:rPr>
          <w:rFonts w:ascii="Times New Roman" w:hAnsi="Times New Roman"/>
          <w:b/>
          <w:bCs/>
          <w:szCs w:val="24"/>
          <w:lang w:val="ru-RU"/>
        </w:rPr>
      </w:pPr>
      <w:r w:rsidRPr="00E7699E">
        <w:rPr>
          <w:rFonts w:ascii="Times New Roman" w:hAnsi="Times New Roman"/>
          <w:b/>
          <w:bCs/>
          <w:szCs w:val="24"/>
          <w:lang w:val="ru-RU"/>
        </w:rPr>
        <w:t>ОБЩИЕ ПОЛОЖЕНИЯ:</w:t>
      </w:r>
    </w:p>
    <w:p w14:paraId="0FBBE4A8" w14:textId="5613B4C7" w:rsidR="009463E6" w:rsidRPr="00E7699E" w:rsidRDefault="00F34B50" w:rsidP="009463E6">
      <w:pPr>
        <w:autoSpaceDE w:val="0"/>
        <w:autoSpaceDN w:val="0"/>
        <w:adjustRightInd w:val="0"/>
        <w:jc w:val="both"/>
        <w:rPr>
          <w:rFonts w:ascii="Times New Roman" w:hAnsi="Times New Roman"/>
          <w:bCs/>
          <w:szCs w:val="24"/>
          <w:lang w:val="ru-RU"/>
        </w:rPr>
      </w:pPr>
      <w:r w:rsidRPr="00E7699E">
        <w:rPr>
          <w:rFonts w:ascii="Times New Roman" w:hAnsi="Times New Roman"/>
          <w:bCs/>
          <w:szCs w:val="24"/>
          <w:lang w:val="ru-RU"/>
        </w:rPr>
        <w:t xml:space="preserve">     </w:t>
      </w:r>
      <w:r w:rsidR="009463E6" w:rsidRPr="00E7699E">
        <w:rPr>
          <w:rFonts w:ascii="Times New Roman" w:hAnsi="Times New Roman"/>
          <w:bCs/>
          <w:szCs w:val="24"/>
          <w:lang w:val="ru-RU"/>
        </w:rPr>
        <w:t xml:space="preserve">     </w:t>
      </w:r>
      <w:proofErr w:type="gramStart"/>
      <w:r w:rsidR="009463E6" w:rsidRPr="00E7699E">
        <w:rPr>
          <w:rFonts w:ascii="Times New Roman" w:hAnsi="Times New Roman" w:hint="eastAsia"/>
          <w:bCs/>
          <w:szCs w:val="24"/>
          <w:lang w:val="ru-RU"/>
        </w:rPr>
        <w:t>Порядок</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взаимодействия</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между</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Организатором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процедуры</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исполняющим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функции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оператора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электронной</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площадки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Пользователями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Претендентами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Участниками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иными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лицами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проведении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процедуры</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Публичной</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оферты</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также</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порядок</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проведения</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процедуры</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регулируется</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Регламентом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Системы</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электронных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торгов</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СЭТ</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АО</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Российский</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аукционный</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дом»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проведении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электронных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торгов</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по</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продаже</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имущества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имущественных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прав</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за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исключением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имущества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имущественных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прав</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реализуемых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в</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рамках</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процедур</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несостоятельности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банкротства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продажи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государственного</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или</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муниципального</w:t>
      </w:r>
      <w:proofErr w:type="gramEnd"/>
      <w:r w:rsidR="009463E6" w:rsidRPr="00E7699E">
        <w:rPr>
          <w:rFonts w:ascii="Times New Roman" w:hAnsi="Times New Roman"/>
          <w:bCs/>
          <w:szCs w:val="24"/>
          <w:lang w:val="ru-RU"/>
        </w:rPr>
        <w:t xml:space="preserve"> </w:t>
      </w:r>
      <w:proofErr w:type="gramStart"/>
      <w:r w:rsidR="009463E6" w:rsidRPr="00E7699E">
        <w:rPr>
          <w:rFonts w:ascii="Times New Roman" w:hAnsi="Times New Roman" w:hint="eastAsia"/>
          <w:bCs/>
          <w:szCs w:val="24"/>
          <w:lang w:val="ru-RU"/>
        </w:rPr>
        <w:t>имущества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размещенном</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на</w:t>
      </w:r>
      <w:r w:rsidR="009463E6" w:rsidRPr="00E7699E">
        <w:rPr>
          <w:rFonts w:ascii="Times New Roman" w:hAnsi="Times New Roman"/>
          <w:bCs/>
          <w:szCs w:val="24"/>
          <w:lang w:val="ru-RU"/>
        </w:rPr>
        <w:t xml:space="preserve"> </w:t>
      </w:r>
      <w:r w:rsidR="009463E6" w:rsidRPr="00E7699E">
        <w:rPr>
          <w:rFonts w:ascii="Times New Roman" w:hAnsi="Times New Roman" w:hint="eastAsia"/>
          <w:bCs/>
          <w:szCs w:val="24"/>
          <w:lang w:val="ru-RU"/>
        </w:rPr>
        <w:t>сайте</w:t>
      </w:r>
      <w:r w:rsidR="009463E6" w:rsidRPr="00E7699E">
        <w:rPr>
          <w:rFonts w:ascii="Times New Roman" w:hAnsi="Times New Roman"/>
          <w:bCs/>
          <w:szCs w:val="24"/>
          <w:lang w:val="ru-RU"/>
        </w:rPr>
        <w:t xml:space="preserve"> </w:t>
      </w:r>
      <w:hyperlink r:id="rId6" w:history="1">
        <w:r w:rsidR="009463E6" w:rsidRPr="00E7699E">
          <w:rPr>
            <w:rStyle w:val="a6"/>
            <w:rFonts w:ascii="Times New Roman" w:hAnsi="Times New Roman"/>
            <w:bCs/>
            <w:szCs w:val="24"/>
            <w:lang w:val="ru-RU"/>
          </w:rPr>
          <w:t>www.lot-online.ru</w:t>
        </w:r>
      </w:hyperlink>
      <w:r w:rsidR="009463E6" w:rsidRPr="00E7699E">
        <w:rPr>
          <w:rFonts w:ascii="Times New Roman" w:hAnsi="Times New Roman"/>
          <w:bCs/>
          <w:szCs w:val="24"/>
          <w:lang w:val="ru-RU"/>
        </w:rPr>
        <w:t>.</w:t>
      </w:r>
      <w:proofErr w:type="gramEnd"/>
    </w:p>
    <w:p w14:paraId="4D0B07F7" w14:textId="77777777" w:rsidR="009463E6" w:rsidRPr="00E7699E" w:rsidRDefault="009463E6" w:rsidP="009463E6">
      <w:pPr>
        <w:autoSpaceDE w:val="0"/>
        <w:autoSpaceDN w:val="0"/>
        <w:adjustRightInd w:val="0"/>
        <w:jc w:val="both"/>
        <w:rPr>
          <w:rFonts w:ascii="Times New Roman" w:hAnsi="Times New Roman"/>
          <w:bCs/>
          <w:szCs w:val="24"/>
          <w:lang w:val="ru-RU"/>
        </w:rPr>
      </w:pPr>
    </w:p>
    <w:p w14:paraId="3C56D8F0" w14:textId="363FBB1A" w:rsidR="00F34B50" w:rsidRPr="00E7699E" w:rsidRDefault="00F34B50" w:rsidP="009463E6">
      <w:pPr>
        <w:autoSpaceDE w:val="0"/>
        <w:autoSpaceDN w:val="0"/>
        <w:adjustRightInd w:val="0"/>
        <w:jc w:val="center"/>
        <w:rPr>
          <w:rFonts w:ascii="Times New Roman" w:hAnsi="Times New Roman"/>
          <w:b/>
          <w:bCs/>
          <w:szCs w:val="24"/>
          <w:lang w:val="ru-RU"/>
        </w:rPr>
      </w:pPr>
      <w:r w:rsidRPr="00E7699E">
        <w:rPr>
          <w:rFonts w:ascii="Times New Roman" w:hAnsi="Times New Roman"/>
          <w:b/>
          <w:bCs/>
          <w:szCs w:val="24"/>
          <w:lang w:val="ru-RU"/>
        </w:rPr>
        <w:t>УСЛОВИЯ ПРОВЕДЕНИЯ:</w:t>
      </w:r>
    </w:p>
    <w:p w14:paraId="6ACD4820" w14:textId="70A0448F" w:rsidR="00F34B50" w:rsidRPr="00E7699E" w:rsidRDefault="00F34B50" w:rsidP="00F34B50">
      <w:pPr>
        <w:autoSpaceDE w:val="0"/>
        <w:autoSpaceDN w:val="0"/>
        <w:adjustRightInd w:val="0"/>
        <w:ind w:firstLine="709"/>
        <w:jc w:val="both"/>
        <w:rPr>
          <w:rFonts w:ascii="Times New Roman" w:hAnsi="Times New Roman"/>
          <w:szCs w:val="24"/>
          <w:lang w:val="ru-RU"/>
        </w:rPr>
      </w:pPr>
      <w:r w:rsidRPr="00E7699E">
        <w:rPr>
          <w:rFonts w:ascii="Times New Roman" w:hAnsi="Times New Roman"/>
          <w:szCs w:val="24"/>
          <w:lang w:val="ru-RU"/>
        </w:rPr>
        <w:t xml:space="preserve">К участию в </w:t>
      </w:r>
      <w:r w:rsidR="002F7A5F" w:rsidRPr="00E7699E">
        <w:rPr>
          <w:rFonts w:ascii="Times New Roman" w:hAnsi="Times New Roman"/>
          <w:szCs w:val="24"/>
          <w:lang w:val="ru-RU"/>
        </w:rPr>
        <w:t>процедуре предложения делать оферты (далее – Предложение делать оферты)</w:t>
      </w:r>
      <w:r w:rsidRPr="00E7699E">
        <w:rPr>
          <w:rFonts w:ascii="Times New Roman" w:hAnsi="Times New Roman"/>
          <w:szCs w:val="24"/>
          <w:lang w:val="ru-RU"/>
        </w:rPr>
        <w:t xml:space="preserve">, проводимом в электронной форме, допускаются </w:t>
      </w:r>
      <w:r w:rsidR="00AA42C3" w:rsidRPr="00E7699E">
        <w:rPr>
          <w:rFonts w:ascii="Times New Roman" w:hAnsi="Times New Roman"/>
          <w:szCs w:val="24"/>
          <w:lang w:val="ru-RU"/>
        </w:rPr>
        <w:t>юридические и физические лица</w:t>
      </w:r>
      <w:r w:rsidRPr="00E7699E">
        <w:rPr>
          <w:rFonts w:ascii="Times New Roman" w:hAnsi="Times New Roman"/>
          <w:szCs w:val="24"/>
          <w:lang w:val="ru-RU"/>
        </w:rPr>
        <w:t xml:space="preserve">, своевременно подавшие </w:t>
      </w:r>
      <w:r w:rsidR="002F7A5F" w:rsidRPr="00E7699E">
        <w:rPr>
          <w:rFonts w:ascii="Times New Roman" w:hAnsi="Times New Roman"/>
          <w:szCs w:val="24"/>
          <w:lang w:val="ru-RU"/>
        </w:rPr>
        <w:t>Оферту</w:t>
      </w:r>
      <w:r w:rsidRPr="00E7699E">
        <w:rPr>
          <w:rFonts w:ascii="Times New Roman" w:hAnsi="Times New Roman"/>
          <w:szCs w:val="24"/>
          <w:lang w:val="ru-RU"/>
        </w:rPr>
        <w:t xml:space="preserve"> на участие в </w:t>
      </w:r>
      <w:r w:rsidR="002F7A5F" w:rsidRPr="00E7699E">
        <w:rPr>
          <w:rFonts w:ascii="Times New Roman" w:hAnsi="Times New Roman"/>
          <w:szCs w:val="24"/>
          <w:lang w:val="ru-RU"/>
        </w:rPr>
        <w:t>Предложении делать оферты</w:t>
      </w:r>
      <w:r w:rsidRPr="00E7699E">
        <w:rPr>
          <w:rFonts w:ascii="Times New Roman" w:hAnsi="Times New Roman"/>
          <w:szCs w:val="24"/>
          <w:lang w:val="ru-RU"/>
        </w:rPr>
        <w:t xml:space="preserve"> и представившие документы в соответствии с перечнем, объявленным Организатором </w:t>
      </w:r>
      <w:r w:rsidR="002F7A5F" w:rsidRPr="00E7699E">
        <w:rPr>
          <w:rFonts w:ascii="Times New Roman" w:hAnsi="Times New Roman"/>
          <w:szCs w:val="24"/>
          <w:lang w:val="ru-RU"/>
        </w:rPr>
        <w:t>процедуры</w:t>
      </w:r>
      <w:r w:rsidRPr="00E7699E">
        <w:rPr>
          <w:rFonts w:ascii="Times New Roman" w:hAnsi="Times New Roman"/>
          <w:szCs w:val="24"/>
          <w:lang w:val="ru-RU"/>
        </w:rPr>
        <w:t xml:space="preserve">, обеспечившие в установленный срок поступление на расчетный счет Организатора </w:t>
      </w:r>
      <w:r w:rsidR="009463E6" w:rsidRPr="00E7699E">
        <w:rPr>
          <w:rFonts w:ascii="Times New Roman" w:hAnsi="Times New Roman"/>
          <w:szCs w:val="24"/>
          <w:lang w:val="ru-RU"/>
        </w:rPr>
        <w:t>процедуры</w:t>
      </w:r>
      <w:r w:rsidRPr="00E7699E">
        <w:rPr>
          <w:rFonts w:ascii="Times New Roman" w:hAnsi="Times New Roman"/>
          <w:szCs w:val="24"/>
          <w:lang w:val="ru-RU"/>
        </w:rPr>
        <w:t xml:space="preserve"> установленной суммы </w:t>
      </w:r>
      <w:r w:rsidR="002F7A5F" w:rsidRPr="00E7699E">
        <w:rPr>
          <w:rFonts w:ascii="Times New Roman" w:hAnsi="Times New Roman"/>
          <w:szCs w:val="24"/>
          <w:lang w:val="ru-RU"/>
        </w:rPr>
        <w:t>гарантийного взноса</w:t>
      </w:r>
      <w:r w:rsidRPr="00E7699E">
        <w:rPr>
          <w:rFonts w:ascii="Times New Roman" w:hAnsi="Times New Roman"/>
          <w:szCs w:val="24"/>
          <w:lang w:val="ru-RU"/>
        </w:rPr>
        <w:t xml:space="preserve">. Документом, подтверждающим поступление задатка на счет Организатора </w:t>
      </w:r>
      <w:r w:rsidR="009463E6" w:rsidRPr="00E7699E">
        <w:rPr>
          <w:rFonts w:ascii="Times New Roman" w:hAnsi="Times New Roman"/>
          <w:szCs w:val="24"/>
          <w:lang w:val="ru-RU"/>
        </w:rPr>
        <w:t>процедуры</w:t>
      </w:r>
      <w:r w:rsidRPr="00E7699E">
        <w:rPr>
          <w:rFonts w:ascii="Times New Roman" w:hAnsi="Times New Roman"/>
          <w:szCs w:val="24"/>
          <w:lang w:val="ru-RU"/>
        </w:rPr>
        <w:t xml:space="preserve">, является выписка со счета Организатора </w:t>
      </w:r>
      <w:r w:rsidR="009463E6" w:rsidRPr="00E7699E">
        <w:rPr>
          <w:rFonts w:ascii="Times New Roman" w:hAnsi="Times New Roman"/>
          <w:szCs w:val="24"/>
          <w:lang w:val="ru-RU"/>
        </w:rPr>
        <w:t>процедуры</w:t>
      </w:r>
      <w:r w:rsidRPr="00E7699E">
        <w:rPr>
          <w:rFonts w:ascii="Times New Roman" w:hAnsi="Times New Roman"/>
          <w:szCs w:val="24"/>
          <w:lang w:val="ru-RU"/>
        </w:rPr>
        <w:t>.</w:t>
      </w:r>
    </w:p>
    <w:p w14:paraId="3F831CBD" w14:textId="23F24D30" w:rsidR="0062549A" w:rsidRPr="00E7699E" w:rsidRDefault="0062549A" w:rsidP="00F34B50">
      <w:pPr>
        <w:autoSpaceDE w:val="0"/>
        <w:autoSpaceDN w:val="0"/>
        <w:adjustRightInd w:val="0"/>
        <w:ind w:firstLine="709"/>
        <w:jc w:val="both"/>
        <w:rPr>
          <w:rFonts w:ascii="Times New Roman" w:hAnsi="Times New Roman"/>
          <w:b/>
          <w:szCs w:val="24"/>
          <w:lang w:val="ru-RU"/>
        </w:rPr>
      </w:pPr>
      <w:r w:rsidRPr="00E7699E">
        <w:rPr>
          <w:rFonts w:ascii="Times New Roman" w:hAnsi="Times New Roman"/>
          <w:b/>
          <w:szCs w:val="24"/>
          <w:lang w:val="ru-RU"/>
        </w:rPr>
        <w:t>Заявитель не должен являться хозяйственным обществом, состоящим из одного лица.</w:t>
      </w:r>
    </w:p>
    <w:p w14:paraId="1E3227FC" w14:textId="2187EBB4" w:rsidR="00E9299B" w:rsidRPr="00E7699E" w:rsidRDefault="00E9299B" w:rsidP="00E9299B">
      <w:pPr>
        <w:ind w:firstLine="709"/>
        <w:jc w:val="both"/>
        <w:rPr>
          <w:rFonts w:ascii="Times New Roman" w:hAnsi="Times New Roman"/>
          <w:szCs w:val="24"/>
          <w:lang w:val="ru-RU"/>
        </w:rPr>
      </w:pPr>
      <w:r w:rsidRPr="00E7699E">
        <w:rPr>
          <w:rFonts w:ascii="Times New Roman" w:hAnsi="Times New Roman"/>
          <w:szCs w:val="24"/>
          <w:lang w:val="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3B179C4" w14:textId="0961E196" w:rsidR="00F34B50" w:rsidRPr="00E7699E" w:rsidRDefault="00F34B50" w:rsidP="00F34B50">
      <w:pPr>
        <w:autoSpaceDE w:val="0"/>
        <w:autoSpaceDN w:val="0"/>
        <w:adjustRightInd w:val="0"/>
        <w:ind w:firstLine="720"/>
        <w:jc w:val="both"/>
        <w:outlineLvl w:val="1"/>
        <w:rPr>
          <w:rFonts w:ascii="Times New Roman" w:hAnsi="Times New Roman"/>
          <w:szCs w:val="24"/>
          <w:lang w:val="ru-RU"/>
        </w:rPr>
      </w:pPr>
      <w:r w:rsidRPr="00E7699E">
        <w:rPr>
          <w:rFonts w:ascii="Times New Roman" w:hAnsi="Times New Roman"/>
          <w:szCs w:val="24"/>
          <w:lang w:val="ru-RU"/>
        </w:rPr>
        <w:t xml:space="preserve">Для участия в </w:t>
      </w:r>
      <w:r w:rsidR="002F7A5F" w:rsidRPr="00E7699E">
        <w:rPr>
          <w:rFonts w:ascii="Times New Roman" w:hAnsi="Times New Roman"/>
          <w:szCs w:val="24"/>
          <w:lang w:val="ru-RU"/>
        </w:rPr>
        <w:t>Предложении делать оферты</w:t>
      </w:r>
      <w:r w:rsidRPr="00E7699E">
        <w:rPr>
          <w:rFonts w:ascii="Times New Roman" w:hAnsi="Times New Roman"/>
          <w:szCs w:val="24"/>
          <w:lang w:val="ru-RU"/>
        </w:rPr>
        <w:t>, проводимо</w:t>
      </w:r>
      <w:r w:rsidR="002F7A5F" w:rsidRPr="00E7699E">
        <w:rPr>
          <w:rFonts w:ascii="Times New Roman" w:hAnsi="Times New Roman"/>
          <w:szCs w:val="24"/>
          <w:lang w:val="ru-RU"/>
        </w:rPr>
        <w:t>й</w:t>
      </w:r>
      <w:r w:rsidRPr="00E7699E">
        <w:rPr>
          <w:rFonts w:ascii="Times New Roman" w:hAnsi="Times New Roman"/>
          <w:szCs w:val="24"/>
          <w:lang w:val="ru-RU"/>
        </w:rPr>
        <w:t xml:space="preserve"> в электронной форме, Претендент представляет </w:t>
      </w:r>
      <w:r w:rsidR="007151A1" w:rsidRPr="00E7699E">
        <w:rPr>
          <w:rFonts w:ascii="Times New Roman" w:hAnsi="Times New Roman"/>
          <w:szCs w:val="24"/>
          <w:lang w:val="ru-RU"/>
        </w:rPr>
        <w:t>Оферту с</w:t>
      </w:r>
      <w:r w:rsidR="002F7A5F" w:rsidRPr="00E7699E">
        <w:rPr>
          <w:rFonts w:ascii="Times New Roman" w:hAnsi="Times New Roman"/>
          <w:szCs w:val="24"/>
          <w:lang w:val="ru-RU"/>
        </w:rPr>
        <w:t xml:space="preserve"> прилагаемыми к ней документами</w:t>
      </w:r>
      <w:r w:rsidRPr="00E7699E">
        <w:rPr>
          <w:rFonts w:ascii="Times New Roman" w:hAnsi="Times New Roman"/>
          <w:szCs w:val="24"/>
          <w:lang w:val="ru-RU"/>
        </w:rPr>
        <w:t>.</w:t>
      </w:r>
    </w:p>
    <w:p w14:paraId="0A993204" w14:textId="27A0B17B" w:rsidR="00F34B50" w:rsidRPr="00E7699E" w:rsidRDefault="002F7A5F" w:rsidP="00F34B50">
      <w:pPr>
        <w:autoSpaceDE w:val="0"/>
        <w:autoSpaceDN w:val="0"/>
        <w:adjustRightInd w:val="0"/>
        <w:ind w:firstLine="720"/>
        <w:jc w:val="both"/>
        <w:outlineLvl w:val="1"/>
        <w:rPr>
          <w:rFonts w:ascii="Times New Roman" w:hAnsi="Times New Roman"/>
          <w:szCs w:val="24"/>
          <w:lang w:val="ru-RU"/>
        </w:rPr>
      </w:pPr>
      <w:r w:rsidRPr="00E7699E">
        <w:rPr>
          <w:rFonts w:ascii="Times New Roman" w:hAnsi="Times New Roman"/>
          <w:b/>
          <w:szCs w:val="24"/>
          <w:lang w:val="ru-RU"/>
        </w:rPr>
        <w:t>Оферта</w:t>
      </w:r>
      <w:r w:rsidR="00F34B50" w:rsidRPr="00E7699E">
        <w:rPr>
          <w:rFonts w:ascii="Times New Roman" w:hAnsi="Times New Roman"/>
          <w:b/>
          <w:szCs w:val="24"/>
          <w:lang w:val="ru-RU"/>
        </w:rPr>
        <w:t xml:space="preserve"> подписывается электронной подписью Претендента. К </w:t>
      </w:r>
      <w:r w:rsidRPr="00E7699E">
        <w:rPr>
          <w:rFonts w:ascii="Times New Roman" w:hAnsi="Times New Roman"/>
          <w:b/>
          <w:szCs w:val="24"/>
          <w:lang w:val="ru-RU"/>
        </w:rPr>
        <w:t>Оферте</w:t>
      </w:r>
      <w:r w:rsidR="00F34B50" w:rsidRPr="00E7699E">
        <w:rPr>
          <w:rFonts w:ascii="Times New Roman" w:hAnsi="Times New Roman"/>
          <w:b/>
          <w:szCs w:val="24"/>
          <w:lang w:val="ru-RU"/>
        </w:rPr>
        <w:t xml:space="preserve"> прилагаются</w:t>
      </w:r>
      <w:r w:rsidR="00F34B50" w:rsidRPr="00E7699E">
        <w:rPr>
          <w:rFonts w:ascii="Times New Roman" w:hAnsi="Times New Roman"/>
          <w:szCs w:val="24"/>
          <w:lang w:val="ru-RU"/>
        </w:rPr>
        <w:t xml:space="preserve"> </w:t>
      </w:r>
      <w:r w:rsidR="00F34B50" w:rsidRPr="00E7699E">
        <w:rPr>
          <w:rFonts w:ascii="Times New Roman" w:hAnsi="Times New Roman"/>
          <w:b/>
          <w:szCs w:val="24"/>
          <w:lang w:val="ru-RU"/>
        </w:rPr>
        <w:t xml:space="preserve">подписанные </w:t>
      </w:r>
      <w:hyperlink r:id="rId7" w:history="1">
        <w:r w:rsidR="00F34B50" w:rsidRPr="00E7699E">
          <w:rPr>
            <w:rFonts w:ascii="Times New Roman" w:hAnsi="Times New Roman"/>
            <w:b/>
            <w:szCs w:val="24"/>
            <w:lang w:val="ru-RU"/>
          </w:rPr>
          <w:t>электронной подписью</w:t>
        </w:r>
      </w:hyperlink>
      <w:r w:rsidR="00F34B50" w:rsidRPr="00E7699E">
        <w:rPr>
          <w:rFonts w:ascii="Times New Roman" w:hAnsi="Times New Roman"/>
          <w:b/>
          <w:szCs w:val="24"/>
          <w:lang w:val="ru-RU"/>
        </w:rPr>
        <w:t xml:space="preserve"> Претендента </w:t>
      </w:r>
      <w:r w:rsidR="009463E6" w:rsidRPr="00E7699E">
        <w:rPr>
          <w:rFonts w:ascii="Times New Roman" w:hAnsi="Times New Roman"/>
          <w:b/>
          <w:szCs w:val="24"/>
          <w:lang w:val="ru-RU"/>
        </w:rPr>
        <w:t xml:space="preserve">следующие </w:t>
      </w:r>
      <w:r w:rsidR="00F34B50" w:rsidRPr="00E7699E">
        <w:rPr>
          <w:rFonts w:ascii="Times New Roman" w:hAnsi="Times New Roman"/>
          <w:b/>
          <w:szCs w:val="24"/>
          <w:lang w:val="ru-RU"/>
        </w:rPr>
        <w:t>документы</w:t>
      </w:r>
      <w:r w:rsidR="009463E6" w:rsidRPr="00E7699E">
        <w:rPr>
          <w:rFonts w:ascii="Times New Roman" w:hAnsi="Times New Roman"/>
          <w:b/>
          <w:szCs w:val="24"/>
          <w:lang w:val="ru-RU"/>
        </w:rPr>
        <w:t>:</w:t>
      </w:r>
    </w:p>
    <w:p w14:paraId="199E76D9" w14:textId="38149AD4" w:rsidR="00AC7180"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 xml:space="preserve">1. </w:t>
      </w:r>
      <w:r w:rsidR="00AC7180" w:rsidRPr="00E7699E">
        <w:rPr>
          <w:rFonts w:ascii="Times New Roman" w:hAnsi="Times New Roman"/>
          <w:szCs w:val="24"/>
          <w:lang w:val="ru-RU"/>
        </w:rPr>
        <w:t xml:space="preserve">Опись документов (включая </w:t>
      </w:r>
      <w:r w:rsidR="008C5D56" w:rsidRPr="00E7699E">
        <w:rPr>
          <w:rFonts w:ascii="Times New Roman" w:hAnsi="Times New Roman"/>
          <w:szCs w:val="24"/>
          <w:lang w:val="ru-RU"/>
        </w:rPr>
        <w:t>Оферту</w:t>
      </w:r>
      <w:r w:rsidR="00AC7180" w:rsidRPr="00E7699E">
        <w:rPr>
          <w:rFonts w:ascii="Times New Roman" w:hAnsi="Times New Roman"/>
          <w:szCs w:val="24"/>
          <w:lang w:val="ru-RU"/>
        </w:rPr>
        <w:t xml:space="preserve"> и прилагаемыми к ней документами)</w:t>
      </w:r>
      <w:r w:rsidR="00C07CAC" w:rsidRPr="00E7699E">
        <w:rPr>
          <w:rFonts w:ascii="Times New Roman" w:hAnsi="Times New Roman"/>
          <w:szCs w:val="24"/>
          <w:lang w:val="ru-RU"/>
        </w:rPr>
        <w:t>, подписанная Претендентом</w:t>
      </w:r>
      <w:r w:rsidR="002032CE">
        <w:rPr>
          <w:rFonts w:ascii="Times New Roman" w:hAnsi="Times New Roman"/>
          <w:szCs w:val="24"/>
          <w:lang w:val="ru-RU"/>
        </w:rPr>
        <w:t>.</w:t>
      </w:r>
    </w:p>
    <w:p w14:paraId="24E0BEB8" w14:textId="2D71D435" w:rsidR="00C46CCE" w:rsidRPr="00E7699E" w:rsidRDefault="00AC7180"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 xml:space="preserve">2. </w:t>
      </w:r>
      <w:r w:rsidR="000C774D" w:rsidRPr="00E7699E">
        <w:rPr>
          <w:rFonts w:ascii="Times New Roman" w:hAnsi="Times New Roman" w:hint="eastAsia"/>
          <w:szCs w:val="24"/>
          <w:lang w:val="ru-RU"/>
        </w:rPr>
        <w:t>Оферта</w:t>
      </w:r>
      <w:r w:rsidR="00C07CAC" w:rsidRPr="00E7699E">
        <w:rPr>
          <w:rFonts w:ascii="Times New Roman" w:hAnsi="Times New Roman"/>
          <w:szCs w:val="24"/>
          <w:lang w:val="ru-RU"/>
        </w:rPr>
        <w:t xml:space="preserve">, подписанная </w:t>
      </w:r>
      <w:r w:rsidR="00283335">
        <w:rPr>
          <w:rFonts w:ascii="Times New Roman" w:hAnsi="Times New Roman"/>
          <w:szCs w:val="24"/>
          <w:lang w:val="ru-RU"/>
        </w:rPr>
        <w:t>П</w:t>
      </w:r>
      <w:r w:rsidR="00C07CAC" w:rsidRPr="00E7699E">
        <w:rPr>
          <w:rFonts w:ascii="Times New Roman" w:hAnsi="Times New Roman"/>
          <w:szCs w:val="24"/>
          <w:lang w:val="ru-RU"/>
        </w:rPr>
        <w:t>ретендентом</w:t>
      </w:r>
      <w:r w:rsidR="000C774D" w:rsidRPr="00E7699E">
        <w:rPr>
          <w:rFonts w:ascii="Times New Roman" w:hAnsi="Times New Roman"/>
          <w:szCs w:val="24"/>
          <w:lang w:val="ru-RU"/>
        </w:rPr>
        <w:t>.</w:t>
      </w:r>
    </w:p>
    <w:p w14:paraId="1C3C11A9" w14:textId="145BF359" w:rsidR="000C774D" w:rsidRPr="00E7699E" w:rsidRDefault="000C774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В случае если Оферта подается представителем Претендента, – документы (оригиналы или надлежащим образом заверенные копии), подтверждающие полномочия представителя Претендента, а также документы, подтверждающие полномочия лица, выдавшего доверенность. Доверенность от имени физического лица должна быть нотариально удостоверена.</w:t>
      </w:r>
    </w:p>
    <w:p w14:paraId="0058064D" w14:textId="02E6CFB2" w:rsidR="000C774D" w:rsidRPr="00E7699E" w:rsidRDefault="000C774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lastRenderedPageBreak/>
        <w:t xml:space="preserve">3. </w:t>
      </w:r>
      <w:proofErr w:type="gramStart"/>
      <w:r w:rsidRPr="00E7699E">
        <w:rPr>
          <w:rFonts w:ascii="Times New Roman" w:hAnsi="Times New Roman"/>
          <w:szCs w:val="24"/>
          <w:lang w:val="ru-RU"/>
        </w:rPr>
        <w:t xml:space="preserve">Документы (оригиналы или нотариально удостоверенные копии), подтверждающие получение Претендентом предусмотренных законодательством Российской Федерации согласований (разрешений) уполномоченных государственных органов на приобретение </w:t>
      </w:r>
      <w:r w:rsidR="00755EF8" w:rsidRPr="00E7699E">
        <w:rPr>
          <w:rFonts w:ascii="Times New Roman" w:hAnsi="Times New Roman"/>
          <w:szCs w:val="24"/>
          <w:lang w:val="ru-RU"/>
        </w:rPr>
        <w:t>Актива</w:t>
      </w:r>
      <w:r w:rsidRPr="00E7699E">
        <w:rPr>
          <w:rFonts w:ascii="Times New Roman" w:hAnsi="Times New Roman"/>
          <w:szCs w:val="24"/>
          <w:lang w:val="ru-RU"/>
        </w:rPr>
        <w:t>, либо документы, подтверждающие подачу ходатайств о получении таких согласований (разрешений), либо информационное письмо Претендента, обоснованно свидетельствующее о том, что такие согласования (разрешения), в соответствии с законодательством Российской Федерации и (или) законодательством государства, в котором зарегистрирован Претендент, не требуются.</w:t>
      </w:r>
      <w:proofErr w:type="gramEnd"/>
    </w:p>
    <w:p w14:paraId="45880841" w14:textId="6BBA9C5B" w:rsidR="000C774D" w:rsidRPr="00E7699E" w:rsidRDefault="00700625" w:rsidP="004E522D">
      <w:pPr>
        <w:ind w:firstLine="709"/>
        <w:jc w:val="both"/>
        <w:rPr>
          <w:rFonts w:ascii="Times New Roman" w:hAnsi="Times New Roman"/>
          <w:szCs w:val="24"/>
          <w:lang w:val="ru-RU"/>
        </w:rPr>
      </w:pPr>
      <w:r w:rsidRPr="00E7699E">
        <w:rPr>
          <w:rFonts w:ascii="Times New Roman" w:hAnsi="Times New Roman"/>
          <w:szCs w:val="24"/>
          <w:lang w:val="ru-RU"/>
        </w:rPr>
        <w:t>4</w:t>
      </w:r>
      <w:r w:rsidR="00C46CCE" w:rsidRPr="00E7699E">
        <w:rPr>
          <w:rFonts w:ascii="Times New Roman" w:hAnsi="Times New Roman"/>
          <w:szCs w:val="24"/>
          <w:lang w:val="ru-RU"/>
        </w:rPr>
        <w:t>.</w:t>
      </w:r>
      <w:r w:rsidR="004E522D" w:rsidRPr="00E7699E">
        <w:rPr>
          <w:rFonts w:ascii="Times New Roman" w:hAnsi="Times New Roman"/>
          <w:szCs w:val="24"/>
          <w:lang w:val="ru-RU"/>
        </w:rPr>
        <w:t xml:space="preserve"> </w:t>
      </w:r>
      <w:proofErr w:type="gramStart"/>
      <w:r w:rsidR="009463E6" w:rsidRPr="00E7699E">
        <w:rPr>
          <w:rFonts w:ascii="Times New Roman" w:hAnsi="Times New Roman"/>
          <w:szCs w:val="24"/>
          <w:lang w:val="ru-RU"/>
        </w:rPr>
        <w:t>Д</w:t>
      </w:r>
      <w:r w:rsidR="00C46CCE" w:rsidRPr="00E7699E">
        <w:rPr>
          <w:rFonts w:ascii="Times New Roman" w:hAnsi="Times New Roman" w:hint="eastAsia"/>
          <w:szCs w:val="24"/>
          <w:lang w:val="ru-RU"/>
        </w:rPr>
        <w:t>окументы</w:t>
      </w:r>
      <w:r w:rsidR="000C774D" w:rsidRPr="00E7699E">
        <w:rPr>
          <w:rFonts w:ascii="Times New Roman" w:hAnsi="Times New Roman"/>
          <w:szCs w:val="24"/>
          <w:lang w:val="ru-RU"/>
        </w:rPr>
        <w:t xml:space="preserve"> (оригиналы или нотариально удостоверенные копии), подтверждающие получение разрешений (согласий) иных лиц, помимо указанных в  пункте</w:t>
      </w:r>
      <w:r w:rsidR="009463E6" w:rsidRPr="00E7699E">
        <w:rPr>
          <w:rFonts w:ascii="Times New Roman" w:hAnsi="Times New Roman"/>
          <w:szCs w:val="24"/>
          <w:lang w:val="ru-RU"/>
        </w:rPr>
        <w:t xml:space="preserve"> 3</w:t>
      </w:r>
      <w:r w:rsidR="000C774D" w:rsidRPr="00E7699E">
        <w:rPr>
          <w:rFonts w:ascii="Times New Roman" w:hAnsi="Times New Roman"/>
          <w:szCs w:val="24"/>
          <w:lang w:val="ru-RU"/>
        </w:rPr>
        <w:t>, на совершение сделки, в том числе:</w:t>
      </w:r>
      <w:proofErr w:type="gramEnd"/>
    </w:p>
    <w:p w14:paraId="0EB16CE0" w14:textId="14715ED1" w:rsidR="000C774D" w:rsidRPr="00E7699E" w:rsidRDefault="00700625"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4</w:t>
      </w:r>
      <w:r w:rsidR="000C774D" w:rsidRPr="00E7699E">
        <w:rPr>
          <w:rFonts w:ascii="Times New Roman" w:hAnsi="Times New Roman"/>
          <w:szCs w:val="24"/>
          <w:lang w:val="ru-RU"/>
        </w:rPr>
        <w:t>.1. Для юридических лиц – решение (выписка из него) (оригинал или нотариально удостоверенная копия) уполномоченного органа юридического лица – Претендента об одобрении сделки с проставлением оттиска печати Претендента</w:t>
      </w:r>
      <w:r w:rsidR="009463E6" w:rsidRPr="00E7699E">
        <w:rPr>
          <w:rFonts w:ascii="Times New Roman" w:hAnsi="Times New Roman"/>
          <w:szCs w:val="24"/>
          <w:lang w:val="ru-RU"/>
        </w:rPr>
        <w:t xml:space="preserve"> (при наличии)</w:t>
      </w:r>
      <w:r w:rsidR="000C774D" w:rsidRPr="00E7699E">
        <w:rPr>
          <w:rFonts w:ascii="Times New Roman" w:hAnsi="Times New Roman"/>
          <w:szCs w:val="24"/>
          <w:lang w:val="ru-RU"/>
        </w:rPr>
        <w:t xml:space="preserve"> (нотариально удостоверенная копия указанного документа), либо документы, подтверждающие, что Претендент инициировал проведение процедуры одобрения сделки, либо информационное письмо Претендента, свидетельствующее о том, что такое одобрение, в соответствии с законодательством Российской Федерации и (или) законодательством государства, в котором зарегистрирован Претендент, а также учредительными документами покупателя, не требуется.</w:t>
      </w:r>
    </w:p>
    <w:p w14:paraId="47AA76E3" w14:textId="644C5F92" w:rsidR="000C774D" w:rsidRPr="00E7699E" w:rsidRDefault="00700625"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4</w:t>
      </w:r>
      <w:r w:rsidR="000C774D" w:rsidRPr="00E7699E">
        <w:rPr>
          <w:rFonts w:ascii="Times New Roman" w:hAnsi="Times New Roman"/>
          <w:szCs w:val="24"/>
          <w:lang w:val="ru-RU"/>
        </w:rPr>
        <w:t>.2. Для физических лиц– нотариально удостоверенное согласие супруга (супруги) на заключение сделки либо документ, свидетельствующий о том, что такое согласие не требуется.</w:t>
      </w:r>
    </w:p>
    <w:p w14:paraId="019E8A28" w14:textId="6593811B" w:rsidR="00700625" w:rsidRPr="00E7699E" w:rsidRDefault="00700625" w:rsidP="00700625">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5. Соглашение о гарантийном взносе.</w:t>
      </w:r>
    </w:p>
    <w:p w14:paraId="719FAE11" w14:textId="438F3C9E"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6</w:t>
      </w:r>
      <w:r w:rsidR="000C774D" w:rsidRPr="00E7699E">
        <w:rPr>
          <w:rFonts w:ascii="Times New Roman" w:hAnsi="Times New Roman"/>
          <w:szCs w:val="24"/>
          <w:lang w:val="ru-RU"/>
        </w:rPr>
        <w:t xml:space="preserve">. Копия платежного документа (поручения), подтверждающего перечисление на счет Организатора процедуры гарантийного взноса в размере </w:t>
      </w:r>
      <w:r w:rsidR="00511425" w:rsidRPr="00E7699E">
        <w:rPr>
          <w:rFonts w:ascii="Times New Roman" w:hAnsi="Times New Roman"/>
          <w:szCs w:val="24"/>
          <w:lang w:val="ru-RU"/>
        </w:rPr>
        <w:t>227 445 500 руб.</w:t>
      </w:r>
      <w:r w:rsidR="00AB31D1">
        <w:rPr>
          <w:rFonts w:ascii="Times New Roman" w:hAnsi="Times New Roman"/>
          <w:szCs w:val="24"/>
          <w:lang w:val="ru-RU"/>
        </w:rPr>
        <w:t xml:space="preserve"> и содержащего реквизиты (дата заключения и номер) заключенного соглашения о гарантийном взносе.</w:t>
      </w:r>
    </w:p>
    <w:p w14:paraId="15E5A695" w14:textId="3F031407"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7</w:t>
      </w:r>
      <w:r w:rsidR="000C774D" w:rsidRPr="00E7699E">
        <w:rPr>
          <w:rFonts w:ascii="Times New Roman" w:hAnsi="Times New Roman"/>
          <w:szCs w:val="24"/>
          <w:lang w:val="ru-RU"/>
        </w:rPr>
        <w:t>. Документ</w:t>
      </w:r>
      <w:r w:rsidR="00700625" w:rsidRPr="00E7699E">
        <w:rPr>
          <w:rFonts w:ascii="Times New Roman" w:hAnsi="Times New Roman"/>
          <w:szCs w:val="24"/>
          <w:lang w:val="ru-RU"/>
        </w:rPr>
        <w:t>ы, позволяющие идентифицировать Претендента</w:t>
      </w:r>
      <w:r w:rsidR="000C774D" w:rsidRPr="00E7699E">
        <w:rPr>
          <w:rFonts w:ascii="Times New Roman" w:hAnsi="Times New Roman"/>
          <w:szCs w:val="24"/>
          <w:lang w:val="ru-RU"/>
        </w:rPr>
        <w:t>:</w:t>
      </w:r>
    </w:p>
    <w:p w14:paraId="263464E4" w14:textId="43F52EB4"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7</w:t>
      </w:r>
      <w:r w:rsidR="000C774D" w:rsidRPr="00E7699E">
        <w:rPr>
          <w:rFonts w:ascii="Times New Roman" w:hAnsi="Times New Roman"/>
          <w:szCs w:val="24"/>
          <w:lang w:val="ru-RU"/>
        </w:rPr>
        <w:t>.1. Для российских юридических лиц</w:t>
      </w:r>
      <w:r w:rsidR="000C774D" w:rsidRPr="00E7699E" w:rsidDel="007F6BA1">
        <w:rPr>
          <w:rFonts w:ascii="Times New Roman" w:hAnsi="Times New Roman"/>
          <w:szCs w:val="24"/>
          <w:lang w:val="ru-RU"/>
        </w:rPr>
        <w:t xml:space="preserve"> </w:t>
      </w:r>
      <w:r w:rsidR="000C774D" w:rsidRPr="00E7699E">
        <w:rPr>
          <w:rFonts w:ascii="Times New Roman" w:hAnsi="Times New Roman"/>
          <w:szCs w:val="24"/>
          <w:lang w:val="ru-RU"/>
        </w:rPr>
        <w:t xml:space="preserve">– оригинал, нотариально удостоверенная копия выписки из Единого государственного реестра юридических лиц, полученной на бумажном носителе, или цветная распечатка выписки из Единого государственного реестра юридических лиц, полученной в электронной форме, защищенной усиленной квалифицированной электронной подписью Федеральной налоговой службы. Выписка, оригинал или копия которой представляется, должна быть получена не более чем за 10 (Десять) календарных дней до даты подачи Оферты. </w:t>
      </w:r>
    </w:p>
    <w:p w14:paraId="3DE09445" w14:textId="6F895AF6"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7</w:t>
      </w:r>
      <w:r w:rsidR="000C774D" w:rsidRPr="00E7699E">
        <w:rPr>
          <w:rFonts w:ascii="Times New Roman" w:hAnsi="Times New Roman"/>
          <w:szCs w:val="24"/>
          <w:lang w:val="ru-RU"/>
        </w:rPr>
        <w:t>.</w:t>
      </w:r>
      <w:r w:rsidR="009463E6" w:rsidRPr="00E7699E">
        <w:rPr>
          <w:rFonts w:ascii="Times New Roman" w:hAnsi="Times New Roman"/>
          <w:szCs w:val="24"/>
          <w:lang w:val="ru-RU"/>
        </w:rPr>
        <w:t>2</w:t>
      </w:r>
      <w:r w:rsidR="000C774D" w:rsidRPr="00E7699E">
        <w:rPr>
          <w:rFonts w:ascii="Times New Roman" w:hAnsi="Times New Roman"/>
          <w:szCs w:val="24"/>
          <w:lang w:val="ru-RU"/>
        </w:rPr>
        <w:t>. Для иностранных юридических лиц</w:t>
      </w:r>
      <w:r w:rsidR="00B27109">
        <w:rPr>
          <w:rFonts w:ascii="Times New Roman" w:hAnsi="Times New Roman"/>
          <w:szCs w:val="24"/>
          <w:lang w:val="ru-RU"/>
        </w:rPr>
        <w:t xml:space="preserve"> </w:t>
      </w:r>
      <w:r w:rsidR="000C774D" w:rsidRPr="00E7699E">
        <w:rPr>
          <w:rFonts w:ascii="Times New Roman" w:hAnsi="Times New Roman"/>
          <w:szCs w:val="24"/>
          <w:lang w:val="ru-RU"/>
        </w:rPr>
        <w:t xml:space="preserve">– полученная не ранее чем за 6 (Шесть) месяцев до даты подачи Оферты выписка из Торгового реестра страны происхождения или иное доказательство юридического статуса </w:t>
      </w:r>
      <w:r w:rsidR="00700625" w:rsidRPr="00E7699E">
        <w:rPr>
          <w:rFonts w:ascii="Times New Roman" w:hAnsi="Times New Roman"/>
          <w:szCs w:val="24"/>
          <w:lang w:val="ru-RU"/>
        </w:rPr>
        <w:t>Претендента</w:t>
      </w:r>
      <w:r w:rsidR="000C774D" w:rsidRPr="00E7699E">
        <w:rPr>
          <w:rFonts w:ascii="Times New Roman" w:hAnsi="Times New Roman"/>
          <w:szCs w:val="24"/>
          <w:lang w:val="ru-RU"/>
        </w:rPr>
        <w:t xml:space="preserve"> в соответствии с законодательством страны его места нахождения, гражданства или постоянного жительства.</w:t>
      </w:r>
    </w:p>
    <w:p w14:paraId="6BA4E8FD" w14:textId="39B68F65"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7</w:t>
      </w:r>
      <w:r w:rsidR="000C774D" w:rsidRPr="00E7699E">
        <w:rPr>
          <w:rFonts w:ascii="Times New Roman" w:hAnsi="Times New Roman"/>
          <w:szCs w:val="24"/>
          <w:lang w:val="ru-RU"/>
        </w:rPr>
        <w:t>.</w:t>
      </w:r>
      <w:r w:rsidR="009463E6" w:rsidRPr="00E7699E">
        <w:rPr>
          <w:rFonts w:ascii="Times New Roman" w:hAnsi="Times New Roman"/>
          <w:szCs w:val="24"/>
          <w:lang w:val="ru-RU"/>
        </w:rPr>
        <w:t>3</w:t>
      </w:r>
      <w:r w:rsidR="000C774D" w:rsidRPr="00E7699E">
        <w:rPr>
          <w:rFonts w:ascii="Times New Roman" w:hAnsi="Times New Roman"/>
          <w:szCs w:val="24"/>
          <w:lang w:val="ru-RU"/>
        </w:rPr>
        <w:t xml:space="preserve">. Для физических лиц – копии документов, удостоверяющих личность. </w:t>
      </w:r>
    </w:p>
    <w:p w14:paraId="308B2E84" w14:textId="2BA7DFDF"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8</w:t>
      </w:r>
      <w:r w:rsidR="000C774D" w:rsidRPr="00E7699E">
        <w:rPr>
          <w:rFonts w:ascii="Times New Roman" w:hAnsi="Times New Roman"/>
          <w:szCs w:val="24"/>
          <w:lang w:val="ru-RU"/>
        </w:rPr>
        <w:t>. Для юридических лиц дополнительно:</w:t>
      </w:r>
    </w:p>
    <w:p w14:paraId="66845A7D" w14:textId="6244411B"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8</w:t>
      </w:r>
      <w:r w:rsidR="000C774D" w:rsidRPr="00E7699E">
        <w:rPr>
          <w:rFonts w:ascii="Times New Roman" w:hAnsi="Times New Roman"/>
          <w:szCs w:val="24"/>
          <w:lang w:val="ru-RU"/>
        </w:rPr>
        <w:t>.1. Нотариально удостоверенные копии документов о государственной регистрации в качестве юридического лица, о постановке на налоговый учет.</w:t>
      </w:r>
    </w:p>
    <w:p w14:paraId="7E9053C2" w14:textId="2FA2B321" w:rsidR="000C774D" w:rsidRPr="00E7699E" w:rsidRDefault="004E522D"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8</w:t>
      </w:r>
      <w:r w:rsidR="000C774D" w:rsidRPr="00E7699E">
        <w:rPr>
          <w:rFonts w:ascii="Times New Roman" w:hAnsi="Times New Roman"/>
          <w:szCs w:val="24"/>
          <w:lang w:val="ru-RU"/>
        </w:rPr>
        <w:t>.2.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w:t>
      </w:r>
    </w:p>
    <w:p w14:paraId="01EA3E54" w14:textId="7920B4C7" w:rsidR="000C774D" w:rsidRPr="00E7699E" w:rsidRDefault="00D41A13" w:rsidP="000C774D">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8.3</w:t>
      </w:r>
      <w:r w:rsidR="000C774D" w:rsidRPr="00E7699E">
        <w:rPr>
          <w:rFonts w:ascii="Times New Roman" w:hAnsi="Times New Roman"/>
          <w:szCs w:val="24"/>
          <w:lang w:val="ru-RU"/>
        </w:rPr>
        <w:t xml:space="preserve">. </w:t>
      </w:r>
      <w:r w:rsidRPr="00E7699E">
        <w:rPr>
          <w:rFonts w:ascii="Times New Roman" w:hAnsi="Times New Roman"/>
          <w:szCs w:val="24"/>
          <w:lang w:val="ru-RU"/>
        </w:rPr>
        <w:t>Н</w:t>
      </w:r>
      <w:r w:rsidR="000C774D" w:rsidRPr="00E7699E">
        <w:rPr>
          <w:rFonts w:ascii="Times New Roman" w:hAnsi="Times New Roman"/>
          <w:szCs w:val="24"/>
          <w:lang w:val="ru-RU"/>
        </w:rPr>
        <w:t>отариально удостоверенные копии учредительных документов, документа о назначении единоличного исполнительного органа либо о передаче полномочий единоличного исполнительного органа управляющей организации (управляющему)</w:t>
      </w:r>
      <w:r w:rsidR="007D56B2" w:rsidRPr="00E7699E">
        <w:rPr>
          <w:rFonts w:ascii="Times New Roman" w:hAnsi="Times New Roman"/>
          <w:szCs w:val="24"/>
          <w:lang w:val="ru-RU"/>
        </w:rPr>
        <w:t xml:space="preserve">. </w:t>
      </w:r>
    </w:p>
    <w:p w14:paraId="797D6CAC" w14:textId="4A4146D3" w:rsidR="00E7699E" w:rsidRPr="00E7699E" w:rsidRDefault="00E7699E" w:rsidP="00E7699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8.4. Документ, подтверждающий, что Заявитель не является хозяйственным обществом, состоящим из одного лица.</w:t>
      </w:r>
    </w:p>
    <w:p w14:paraId="7E85D305" w14:textId="2CF43E4E" w:rsidR="00D41A13" w:rsidRPr="00E7699E" w:rsidRDefault="00D41A13" w:rsidP="00D41A13">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9. В случае если в качестве Претендента выступают несколько лиц, – документ (документы), содержащий (содержащие) основания для совместной деятельности данных лиц, а также основные условия такой деятельности, в том числе определение предполагаемого вида общей собственности таких лиц на Актив (совместная или долевая; для долевой – в каких долях).</w:t>
      </w:r>
    </w:p>
    <w:p w14:paraId="7BCB74DB" w14:textId="0D925D7C" w:rsidR="00D41A13" w:rsidRPr="00E7699E" w:rsidRDefault="00D41A13" w:rsidP="00C46CCE">
      <w:pPr>
        <w:autoSpaceDE w:val="0"/>
        <w:autoSpaceDN w:val="0"/>
        <w:adjustRightInd w:val="0"/>
        <w:ind w:firstLine="708"/>
        <w:jc w:val="both"/>
        <w:outlineLvl w:val="1"/>
        <w:rPr>
          <w:rFonts w:ascii="Times New Roman" w:hAnsi="Times New Roman"/>
          <w:szCs w:val="24"/>
          <w:lang w:val="ru-RU"/>
        </w:rPr>
      </w:pPr>
    </w:p>
    <w:p w14:paraId="474F01F9" w14:textId="028F1717" w:rsidR="00D41A13" w:rsidRPr="00E7699E" w:rsidRDefault="00D41A13" w:rsidP="00D41A13">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Если</w:t>
      </w:r>
      <w:r w:rsidRPr="00E7699E">
        <w:rPr>
          <w:rFonts w:ascii="Times New Roman" w:hAnsi="Times New Roman"/>
          <w:szCs w:val="24"/>
          <w:lang w:val="ru-RU"/>
        </w:rPr>
        <w:t xml:space="preserve"> </w:t>
      </w:r>
      <w:r w:rsidRPr="00E7699E">
        <w:rPr>
          <w:rFonts w:ascii="Times New Roman" w:hAnsi="Times New Roman" w:hint="eastAsia"/>
          <w:szCs w:val="24"/>
          <w:lang w:val="ru-RU"/>
        </w:rPr>
        <w:t>представляемые</w:t>
      </w:r>
      <w:r w:rsidRPr="00E7699E">
        <w:rPr>
          <w:rFonts w:ascii="Times New Roman" w:hAnsi="Times New Roman"/>
          <w:szCs w:val="24"/>
          <w:lang w:val="ru-RU"/>
        </w:rPr>
        <w:t xml:space="preserve"> </w:t>
      </w:r>
      <w:r w:rsidRPr="00E7699E">
        <w:rPr>
          <w:rFonts w:ascii="Times New Roman" w:hAnsi="Times New Roman" w:hint="eastAsia"/>
          <w:szCs w:val="24"/>
          <w:lang w:val="ru-RU"/>
        </w:rPr>
        <w:t>покупателем</w:t>
      </w:r>
      <w:r w:rsidRPr="00E7699E">
        <w:rPr>
          <w:rFonts w:ascii="Times New Roman" w:hAnsi="Times New Roman"/>
          <w:szCs w:val="24"/>
          <w:lang w:val="ru-RU"/>
        </w:rPr>
        <w:t xml:space="preserve"> </w:t>
      </w:r>
      <w:r w:rsidRPr="00E7699E">
        <w:rPr>
          <w:rFonts w:ascii="Times New Roman" w:hAnsi="Times New Roman" w:hint="eastAsia"/>
          <w:szCs w:val="24"/>
          <w:lang w:val="ru-RU"/>
        </w:rPr>
        <w:t>Заявителем</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документы</w:t>
      </w:r>
      <w:r w:rsidRPr="00E7699E">
        <w:rPr>
          <w:rFonts w:ascii="Times New Roman" w:hAnsi="Times New Roman"/>
          <w:szCs w:val="24"/>
          <w:lang w:val="ru-RU"/>
        </w:rPr>
        <w:t xml:space="preserve"> </w:t>
      </w:r>
      <w:r w:rsidRPr="00E7699E">
        <w:rPr>
          <w:rFonts w:ascii="Times New Roman" w:hAnsi="Times New Roman" w:hint="eastAsia"/>
          <w:szCs w:val="24"/>
          <w:lang w:val="ru-RU"/>
        </w:rPr>
        <w:t>составлены</w:t>
      </w:r>
      <w:r w:rsidRPr="00E7699E">
        <w:rPr>
          <w:rFonts w:ascii="Times New Roman" w:hAnsi="Times New Roman"/>
          <w:szCs w:val="24"/>
          <w:lang w:val="ru-RU"/>
        </w:rPr>
        <w:t xml:space="preserve">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или</w:t>
      </w:r>
      <w:r w:rsidRPr="00E7699E">
        <w:rPr>
          <w:rFonts w:ascii="Times New Roman" w:hAnsi="Times New Roman"/>
          <w:szCs w:val="24"/>
          <w:lang w:val="ru-RU"/>
        </w:rPr>
        <w:t xml:space="preserve">) </w:t>
      </w:r>
      <w:r w:rsidRPr="00E7699E">
        <w:rPr>
          <w:rFonts w:ascii="Times New Roman" w:hAnsi="Times New Roman" w:hint="eastAsia"/>
          <w:szCs w:val="24"/>
          <w:lang w:val="ru-RU"/>
        </w:rPr>
        <w:t>удостоверены</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территории</w:t>
      </w:r>
      <w:r w:rsidRPr="00E7699E">
        <w:rPr>
          <w:rFonts w:ascii="Times New Roman" w:hAnsi="Times New Roman"/>
          <w:szCs w:val="24"/>
          <w:lang w:val="ru-RU"/>
        </w:rPr>
        <w:t xml:space="preserve"> </w:t>
      </w:r>
      <w:r w:rsidRPr="00E7699E">
        <w:rPr>
          <w:rFonts w:ascii="Times New Roman" w:hAnsi="Times New Roman" w:hint="eastAsia"/>
          <w:szCs w:val="24"/>
          <w:lang w:val="ru-RU"/>
        </w:rPr>
        <w:t>иностранного</w:t>
      </w:r>
      <w:r w:rsidRPr="00E7699E">
        <w:rPr>
          <w:rFonts w:ascii="Times New Roman" w:hAnsi="Times New Roman"/>
          <w:szCs w:val="24"/>
          <w:lang w:val="ru-RU"/>
        </w:rPr>
        <w:t xml:space="preserve"> </w:t>
      </w:r>
      <w:r w:rsidRPr="00E7699E">
        <w:rPr>
          <w:rFonts w:ascii="Times New Roman" w:hAnsi="Times New Roman" w:hint="eastAsia"/>
          <w:szCs w:val="24"/>
          <w:lang w:val="ru-RU"/>
        </w:rPr>
        <w:t>государства</w:t>
      </w:r>
      <w:r w:rsidRPr="00E7699E">
        <w:rPr>
          <w:rFonts w:ascii="Times New Roman" w:hAnsi="Times New Roman"/>
          <w:szCs w:val="24"/>
          <w:lang w:val="ru-RU"/>
        </w:rPr>
        <w:t xml:space="preserve">, </w:t>
      </w:r>
      <w:r w:rsidRPr="00E7699E">
        <w:rPr>
          <w:rFonts w:ascii="Times New Roman" w:hAnsi="Times New Roman" w:hint="eastAsia"/>
          <w:szCs w:val="24"/>
          <w:lang w:val="ru-RU"/>
        </w:rPr>
        <w:t>они</w:t>
      </w:r>
      <w:r w:rsidRPr="00E7699E">
        <w:rPr>
          <w:rFonts w:ascii="Times New Roman" w:hAnsi="Times New Roman"/>
          <w:szCs w:val="24"/>
          <w:lang w:val="ru-RU"/>
        </w:rPr>
        <w:t xml:space="preserve"> </w:t>
      </w:r>
      <w:r w:rsidRPr="00E7699E">
        <w:rPr>
          <w:rFonts w:ascii="Times New Roman" w:hAnsi="Times New Roman" w:hint="eastAsia"/>
          <w:szCs w:val="24"/>
          <w:lang w:val="ru-RU"/>
        </w:rPr>
        <w:t>должны</w:t>
      </w:r>
      <w:r w:rsidRPr="00E7699E">
        <w:rPr>
          <w:rFonts w:ascii="Times New Roman" w:hAnsi="Times New Roman"/>
          <w:szCs w:val="24"/>
          <w:lang w:val="ru-RU"/>
        </w:rPr>
        <w:t xml:space="preserve"> </w:t>
      </w:r>
      <w:r w:rsidRPr="00E7699E">
        <w:rPr>
          <w:rFonts w:ascii="Times New Roman" w:hAnsi="Times New Roman" w:hint="eastAsia"/>
          <w:szCs w:val="24"/>
          <w:lang w:val="ru-RU"/>
        </w:rPr>
        <w:t>быть</w:t>
      </w:r>
      <w:r w:rsidRPr="00E7699E">
        <w:rPr>
          <w:rFonts w:ascii="Times New Roman" w:hAnsi="Times New Roman"/>
          <w:szCs w:val="24"/>
          <w:lang w:val="ru-RU"/>
        </w:rPr>
        <w:t xml:space="preserve"> </w:t>
      </w:r>
      <w:r w:rsidRPr="00E7699E">
        <w:rPr>
          <w:rFonts w:ascii="Times New Roman" w:hAnsi="Times New Roman" w:hint="eastAsia"/>
          <w:szCs w:val="24"/>
          <w:lang w:val="ru-RU"/>
        </w:rPr>
        <w:t>легализованы</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порядке</w:t>
      </w:r>
      <w:r w:rsidRPr="00E7699E">
        <w:rPr>
          <w:rFonts w:ascii="Times New Roman" w:hAnsi="Times New Roman"/>
          <w:szCs w:val="24"/>
          <w:lang w:val="ru-RU"/>
        </w:rPr>
        <w:t xml:space="preserve">, </w:t>
      </w:r>
      <w:r w:rsidRPr="00E7699E">
        <w:rPr>
          <w:rFonts w:ascii="Times New Roman" w:hAnsi="Times New Roman" w:hint="eastAsia"/>
          <w:szCs w:val="24"/>
          <w:lang w:val="ru-RU"/>
        </w:rPr>
        <w:t>предусмотренном</w:t>
      </w:r>
      <w:r w:rsidRPr="00E7699E">
        <w:rPr>
          <w:rFonts w:ascii="Times New Roman" w:hAnsi="Times New Roman"/>
          <w:szCs w:val="24"/>
          <w:lang w:val="ru-RU"/>
        </w:rPr>
        <w:t xml:space="preserve"> </w:t>
      </w:r>
      <w:r w:rsidRPr="00E7699E">
        <w:rPr>
          <w:rFonts w:ascii="Times New Roman" w:hAnsi="Times New Roman" w:hint="eastAsia"/>
          <w:szCs w:val="24"/>
          <w:lang w:val="ru-RU"/>
        </w:rPr>
        <w:t>законодательством</w:t>
      </w:r>
      <w:r w:rsidRPr="00E7699E">
        <w:rPr>
          <w:rFonts w:ascii="Times New Roman" w:hAnsi="Times New Roman"/>
          <w:szCs w:val="24"/>
          <w:lang w:val="ru-RU"/>
        </w:rPr>
        <w:t xml:space="preserve"> </w:t>
      </w:r>
      <w:r w:rsidRPr="00E7699E">
        <w:rPr>
          <w:rFonts w:ascii="Times New Roman" w:hAnsi="Times New Roman" w:hint="eastAsia"/>
          <w:szCs w:val="24"/>
          <w:lang w:val="ru-RU"/>
        </w:rPr>
        <w:t>Российской</w:t>
      </w:r>
      <w:r w:rsidRPr="00E7699E">
        <w:rPr>
          <w:rFonts w:ascii="Times New Roman" w:hAnsi="Times New Roman"/>
          <w:szCs w:val="24"/>
          <w:lang w:val="ru-RU"/>
        </w:rPr>
        <w:t xml:space="preserve"> </w:t>
      </w:r>
      <w:r w:rsidRPr="00E7699E">
        <w:rPr>
          <w:rFonts w:ascii="Times New Roman" w:hAnsi="Times New Roman" w:hint="eastAsia"/>
          <w:szCs w:val="24"/>
          <w:lang w:val="ru-RU"/>
        </w:rPr>
        <w:t>Федерации</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Документы</w:t>
      </w:r>
      <w:r w:rsidRPr="00E7699E">
        <w:rPr>
          <w:rFonts w:ascii="Times New Roman" w:hAnsi="Times New Roman"/>
          <w:szCs w:val="24"/>
          <w:lang w:val="ru-RU"/>
        </w:rPr>
        <w:t xml:space="preserve">, </w:t>
      </w:r>
      <w:r w:rsidRPr="00E7699E">
        <w:rPr>
          <w:rFonts w:ascii="Times New Roman" w:hAnsi="Times New Roman" w:hint="eastAsia"/>
          <w:szCs w:val="24"/>
          <w:lang w:val="ru-RU"/>
        </w:rPr>
        <w:t>составленные</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иностранном</w:t>
      </w:r>
      <w:r w:rsidRPr="00E7699E">
        <w:rPr>
          <w:rFonts w:ascii="Times New Roman" w:hAnsi="Times New Roman"/>
          <w:szCs w:val="24"/>
          <w:lang w:val="ru-RU"/>
        </w:rPr>
        <w:t xml:space="preserve"> </w:t>
      </w:r>
      <w:r w:rsidRPr="00E7699E">
        <w:rPr>
          <w:rFonts w:ascii="Times New Roman" w:hAnsi="Times New Roman" w:hint="eastAsia"/>
          <w:szCs w:val="24"/>
          <w:lang w:val="ru-RU"/>
        </w:rPr>
        <w:t>языке</w:t>
      </w:r>
      <w:r w:rsidRPr="00E7699E">
        <w:rPr>
          <w:rFonts w:ascii="Times New Roman" w:hAnsi="Times New Roman"/>
          <w:szCs w:val="24"/>
          <w:lang w:val="ru-RU"/>
        </w:rPr>
        <w:t xml:space="preserve">, </w:t>
      </w:r>
      <w:r w:rsidRPr="00E7699E">
        <w:rPr>
          <w:rFonts w:ascii="Times New Roman" w:hAnsi="Times New Roman" w:hint="eastAsia"/>
          <w:szCs w:val="24"/>
          <w:lang w:val="ru-RU"/>
        </w:rPr>
        <w:t>представляются</w:t>
      </w:r>
      <w:r w:rsidRPr="00E7699E">
        <w:rPr>
          <w:rFonts w:ascii="Times New Roman" w:hAnsi="Times New Roman"/>
          <w:szCs w:val="24"/>
          <w:lang w:val="ru-RU"/>
        </w:rPr>
        <w:t xml:space="preserve"> </w:t>
      </w:r>
      <w:r w:rsidRPr="00E7699E">
        <w:rPr>
          <w:rFonts w:ascii="Times New Roman" w:hAnsi="Times New Roman" w:hint="eastAsia"/>
          <w:szCs w:val="24"/>
          <w:lang w:val="ru-RU"/>
        </w:rPr>
        <w:t>с</w:t>
      </w:r>
      <w:r w:rsidRPr="00E7699E">
        <w:rPr>
          <w:rFonts w:ascii="Times New Roman" w:hAnsi="Times New Roman"/>
          <w:szCs w:val="24"/>
          <w:lang w:val="ru-RU"/>
        </w:rPr>
        <w:t xml:space="preserve"> </w:t>
      </w:r>
      <w:r w:rsidRPr="00E7699E">
        <w:rPr>
          <w:rFonts w:ascii="Times New Roman" w:hAnsi="Times New Roman" w:hint="eastAsia"/>
          <w:szCs w:val="24"/>
          <w:lang w:val="ru-RU"/>
        </w:rPr>
        <w:t>нотариально</w:t>
      </w:r>
      <w:r w:rsidRPr="00E7699E">
        <w:rPr>
          <w:rFonts w:ascii="Times New Roman" w:hAnsi="Times New Roman"/>
          <w:szCs w:val="24"/>
          <w:lang w:val="ru-RU"/>
        </w:rPr>
        <w:t xml:space="preserve"> </w:t>
      </w:r>
      <w:r w:rsidRPr="00E7699E">
        <w:rPr>
          <w:rFonts w:ascii="Times New Roman" w:hAnsi="Times New Roman" w:hint="eastAsia"/>
          <w:szCs w:val="24"/>
          <w:lang w:val="ru-RU"/>
        </w:rPr>
        <w:t>удостоверенным</w:t>
      </w:r>
      <w:r w:rsidRPr="00E7699E">
        <w:rPr>
          <w:rFonts w:ascii="Times New Roman" w:hAnsi="Times New Roman"/>
          <w:szCs w:val="24"/>
          <w:lang w:val="ru-RU"/>
        </w:rPr>
        <w:t xml:space="preserve"> </w:t>
      </w:r>
      <w:r w:rsidRPr="00E7699E">
        <w:rPr>
          <w:rFonts w:ascii="Times New Roman" w:hAnsi="Times New Roman" w:hint="eastAsia"/>
          <w:szCs w:val="24"/>
          <w:lang w:val="ru-RU"/>
        </w:rPr>
        <w:t>переводом</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русский</w:t>
      </w:r>
      <w:r w:rsidRPr="00E7699E">
        <w:rPr>
          <w:rFonts w:ascii="Times New Roman" w:hAnsi="Times New Roman"/>
          <w:szCs w:val="24"/>
          <w:lang w:val="ru-RU"/>
        </w:rPr>
        <w:t xml:space="preserve"> </w:t>
      </w:r>
      <w:r w:rsidRPr="00E7699E">
        <w:rPr>
          <w:rFonts w:ascii="Times New Roman" w:hAnsi="Times New Roman" w:hint="eastAsia"/>
          <w:szCs w:val="24"/>
          <w:lang w:val="ru-RU"/>
        </w:rPr>
        <w:t>язык</w:t>
      </w:r>
      <w:r w:rsidRPr="00E7699E">
        <w:rPr>
          <w:rFonts w:ascii="Times New Roman" w:hAnsi="Times New Roman"/>
          <w:szCs w:val="24"/>
          <w:lang w:val="ru-RU"/>
        </w:rPr>
        <w:t>.</w:t>
      </w:r>
    </w:p>
    <w:p w14:paraId="3D0B9695" w14:textId="77777777" w:rsidR="00D41A13" w:rsidRPr="00E7699E" w:rsidRDefault="00D41A13" w:rsidP="00C46CCE">
      <w:pPr>
        <w:autoSpaceDE w:val="0"/>
        <w:autoSpaceDN w:val="0"/>
        <w:adjustRightInd w:val="0"/>
        <w:ind w:firstLine="708"/>
        <w:jc w:val="both"/>
        <w:outlineLvl w:val="1"/>
        <w:rPr>
          <w:rFonts w:ascii="Times New Roman" w:hAnsi="Times New Roman"/>
          <w:szCs w:val="24"/>
          <w:lang w:val="ru-RU"/>
        </w:rPr>
      </w:pPr>
    </w:p>
    <w:p w14:paraId="36A50CFD" w14:textId="46757E0F" w:rsidR="00C46CCE" w:rsidRPr="00E7699E" w:rsidRDefault="00657503"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Оферты</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поступившие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после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истечения</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срока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приема</w:t>
      </w:r>
      <w:r w:rsidR="00C46CCE" w:rsidRPr="00E7699E">
        <w:rPr>
          <w:rFonts w:ascii="Times New Roman" w:hAnsi="Times New Roman"/>
          <w:szCs w:val="24"/>
          <w:lang w:val="ru-RU"/>
        </w:rPr>
        <w:t xml:space="preserve"> </w:t>
      </w:r>
      <w:r w:rsidRPr="00E7699E">
        <w:rPr>
          <w:rFonts w:ascii="Times New Roman" w:hAnsi="Times New Roman" w:hint="eastAsia"/>
          <w:szCs w:val="24"/>
          <w:lang w:val="ru-RU"/>
        </w:rPr>
        <w:t>Оферт</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указанного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Pr="00E7699E">
        <w:rPr>
          <w:rFonts w:ascii="Times New Roman" w:hAnsi="Times New Roman"/>
          <w:szCs w:val="24"/>
          <w:lang w:val="ru-RU"/>
        </w:rPr>
        <w:t xml:space="preserve">настоящем информационном </w:t>
      </w:r>
      <w:r w:rsidR="00C46CCE" w:rsidRPr="00E7699E">
        <w:rPr>
          <w:rFonts w:ascii="Times New Roman" w:hAnsi="Times New Roman" w:hint="eastAsia"/>
          <w:szCs w:val="24"/>
          <w:lang w:val="ru-RU"/>
        </w:rPr>
        <w:t>сообщении</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либо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представленные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без</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необходимых</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документов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либо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поданные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лицом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уполномоченным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претендентом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осуществление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таких</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действий</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Организатором</w:t>
      </w:r>
      <w:r w:rsidR="00C46CCE" w:rsidRPr="00E7699E">
        <w:rPr>
          <w:rFonts w:ascii="Times New Roman" w:hAnsi="Times New Roman"/>
          <w:szCs w:val="24"/>
          <w:lang w:val="ru-RU"/>
        </w:rPr>
        <w:t xml:space="preserve"> </w:t>
      </w:r>
      <w:r w:rsidRPr="00E7699E">
        <w:rPr>
          <w:rFonts w:ascii="Times New Roman" w:hAnsi="Times New Roman" w:hint="eastAsia"/>
          <w:szCs w:val="24"/>
          <w:lang w:val="ru-RU"/>
        </w:rPr>
        <w:t>процедуры</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не</w:t>
      </w:r>
      <w:r w:rsidR="00C46CCE" w:rsidRPr="00E7699E">
        <w:rPr>
          <w:rFonts w:ascii="Times New Roman" w:hAnsi="Times New Roman"/>
          <w:szCs w:val="24"/>
          <w:lang w:val="ru-RU"/>
        </w:rPr>
        <w:t xml:space="preserve"> </w:t>
      </w:r>
      <w:r w:rsidRPr="00E7699E">
        <w:rPr>
          <w:rFonts w:ascii="Times New Roman" w:hAnsi="Times New Roman" w:hint="eastAsia"/>
          <w:szCs w:val="24"/>
          <w:lang w:val="ru-RU"/>
        </w:rPr>
        <w:t>рассматриваются</w:t>
      </w:r>
      <w:r w:rsidR="00C46CCE" w:rsidRPr="00E7699E">
        <w:rPr>
          <w:rFonts w:ascii="Times New Roman" w:hAnsi="Times New Roman"/>
          <w:szCs w:val="24"/>
          <w:lang w:val="ru-RU"/>
        </w:rPr>
        <w:t xml:space="preserve">. </w:t>
      </w:r>
    </w:p>
    <w:p w14:paraId="74F01B67" w14:textId="004A0A11"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Документооборот</w:t>
      </w:r>
      <w:r w:rsidRPr="00E7699E">
        <w:rPr>
          <w:rFonts w:ascii="Times New Roman" w:hAnsi="Times New Roman"/>
          <w:szCs w:val="24"/>
          <w:lang w:val="ru-RU"/>
        </w:rPr>
        <w:t xml:space="preserve"> </w:t>
      </w:r>
      <w:r w:rsidRPr="00E7699E">
        <w:rPr>
          <w:rFonts w:ascii="Times New Roman" w:hAnsi="Times New Roman" w:hint="eastAsia"/>
          <w:szCs w:val="24"/>
          <w:lang w:val="ru-RU"/>
        </w:rPr>
        <w:t>между</w:t>
      </w:r>
      <w:r w:rsidRPr="00E7699E">
        <w:rPr>
          <w:rFonts w:ascii="Times New Roman" w:hAnsi="Times New Roman"/>
          <w:szCs w:val="24"/>
          <w:lang w:val="ru-RU"/>
        </w:rPr>
        <w:t xml:space="preserve"> </w:t>
      </w:r>
      <w:r w:rsidRPr="00E7699E">
        <w:rPr>
          <w:rFonts w:ascii="Times New Roman" w:hAnsi="Times New Roman" w:hint="eastAsia"/>
          <w:szCs w:val="24"/>
          <w:lang w:val="ru-RU"/>
        </w:rPr>
        <w:t>Претендентами</w:t>
      </w:r>
      <w:r w:rsidRPr="00E7699E">
        <w:rPr>
          <w:rFonts w:ascii="Times New Roman" w:hAnsi="Times New Roman"/>
          <w:szCs w:val="24"/>
          <w:lang w:val="ru-RU"/>
        </w:rPr>
        <w:t xml:space="preserve">, </w:t>
      </w:r>
      <w:r w:rsidRPr="00E7699E">
        <w:rPr>
          <w:rFonts w:ascii="Times New Roman" w:hAnsi="Times New Roman" w:hint="eastAsia"/>
          <w:szCs w:val="24"/>
          <w:lang w:val="ru-RU"/>
        </w:rPr>
        <w:t>Участниками</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Предложения делать оферты</w:t>
      </w:r>
      <w:r w:rsidRPr="00E7699E">
        <w:rPr>
          <w:rFonts w:ascii="Times New Roman" w:hAnsi="Times New Roman"/>
          <w:szCs w:val="24"/>
          <w:lang w:val="ru-RU"/>
        </w:rPr>
        <w:t xml:space="preserve">, </w:t>
      </w:r>
      <w:r w:rsidRPr="00E7699E">
        <w:rPr>
          <w:rFonts w:ascii="Times New Roman" w:hAnsi="Times New Roman" w:hint="eastAsia"/>
          <w:szCs w:val="24"/>
          <w:lang w:val="ru-RU"/>
        </w:rPr>
        <w:t>Организатором</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процедуры</w:t>
      </w:r>
      <w:r w:rsidRPr="00E7699E">
        <w:rPr>
          <w:rFonts w:ascii="Times New Roman" w:hAnsi="Times New Roman"/>
          <w:szCs w:val="24"/>
          <w:lang w:val="ru-RU"/>
        </w:rPr>
        <w:t xml:space="preserve"> </w:t>
      </w:r>
      <w:r w:rsidRPr="00E7699E">
        <w:rPr>
          <w:rFonts w:ascii="Times New Roman" w:hAnsi="Times New Roman" w:hint="eastAsia"/>
          <w:szCs w:val="24"/>
          <w:lang w:val="ru-RU"/>
        </w:rPr>
        <w:t>осуществляется</w:t>
      </w:r>
      <w:r w:rsidRPr="00E7699E">
        <w:rPr>
          <w:rFonts w:ascii="Times New Roman" w:hAnsi="Times New Roman"/>
          <w:szCs w:val="24"/>
          <w:lang w:val="ru-RU"/>
        </w:rPr>
        <w:t xml:space="preserve"> </w:t>
      </w:r>
      <w:r w:rsidRPr="00E7699E">
        <w:rPr>
          <w:rFonts w:ascii="Times New Roman" w:hAnsi="Times New Roman" w:hint="eastAsia"/>
          <w:szCs w:val="24"/>
          <w:lang w:val="ru-RU"/>
        </w:rPr>
        <w:t>через</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электронную</w:t>
      </w:r>
      <w:r w:rsidRPr="00E7699E">
        <w:rPr>
          <w:rFonts w:ascii="Times New Roman" w:hAnsi="Times New Roman"/>
          <w:szCs w:val="24"/>
          <w:lang w:val="ru-RU"/>
        </w:rPr>
        <w:t xml:space="preserve"> </w:t>
      </w:r>
      <w:r w:rsidRPr="00E7699E">
        <w:rPr>
          <w:rFonts w:ascii="Times New Roman" w:hAnsi="Times New Roman" w:hint="eastAsia"/>
          <w:szCs w:val="24"/>
          <w:lang w:val="ru-RU"/>
        </w:rPr>
        <w:t>площадку</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форме</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электронных</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документов</w:t>
      </w:r>
      <w:r w:rsidRPr="00E7699E">
        <w:rPr>
          <w:rFonts w:ascii="Times New Roman" w:hAnsi="Times New Roman"/>
          <w:szCs w:val="24"/>
          <w:lang w:val="ru-RU"/>
        </w:rPr>
        <w:t xml:space="preserve"> </w:t>
      </w:r>
      <w:r w:rsidRPr="00E7699E">
        <w:rPr>
          <w:rFonts w:ascii="Times New Roman" w:hAnsi="Times New Roman" w:hint="eastAsia"/>
          <w:szCs w:val="24"/>
          <w:lang w:val="ru-RU"/>
        </w:rPr>
        <w:t>либо</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электронных</w:t>
      </w:r>
      <w:r w:rsidRPr="00E7699E">
        <w:rPr>
          <w:rFonts w:ascii="Times New Roman" w:hAnsi="Times New Roman"/>
          <w:szCs w:val="24"/>
          <w:lang w:val="ru-RU"/>
        </w:rPr>
        <w:t xml:space="preserve"> </w:t>
      </w:r>
      <w:r w:rsidRPr="00E7699E">
        <w:rPr>
          <w:rFonts w:ascii="Times New Roman" w:hAnsi="Times New Roman" w:hint="eastAsia"/>
          <w:szCs w:val="24"/>
          <w:lang w:val="ru-RU"/>
        </w:rPr>
        <w:t>образов</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документов</w:t>
      </w:r>
      <w:r w:rsidRPr="00E7699E">
        <w:rPr>
          <w:rFonts w:ascii="Times New Roman" w:hAnsi="Times New Roman"/>
          <w:szCs w:val="24"/>
          <w:lang w:val="ru-RU"/>
        </w:rPr>
        <w:t xml:space="preserve">, </w:t>
      </w:r>
      <w:r w:rsidRPr="00E7699E">
        <w:rPr>
          <w:rFonts w:ascii="Times New Roman" w:hAnsi="Times New Roman" w:hint="eastAsia"/>
          <w:szCs w:val="24"/>
          <w:lang w:val="ru-RU"/>
        </w:rPr>
        <w:t>заверенных</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электронной</w:t>
      </w:r>
      <w:r w:rsidRPr="00E7699E">
        <w:rPr>
          <w:rFonts w:ascii="Times New Roman" w:hAnsi="Times New Roman"/>
          <w:szCs w:val="24"/>
          <w:lang w:val="ru-RU"/>
        </w:rPr>
        <w:t xml:space="preserve"> </w:t>
      </w:r>
      <w:r w:rsidRPr="00E7699E">
        <w:rPr>
          <w:rFonts w:ascii="Times New Roman" w:hAnsi="Times New Roman" w:hint="eastAsia"/>
          <w:szCs w:val="24"/>
          <w:lang w:val="ru-RU"/>
        </w:rPr>
        <w:t>подписью</w:t>
      </w:r>
      <w:r w:rsidRPr="00E7699E">
        <w:rPr>
          <w:rFonts w:ascii="Times New Roman" w:hAnsi="Times New Roman"/>
          <w:szCs w:val="24"/>
          <w:lang w:val="ru-RU"/>
        </w:rPr>
        <w:t xml:space="preserve"> </w:t>
      </w:r>
      <w:r w:rsidRPr="00E7699E">
        <w:rPr>
          <w:rFonts w:ascii="Times New Roman" w:hAnsi="Times New Roman" w:hint="eastAsia"/>
          <w:szCs w:val="24"/>
          <w:lang w:val="ru-RU"/>
        </w:rPr>
        <w:t>лица</w:t>
      </w:r>
      <w:r w:rsidRPr="00E7699E">
        <w:rPr>
          <w:rFonts w:ascii="Times New Roman" w:hAnsi="Times New Roman"/>
          <w:szCs w:val="24"/>
          <w:lang w:val="ru-RU"/>
        </w:rPr>
        <w:t xml:space="preserve">, </w:t>
      </w:r>
      <w:r w:rsidRPr="00E7699E">
        <w:rPr>
          <w:rFonts w:ascii="Times New Roman" w:hAnsi="Times New Roman" w:hint="eastAsia"/>
          <w:szCs w:val="24"/>
          <w:lang w:val="ru-RU"/>
        </w:rPr>
        <w:t>имеющего</w:t>
      </w:r>
      <w:r w:rsidRPr="00E7699E">
        <w:rPr>
          <w:rFonts w:ascii="Times New Roman" w:hAnsi="Times New Roman"/>
          <w:szCs w:val="24"/>
          <w:lang w:val="ru-RU"/>
        </w:rPr>
        <w:t xml:space="preserve"> </w:t>
      </w:r>
      <w:r w:rsidRPr="00E7699E">
        <w:rPr>
          <w:rFonts w:ascii="Times New Roman" w:hAnsi="Times New Roman" w:hint="eastAsia"/>
          <w:szCs w:val="24"/>
          <w:lang w:val="ru-RU"/>
        </w:rPr>
        <w:t>право</w:t>
      </w:r>
      <w:r w:rsidRPr="00E7699E">
        <w:rPr>
          <w:rFonts w:ascii="Times New Roman" w:hAnsi="Times New Roman"/>
          <w:szCs w:val="24"/>
          <w:lang w:val="ru-RU"/>
        </w:rPr>
        <w:t xml:space="preserve"> </w:t>
      </w:r>
      <w:r w:rsidRPr="00E7699E">
        <w:rPr>
          <w:rFonts w:ascii="Times New Roman" w:hAnsi="Times New Roman" w:hint="eastAsia"/>
          <w:szCs w:val="24"/>
          <w:lang w:val="ru-RU"/>
        </w:rPr>
        <w:t>действовать</w:t>
      </w:r>
      <w:r w:rsidRPr="00E7699E">
        <w:rPr>
          <w:rFonts w:ascii="Times New Roman" w:hAnsi="Times New Roman"/>
          <w:szCs w:val="24"/>
          <w:lang w:val="ru-RU"/>
        </w:rPr>
        <w:t xml:space="preserve"> </w:t>
      </w:r>
      <w:r w:rsidRPr="00E7699E">
        <w:rPr>
          <w:rFonts w:ascii="Times New Roman" w:hAnsi="Times New Roman" w:hint="eastAsia"/>
          <w:szCs w:val="24"/>
          <w:lang w:val="ru-RU"/>
        </w:rPr>
        <w:t>от</w:t>
      </w:r>
      <w:r w:rsidRPr="00E7699E">
        <w:rPr>
          <w:rFonts w:ascii="Times New Roman" w:hAnsi="Times New Roman"/>
          <w:szCs w:val="24"/>
          <w:lang w:val="ru-RU"/>
        </w:rPr>
        <w:t xml:space="preserve"> </w:t>
      </w:r>
      <w:r w:rsidRPr="00E7699E">
        <w:rPr>
          <w:rFonts w:ascii="Times New Roman" w:hAnsi="Times New Roman" w:hint="eastAsia"/>
          <w:szCs w:val="24"/>
          <w:lang w:val="ru-RU"/>
        </w:rPr>
        <w:t>имени</w:t>
      </w:r>
      <w:r w:rsidRPr="00E7699E">
        <w:rPr>
          <w:rFonts w:ascii="Times New Roman" w:hAnsi="Times New Roman"/>
          <w:szCs w:val="24"/>
          <w:lang w:val="ru-RU"/>
        </w:rPr>
        <w:t xml:space="preserve"> </w:t>
      </w:r>
      <w:r w:rsidRPr="00E7699E">
        <w:rPr>
          <w:rFonts w:ascii="Times New Roman" w:hAnsi="Times New Roman" w:hint="eastAsia"/>
          <w:szCs w:val="24"/>
          <w:lang w:val="ru-RU"/>
        </w:rPr>
        <w:t>соответственно</w:t>
      </w:r>
      <w:r w:rsidRPr="00E7699E">
        <w:rPr>
          <w:rFonts w:ascii="Times New Roman" w:hAnsi="Times New Roman"/>
          <w:szCs w:val="24"/>
          <w:lang w:val="ru-RU"/>
        </w:rPr>
        <w:t xml:space="preserve"> </w:t>
      </w:r>
      <w:r w:rsidRPr="00E7699E">
        <w:rPr>
          <w:rFonts w:ascii="Times New Roman" w:hAnsi="Times New Roman" w:hint="eastAsia"/>
          <w:szCs w:val="24"/>
          <w:lang w:val="ru-RU"/>
        </w:rPr>
        <w:t>Претендента</w:t>
      </w:r>
      <w:r w:rsidRPr="00E7699E">
        <w:rPr>
          <w:rFonts w:ascii="Times New Roman" w:hAnsi="Times New Roman"/>
          <w:szCs w:val="24"/>
          <w:lang w:val="ru-RU"/>
        </w:rPr>
        <w:t xml:space="preserve">, </w:t>
      </w:r>
      <w:r w:rsidRPr="00E7699E">
        <w:rPr>
          <w:rFonts w:ascii="Times New Roman" w:hAnsi="Times New Roman" w:hint="eastAsia"/>
          <w:szCs w:val="24"/>
          <w:lang w:val="ru-RU"/>
        </w:rPr>
        <w:t>Участника</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Предложения делать оферты.</w:t>
      </w:r>
      <w:r w:rsidR="00657503" w:rsidRPr="00E7699E">
        <w:rPr>
          <w:rFonts w:ascii="Times New Roman" w:hAnsi="Times New Roman"/>
          <w:szCs w:val="24"/>
          <w:lang w:val="ru-RU"/>
        </w:rPr>
        <w:t xml:space="preserve"> </w:t>
      </w:r>
    </w:p>
    <w:p w14:paraId="3370E09B" w14:textId="77777777" w:rsidR="00657503" w:rsidRPr="00E7699E" w:rsidRDefault="00657503" w:rsidP="00C46CCE">
      <w:pPr>
        <w:autoSpaceDE w:val="0"/>
        <w:autoSpaceDN w:val="0"/>
        <w:adjustRightInd w:val="0"/>
        <w:ind w:firstLine="708"/>
        <w:jc w:val="both"/>
        <w:outlineLvl w:val="1"/>
        <w:rPr>
          <w:rFonts w:ascii="Times New Roman" w:hAnsi="Times New Roman"/>
          <w:szCs w:val="24"/>
          <w:lang w:val="ru-RU"/>
        </w:rPr>
      </w:pPr>
    </w:p>
    <w:p w14:paraId="3A5821EC" w14:textId="12AA5CE2"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Наличие</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электронной</w:t>
      </w:r>
      <w:r w:rsidRPr="00E7699E">
        <w:rPr>
          <w:rFonts w:ascii="Times New Roman" w:hAnsi="Times New Roman"/>
          <w:szCs w:val="24"/>
          <w:lang w:val="ru-RU"/>
        </w:rPr>
        <w:t xml:space="preserve"> </w:t>
      </w:r>
      <w:r w:rsidRPr="00E7699E">
        <w:rPr>
          <w:rFonts w:ascii="Times New Roman" w:hAnsi="Times New Roman" w:hint="eastAsia"/>
          <w:szCs w:val="24"/>
          <w:lang w:val="ru-RU"/>
        </w:rPr>
        <w:t>подписи</w:t>
      </w:r>
      <w:r w:rsidRPr="00E7699E">
        <w:rPr>
          <w:rFonts w:ascii="Times New Roman" w:hAnsi="Times New Roman"/>
          <w:szCs w:val="24"/>
          <w:lang w:val="ru-RU"/>
        </w:rPr>
        <w:t xml:space="preserve"> </w:t>
      </w:r>
      <w:r w:rsidRPr="00E7699E">
        <w:rPr>
          <w:rFonts w:ascii="Times New Roman" w:hAnsi="Times New Roman" w:hint="eastAsia"/>
          <w:szCs w:val="24"/>
          <w:lang w:val="ru-RU"/>
        </w:rPr>
        <w:t>уполномоченного</w:t>
      </w:r>
      <w:r w:rsidRPr="00E7699E">
        <w:rPr>
          <w:rFonts w:ascii="Times New Roman" w:hAnsi="Times New Roman"/>
          <w:szCs w:val="24"/>
          <w:lang w:val="ru-RU"/>
        </w:rPr>
        <w:t xml:space="preserve"> (</w:t>
      </w:r>
      <w:r w:rsidRPr="00E7699E">
        <w:rPr>
          <w:rFonts w:ascii="Times New Roman" w:hAnsi="Times New Roman" w:hint="eastAsia"/>
          <w:szCs w:val="24"/>
          <w:lang w:val="ru-RU"/>
        </w:rPr>
        <w:t>доверенного</w:t>
      </w:r>
      <w:r w:rsidRPr="00E7699E">
        <w:rPr>
          <w:rFonts w:ascii="Times New Roman" w:hAnsi="Times New Roman"/>
          <w:szCs w:val="24"/>
          <w:lang w:val="ru-RU"/>
        </w:rPr>
        <w:t xml:space="preserve">) </w:t>
      </w:r>
      <w:r w:rsidRPr="00E7699E">
        <w:rPr>
          <w:rFonts w:ascii="Times New Roman" w:hAnsi="Times New Roman" w:hint="eastAsia"/>
          <w:szCs w:val="24"/>
          <w:lang w:val="ru-RU"/>
        </w:rPr>
        <w:t>лица</w:t>
      </w:r>
      <w:r w:rsidRPr="00E7699E">
        <w:rPr>
          <w:rFonts w:ascii="Times New Roman" w:hAnsi="Times New Roman"/>
          <w:szCs w:val="24"/>
          <w:lang w:val="ru-RU"/>
        </w:rPr>
        <w:t xml:space="preserve"> </w:t>
      </w:r>
      <w:r w:rsidRPr="00E7699E">
        <w:rPr>
          <w:rFonts w:ascii="Times New Roman" w:hAnsi="Times New Roman" w:hint="eastAsia"/>
          <w:szCs w:val="24"/>
          <w:lang w:val="ru-RU"/>
        </w:rPr>
        <w:t>означает</w:t>
      </w:r>
      <w:r w:rsidRPr="00E7699E">
        <w:rPr>
          <w:rFonts w:ascii="Times New Roman" w:hAnsi="Times New Roman"/>
          <w:szCs w:val="24"/>
          <w:lang w:val="ru-RU"/>
        </w:rPr>
        <w:t xml:space="preserve">, </w:t>
      </w:r>
      <w:r w:rsidRPr="00E7699E">
        <w:rPr>
          <w:rFonts w:ascii="Times New Roman" w:hAnsi="Times New Roman" w:hint="eastAsia"/>
          <w:szCs w:val="24"/>
          <w:lang w:val="ru-RU"/>
        </w:rPr>
        <w:t>что</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документы</w:t>
      </w:r>
      <w:r w:rsidRPr="00E7699E">
        <w:rPr>
          <w:rFonts w:ascii="Times New Roman" w:hAnsi="Times New Roman"/>
          <w:szCs w:val="24"/>
          <w:lang w:val="ru-RU"/>
        </w:rPr>
        <w:t xml:space="preserve">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сведения</w:t>
      </w:r>
      <w:r w:rsidRPr="00E7699E">
        <w:rPr>
          <w:rFonts w:ascii="Times New Roman" w:hAnsi="Times New Roman"/>
          <w:szCs w:val="24"/>
          <w:lang w:val="ru-RU"/>
        </w:rPr>
        <w:t xml:space="preserve">, </w:t>
      </w:r>
      <w:r w:rsidRPr="00E7699E">
        <w:rPr>
          <w:rFonts w:ascii="Times New Roman" w:hAnsi="Times New Roman" w:hint="eastAsia"/>
          <w:szCs w:val="24"/>
          <w:lang w:val="ru-RU"/>
        </w:rPr>
        <w:t>поданные</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форме</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электронных</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документов</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электронных</w:t>
      </w:r>
      <w:r w:rsidRPr="00E7699E">
        <w:rPr>
          <w:rFonts w:ascii="Times New Roman" w:hAnsi="Times New Roman"/>
          <w:szCs w:val="24"/>
          <w:lang w:val="ru-RU"/>
        </w:rPr>
        <w:t xml:space="preserve"> </w:t>
      </w:r>
      <w:r w:rsidRPr="00E7699E">
        <w:rPr>
          <w:rFonts w:ascii="Times New Roman" w:hAnsi="Times New Roman" w:hint="eastAsia"/>
          <w:szCs w:val="24"/>
          <w:lang w:val="ru-RU"/>
        </w:rPr>
        <w:t>образов</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документов</w:t>
      </w:r>
      <w:r w:rsidRPr="00E7699E">
        <w:rPr>
          <w:rFonts w:ascii="Times New Roman" w:hAnsi="Times New Roman"/>
          <w:szCs w:val="24"/>
          <w:lang w:val="ru-RU"/>
        </w:rPr>
        <w:t xml:space="preserve">) </w:t>
      </w:r>
      <w:r w:rsidRPr="00E7699E">
        <w:rPr>
          <w:rFonts w:ascii="Times New Roman" w:hAnsi="Times New Roman" w:hint="eastAsia"/>
          <w:szCs w:val="24"/>
          <w:lang w:val="ru-RU"/>
        </w:rPr>
        <w:t>направлены</w:t>
      </w:r>
      <w:r w:rsidRPr="00E7699E">
        <w:rPr>
          <w:rFonts w:ascii="Times New Roman" w:hAnsi="Times New Roman"/>
          <w:szCs w:val="24"/>
          <w:lang w:val="ru-RU"/>
        </w:rPr>
        <w:t xml:space="preserve"> </w:t>
      </w:r>
      <w:r w:rsidRPr="00E7699E">
        <w:rPr>
          <w:rFonts w:ascii="Times New Roman" w:hAnsi="Times New Roman" w:hint="eastAsia"/>
          <w:szCs w:val="24"/>
          <w:lang w:val="ru-RU"/>
        </w:rPr>
        <w:t>от</w:t>
      </w:r>
      <w:r w:rsidRPr="00E7699E">
        <w:rPr>
          <w:rFonts w:ascii="Times New Roman" w:hAnsi="Times New Roman"/>
          <w:szCs w:val="24"/>
          <w:lang w:val="ru-RU"/>
        </w:rPr>
        <w:t xml:space="preserve"> </w:t>
      </w:r>
      <w:r w:rsidRPr="00E7699E">
        <w:rPr>
          <w:rFonts w:ascii="Times New Roman" w:hAnsi="Times New Roman" w:hint="eastAsia"/>
          <w:szCs w:val="24"/>
          <w:lang w:val="ru-RU"/>
        </w:rPr>
        <w:t>имени</w:t>
      </w:r>
      <w:r w:rsidRPr="00E7699E">
        <w:rPr>
          <w:rFonts w:ascii="Times New Roman" w:hAnsi="Times New Roman"/>
          <w:szCs w:val="24"/>
          <w:lang w:val="ru-RU"/>
        </w:rPr>
        <w:t xml:space="preserve"> </w:t>
      </w:r>
      <w:r w:rsidRPr="00E7699E">
        <w:rPr>
          <w:rFonts w:ascii="Times New Roman" w:hAnsi="Times New Roman" w:hint="eastAsia"/>
          <w:szCs w:val="24"/>
          <w:lang w:val="ru-RU"/>
        </w:rPr>
        <w:t>соответственно</w:t>
      </w:r>
      <w:r w:rsidRPr="00E7699E">
        <w:rPr>
          <w:rFonts w:ascii="Times New Roman" w:hAnsi="Times New Roman"/>
          <w:szCs w:val="24"/>
          <w:lang w:val="ru-RU"/>
        </w:rPr>
        <w:t xml:space="preserve"> </w:t>
      </w:r>
      <w:r w:rsidRPr="00E7699E">
        <w:rPr>
          <w:rFonts w:ascii="Times New Roman" w:hAnsi="Times New Roman" w:hint="eastAsia"/>
          <w:szCs w:val="24"/>
          <w:lang w:val="ru-RU"/>
        </w:rPr>
        <w:t>Претендента</w:t>
      </w:r>
      <w:r w:rsidRPr="00E7699E">
        <w:rPr>
          <w:rFonts w:ascii="Times New Roman" w:hAnsi="Times New Roman"/>
          <w:szCs w:val="24"/>
          <w:lang w:val="ru-RU"/>
        </w:rPr>
        <w:t xml:space="preserve">, </w:t>
      </w:r>
      <w:r w:rsidRPr="00E7699E">
        <w:rPr>
          <w:rFonts w:ascii="Times New Roman" w:hAnsi="Times New Roman" w:hint="eastAsia"/>
          <w:szCs w:val="24"/>
          <w:lang w:val="ru-RU"/>
        </w:rPr>
        <w:t>Участника</w:t>
      </w:r>
      <w:r w:rsidRPr="00E7699E">
        <w:rPr>
          <w:rFonts w:ascii="Times New Roman" w:hAnsi="Times New Roman"/>
          <w:szCs w:val="24"/>
          <w:lang w:val="ru-RU"/>
        </w:rPr>
        <w:t xml:space="preserve">, </w:t>
      </w:r>
      <w:r w:rsidRPr="00E7699E">
        <w:rPr>
          <w:rFonts w:ascii="Times New Roman" w:hAnsi="Times New Roman" w:hint="eastAsia"/>
          <w:szCs w:val="24"/>
          <w:lang w:val="ru-RU"/>
        </w:rPr>
        <w:t>Организатора</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процедуры</w:t>
      </w:r>
      <w:r w:rsidRPr="00E7699E">
        <w:rPr>
          <w:rFonts w:ascii="Times New Roman" w:hAnsi="Times New Roman"/>
          <w:szCs w:val="24"/>
          <w:lang w:val="ru-RU"/>
        </w:rPr>
        <w:t xml:space="preserve">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отправитель</w:t>
      </w:r>
      <w:r w:rsidRPr="00E7699E">
        <w:rPr>
          <w:rFonts w:ascii="Times New Roman" w:hAnsi="Times New Roman"/>
          <w:szCs w:val="24"/>
          <w:lang w:val="ru-RU"/>
        </w:rPr>
        <w:t xml:space="preserve"> </w:t>
      </w:r>
      <w:r w:rsidRPr="00E7699E">
        <w:rPr>
          <w:rFonts w:ascii="Times New Roman" w:hAnsi="Times New Roman" w:hint="eastAsia"/>
          <w:szCs w:val="24"/>
          <w:lang w:val="ru-RU"/>
        </w:rPr>
        <w:t>несет</w:t>
      </w:r>
      <w:r w:rsidRPr="00E7699E">
        <w:rPr>
          <w:rFonts w:ascii="Times New Roman" w:hAnsi="Times New Roman"/>
          <w:szCs w:val="24"/>
          <w:lang w:val="ru-RU"/>
        </w:rPr>
        <w:t xml:space="preserve"> </w:t>
      </w:r>
      <w:r w:rsidRPr="00E7699E">
        <w:rPr>
          <w:rFonts w:ascii="Times New Roman" w:hAnsi="Times New Roman" w:hint="eastAsia"/>
          <w:szCs w:val="24"/>
          <w:lang w:val="ru-RU"/>
        </w:rPr>
        <w:t>ответственность</w:t>
      </w:r>
      <w:r w:rsidRPr="00E7699E">
        <w:rPr>
          <w:rFonts w:ascii="Times New Roman" w:hAnsi="Times New Roman"/>
          <w:szCs w:val="24"/>
          <w:lang w:val="ru-RU"/>
        </w:rPr>
        <w:t xml:space="preserve"> </w:t>
      </w:r>
      <w:r w:rsidRPr="00E7699E">
        <w:rPr>
          <w:rFonts w:ascii="Times New Roman" w:hAnsi="Times New Roman" w:hint="eastAsia"/>
          <w:szCs w:val="24"/>
          <w:lang w:val="ru-RU"/>
        </w:rPr>
        <w:t>за</w:t>
      </w:r>
      <w:r w:rsidRPr="00E7699E">
        <w:rPr>
          <w:rFonts w:ascii="Times New Roman" w:hAnsi="Times New Roman"/>
          <w:szCs w:val="24"/>
          <w:lang w:val="ru-RU"/>
        </w:rPr>
        <w:t xml:space="preserve"> </w:t>
      </w:r>
      <w:r w:rsidRPr="00E7699E">
        <w:rPr>
          <w:rFonts w:ascii="Times New Roman" w:hAnsi="Times New Roman" w:hint="eastAsia"/>
          <w:szCs w:val="24"/>
          <w:lang w:val="ru-RU"/>
        </w:rPr>
        <w:t>подлинность</w:t>
      </w:r>
      <w:r w:rsidRPr="00E7699E">
        <w:rPr>
          <w:rFonts w:ascii="Times New Roman" w:hAnsi="Times New Roman"/>
          <w:szCs w:val="24"/>
          <w:lang w:val="ru-RU"/>
        </w:rPr>
        <w:t xml:space="preserve">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достоверность</w:t>
      </w:r>
      <w:r w:rsidRPr="00E7699E">
        <w:rPr>
          <w:rFonts w:ascii="Times New Roman" w:hAnsi="Times New Roman"/>
          <w:szCs w:val="24"/>
          <w:lang w:val="ru-RU"/>
        </w:rPr>
        <w:t xml:space="preserve"> </w:t>
      </w:r>
      <w:r w:rsidRPr="00E7699E">
        <w:rPr>
          <w:rFonts w:ascii="Times New Roman" w:hAnsi="Times New Roman" w:hint="eastAsia"/>
          <w:szCs w:val="24"/>
          <w:lang w:val="ru-RU"/>
        </w:rPr>
        <w:t>таких</w:t>
      </w:r>
      <w:r w:rsidRPr="00E7699E">
        <w:rPr>
          <w:rFonts w:ascii="Times New Roman" w:hAnsi="Times New Roman"/>
          <w:szCs w:val="24"/>
          <w:lang w:val="ru-RU"/>
        </w:rPr>
        <w:t xml:space="preserve"> </w:t>
      </w:r>
      <w:r w:rsidRPr="00E7699E">
        <w:rPr>
          <w:rFonts w:ascii="Times New Roman" w:hAnsi="Times New Roman" w:hint="eastAsia"/>
          <w:szCs w:val="24"/>
          <w:lang w:val="ru-RU"/>
        </w:rPr>
        <w:t>документов</w:t>
      </w:r>
      <w:r w:rsidRPr="00E7699E">
        <w:rPr>
          <w:rFonts w:ascii="Times New Roman" w:hAnsi="Times New Roman"/>
          <w:szCs w:val="24"/>
          <w:lang w:val="ru-RU"/>
        </w:rPr>
        <w:t xml:space="preserve">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сведений</w:t>
      </w:r>
      <w:r w:rsidRPr="00E7699E">
        <w:rPr>
          <w:rFonts w:ascii="Times New Roman" w:hAnsi="Times New Roman"/>
          <w:szCs w:val="24"/>
          <w:lang w:val="ru-RU"/>
        </w:rPr>
        <w:t xml:space="preserve">. </w:t>
      </w:r>
    </w:p>
    <w:p w14:paraId="621A3CF7" w14:textId="4063E6E1" w:rsidR="00C46CCE" w:rsidRPr="00E7699E" w:rsidRDefault="00C46CCE" w:rsidP="00C46CCE">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hint="eastAsia"/>
          <w:szCs w:val="24"/>
          <w:lang w:val="ru-RU"/>
        </w:rPr>
        <w:t>Для</w:t>
      </w:r>
      <w:r w:rsidRPr="00E7699E">
        <w:rPr>
          <w:rFonts w:ascii="Times New Roman" w:hAnsi="Times New Roman"/>
          <w:szCs w:val="24"/>
          <w:lang w:val="ru-RU"/>
        </w:rPr>
        <w:t xml:space="preserve"> </w:t>
      </w:r>
      <w:r w:rsidRPr="00E7699E">
        <w:rPr>
          <w:rFonts w:ascii="Times New Roman" w:hAnsi="Times New Roman" w:hint="eastAsia"/>
          <w:szCs w:val="24"/>
          <w:lang w:val="ru-RU"/>
        </w:rPr>
        <w:t>участия</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Предложении делать оферты</w:t>
      </w:r>
      <w:r w:rsidRPr="00E7699E">
        <w:rPr>
          <w:rFonts w:ascii="Times New Roman" w:hAnsi="Times New Roman"/>
          <w:szCs w:val="24"/>
          <w:lang w:val="ru-RU"/>
        </w:rPr>
        <w:t xml:space="preserve"> </w:t>
      </w:r>
      <w:r w:rsidRPr="00E7699E">
        <w:rPr>
          <w:rFonts w:ascii="Times New Roman" w:hAnsi="Times New Roman" w:hint="eastAsia"/>
          <w:szCs w:val="24"/>
          <w:lang w:val="ru-RU"/>
        </w:rPr>
        <w:t>Претендент</w:t>
      </w:r>
      <w:r w:rsidRPr="00E7699E">
        <w:rPr>
          <w:rFonts w:ascii="Times New Roman" w:hAnsi="Times New Roman"/>
          <w:szCs w:val="24"/>
          <w:lang w:val="ru-RU"/>
        </w:rPr>
        <w:t xml:space="preserve"> </w:t>
      </w:r>
      <w:r w:rsidRPr="00E7699E">
        <w:rPr>
          <w:rFonts w:ascii="Times New Roman" w:hAnsi="Times New Roman" w:hint="eastAsia"/>
          <w:szCs w:val="24"/>
          <w:lang w:val="ru-RU"/>
        </w:rPr>
        <w:t>вносит</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гарантийный взнос</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соответствии</w:t>
      </w:r>
      <w:r w:rsidRPr="00E7699E">
        <w:rPr>
          <w:rFonts w:ascii="Times New Roman" w:hAnsi="Times New Roman"/>
          <w:szCs w:val="24"/>
          <w:lang w:val="ru-RU"/>
        </w:rPr>
        <w:t xml:space="preserve"> </w:t>
      </w:r>
      <w:r w:rsidRPr="00E7699E">
        <w:rPr>
          <w:rFonts w:ascii="Times New Roman" w:hAnsi="Times New Roman" w:hint="eastAsia"/>
          <w:szCs w:val="24"/>
          <w:lang w:val="ru-RU"/>
        </w:rPr>
        <w:t>с</w:t>
      </w:r>
      <w:r w:rsidRPr="00E7699E">
        <w:rPr>
          <w:rFonts w:ascii="Times New Roman" w:hAnsi="Times New Roman"/>
          <w:szCs w:val="24"/>
          <w:lang w:val="ru-RU"/>
        </w:rPr>
        <w:t xml:space="preserve"> </w:t>
      </w:r>
      <w:r w:rsidRPr="00E7699E">
        <w:rPr>
          <w:rFonts w:ascii="Times New Roman" w:hAnsi="Times New Roman" w:hint="eastAsia"/>
          <w:szCs w:val="24"/>
          <w:lang w:val="ru-RU"/>
        </w:rPr>
        <w:t>условиями</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Соглашения о гарантийном взносе</w:t>
      </w:r>
      <w:r w:rsidRPr="00E7699E">
        <w:rPr>
          <w:rFonts w:ascii="Times New Roman" w:hAnsi="Times New Roman"/>
          <w:szCs w:val="24"/>
          <w:lang w:val="ru-RU"/>
        </w:rPr>
        <w:t xml:space="preserve">, </w:t>
      </w:r>
      <w:r w:rsidRPr="00E7699E">
        <w:rPr>
          <w:rFonts w:ascii="Times New Roman" w:hAnsi="Times New Roman" w:hint="eastAsia"/>
          <w:szCs w:val="24"/>
          <w:lang w:val="ru-RU"/>
        </w:rPr>
        <w:t>форма</w:t>
      </w:r>
      <w:r w:rsidRPr="00E7699E">
        <w:rPr>
          <w:rFonts w:ascii="Times New Roman" w:hAnsi="Times New Roman"/>
          <w:szCs w:val="24"/>
          <w:lang w:val="ru-RU"/>
        </w:rPr>
        <w:t xml:space="preserve"> </w:t>
      </w:r>
      <w:r w:rsidRPr="00E7699E">
        <w:rPr>
          <w:rFonts w:ascii="Times New Roman" w:hAnsi="Times New Roman" w:hint="eastAsia"/>
          <w:szCs w:val="24"/>
          <w:lang w:val="ru-RU"/>
        </w:rPr>
        <w:t>которого</w:t>
      </w:r>
      <w:r w:rsidRPr="00E7699E">
        <w:rPr>
          <w:rFonts w:ascii="Times New Roman" w:hAnsi="Times New Roman"/>
          <w:szCs w:val="24"/>
          <w:lang w:val="ru-RU"/>
        </w:rPr>
        <w:t xml:space="preserve"> </w:t>
      </w:r>
      <w:r w:rsidRPr="00E7699E">
        <w:rPr>
          <w:rFonts w:ascii="Times New Roman" w:hAnsi="Times New Roman" w:hint="eastAsia"/>
          <w:szCs w:val="24"/>
          <w:lang w:val="ru-RU"/>
        </w:rPr>
        <w:t>размещена</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сайте</w:t>
      </w:r>
      <w:r w:rsidRPr="00E7699E">
        <w:rPr>
          <w:rFonts w:ascii="Times New Roman" w:hAnsi="Times New Roman"/>
          <w:szCs w:val="24"/>
          <w:lang w:val="ru-RU"/>
        </w:rPr>
        <w:t xml:space="preserve"> www.lot-online.ru в </w:t>
      </w:r>
      <w:r w:rsidRPr="00E7699E">
        <w:rPr>
          <w:rFonts w:ascii="Times New Roman" w:hAnsi="Times New Roman" w:hint="eastAsia"/>
          <w:szCs w:val="24"/>
          <w:lang w:val="ru-RU"/>
        </w:rPr>
        <w:t>разделе</w:t>
      </w:r>
      <w:r w:rsidRPr="00E7699E">
        <w:rPr>
          <w:rFonts w:ascii="Times New Roman" w:hAnsi="Times New Roman"/>
          <w:szCs w:val="24"/>
          <w:lang w:val="ru-RU"/>
        </w:rPr>
        <w:t xml:space="preserve"> «</w:t>
      </w:r>
      <w:r w:rsidRPr="00E7699E">
        <w:rPr>
          <w:rFonts w:ascii="Times New Roman" w:hAnsi="Times New Roman" w:hint="eastAsia"/>
          <w:szCs w:val="24"/>
          <w:lang w:val="ru-RU"/>
        </w:rPr>
        <w:t>карточка</w:t>
      </w:r>
      <w:r w:rsidRPr="00E7699E">
        <w:rPr>
          <w:rFonts w:ascii="Times New Roman" w:hAnsi="Times New Roman"/>
          <w:szCs w:val="24"/>
          <w:lang w:val="ru-RU"/>
        </w:rPr>
        <w:t xml:space="preserve"> </w:t>
      </w:r>
      <w:r w:rsidRPr="00E7699E">
        <w:rPr>
          <w:rFonts w:ascii="Times New Roman" w:hAnsi="Times New Roman" w:hint="eastAsia"/>
          <w:szCs w:val="24"/>
          <w:lang w:val="ru-RU"/>
        </w:rPr>
        <w:t>лота»</w:t>
      </w:r>
      <w:r w:rsidRPr="00E7699E">
        <w:rPr>
          <w:rFonts w:ascii="Times New Roman" w:hAnsi="Times New Roman"/>
          <w:szCs w:val="24"/>
          <w:lang w:val="ru-RU"/>
        </w:rPr>
        <w:t xml:space="preserve">, </w:t>
      </w:r>
      <w:r w:rsidRPr="00E7699E">
        <w:rPr>
          <w:rFonts w:ascii="Times New Roman" w:hAnsi="Times New Roman" w:hint="eastAsia"/>
          <w:szCs w:val="24"/>
          <w:lang w:val="ru-RU"/>
        </w:rPr>
        <w:t>путем</w:t>
      </w:r>
      <w:r w:rsidRPr="00E7699E">
        <w:rPr>
          <w:rFonts w:ascii="Times New Roman" w:hAnsi="Times New Roman"/>
          <w:szCs w:val="24"/>
          <w:lang w:val="ru-RU"/>
        </w:rPr>
        <w:t xml:space="preserve"> </w:t>
      </w:r>
      <w:r w:rsidRPr="00E7699E">
        <w:rPr>
          <w:rFonts w:ascii="Times New Roman" w:hAnsi="Times New Roman" w:hint="eastAsia"/>
          <w:szCs w:val="24"/>
          <w:lang w:val="ru-RU"/>
        </w:rPr>
        <w:t>перечисления</w:t>
      </w:r>
      <w:r w:rsidRPr="00E7699E">
        <w:rPr>
          <w:rFonts w:ascii="Times New Roman" w:hAnsi="Times New Roman"/>
          <w:szCs w:val="24"/>
          <w:lang w:val="ru-RU"/>
        </w:rPr>
        <w:t xml:space="preserve"> </w:t>
      </w:r>
      <w:r w:rsidRPr="00E7699E">
        <w:rPr>
          <w:rFonts w:ascii="Times New Roman" w:hAnsi="Times New Roman" w:hint="eastAsia"/>
          <w:szCs w:val="24"/>
          <w:lang w:val="ru-RU"/>
        </w:rPr>
        <w:t>денежных</w:t>
      </w:r>
      <w:r w:rsidRPr="00E7699E">
        <w:rPr>
          <w:rFonts w:ascii="Times New Roman" w:hAnsi="Times New Roman"/>
          <w:szCs w:val="24"/>
          <w:lang w:val="ru-RU"/>
        </w:rPr>
        <w:t xml:space="preserve"> </w:t>
      </w:r>
      <w:r w:rsidRPr="00E7699E">
        <w:rPr>
          <w:rFonts w:ascii="Times New Roman" w:hAnsi="Times New Roman" w:hint="eastAsia"/>
          <w:szCs w:val="24"/>
          <w:lang w:val="ru-RU"/>
        </w:rPr>
        <w:t>средств</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один</w:t>
      </w:r>
      <w:r w:rsidRPr="00E7699E">
        <w:rPr>
          <w:rFonts w:ascii="Times New Roman" w:hAnsi="Times New Roman"/>
          <w:szCs w:val="24"/>
          <w:lang w:val="ru-RU"/>
        </w:rPr>
        <w:t xml:space="preserve"> </w:t>
      </w:r>
      <w:r w:rsidRPr="00E7699E">
        <w:rPr>
          <w:rFonts w:ascii="Times New Roman" w:hAnsi="Times New Roman" w:hint="eastAsia"/>
          <w:szCs w:val="24"/>
          <w:lang w:val="ru-RU"/>
        </w:rPr>
        <w:t>из</w:t>
      </w:r>
      <w:r w:rsidRPr="00E7699E">
        <w:rPr>
          <w:rFonts w:ascii="Times New Roman" w:hAnsi="Times New Roman"/>
          <w:szCs w:val="24"/>
          <w:lang w:val="ru-RU"/>
        </w:rPr>
        <w:t xml:space="preserve"> </w:t>
      </w:r>
      <w:r w:rsidRPr="00E7699E">
        <w:rPr>
          <w:rFonts w:ascii="Times New Roman" w:hAnsi="Times New Roman" w:hint="eastAsia"/>
          <w:szCs w:val="24"/>
          <w:lang w:val="ru-RU"/>
        </w:rPr>
        <w:t>расчетных</w:t>
      </w:r>
      <w:r w:rsidRPr="00E7699E">
        <w:rPr>
          <w:rFonts w:ascii="Times New Roman" w:hAnsi="Times New Roman"/>
          <w:szCs w:val="24"/>
          <w:lang w:val="ru-RU"/>
        </w:rPr>
        <w:t xml:space="preserve"> </w:t>
      </w:r>
      <w:r w:rsidRPr="00E7699E">
        <w:rPr>
          <w:rFonts w:ascii="Times New Roman" w:hAnsi="Times New Roman" w:hint="eastAsia"/>
          <w:szCs w:val="24"/>
          <w:lang w:val="ru-RU"/>
        </w:rPr>
        <w:t>счетов</w:t>
      </w:r>
      <w:r w:rsidRPr="00E7699E">
        <w:rPr>
          <w:rFonts w:ascii="Times New Roman" w:hAnsi="Times New Roman"/>
          <w:szCs w:val="24"/>
          <w:lang w:val="ru-RU"/>
        </w:rPr>
        <w:t xml:space="preserve"> </w:t>
      </w:r>
      <w:r w:rsidRPr="00E7699E">
        <w:rPr>
          <w:rFonts w:ascii="Times New Roman" w:hAnsi="Times New Roman" w:hint="eastAsia"/>
          <w:b/>
          <w:szCs w:val="24"/>
          <w:lang w:val="ru-RU"/>
        </w:rPr>
        <w:t>АО</w:t>
      </w:r>
      <w:r w:rsidRPr="00E7699E">
        <w:rPr>
          <w:rFonts w:ascii="Times New Roman" w:hAnsi="Times New Roman"/>
          <w:b/>
          <w:szCs w:val="24"/>
          <w:lang w:val="ru-RU"/>
        </w:rPr>
        <w:t xml:space="preserve"> «</w:t>
      </w:r>
      <w:r w:rsidRPr="00E7699E">
        <w:rPr>
          <w:rFonts w:ascii="Times New Roman" w:hAnsi="Times New Roman" w:hint="eastAsia"/>
          <w:b/>
          <w:szCs w:val="24"/>
          <w:lang w:val="ru-RU"/>
        </w:rPr>
        <w:t>РАД»</w:t>
      </w:r>
      <w:r w:rsidRPr="00E7699E">
        <w:rPr>
          <w:rFonts w:ascii="Times New Roman" w:hAnsi="Times New Roman"/>
          <w:b/>
          <w:szCs w:val="24"/>
          <w:lang w:val="ru-RU"/>
        </w:rPr>
        <w:t xml:space="preserve"> (</w:t>
      </w:r>
      <w:r w:rsidRPr="00E7699E">
        <w:rPr>
          <w:rFonts w:ascii="Times New Roman" w:hAnsi="Times New Roman" w:hint="eastAsia"/>
          <w:b/>
          <w:szCs w:val="24"/>
          <w:lang w:val="ru-RU"/>
        </w:rPr>
        <w:t>ИНН</w:t>
      </w:r>
      <w:r w:rsidRPr="00E7699E">
        <w:rPr>
          <w:rFonts w:ascii="Times New Roman" w:hAnsi="Times New Roman"/>
          <w:b/>
          <w:szCs w:val="24"/>
          <w:lang w:val="ru-RU"/>
        </w:rPr>
        <w:t xml:space="preserve"> 7838430413, </w:t>
      </w:r>
      <w:r w:rsidRPr="00E7699E">
        <w:rPr>
          <w:rFonts w:ascii="Times New Roman" w:hAnsi="Times New Roman" w:hint="eastAsia"/>
          <w:b/>
          <w:szCs w:val="24"/>
          <w:lang w:val="ru-RU"/>
        </w:rPr>
        <w:t>КПП</w:t>
      </w:r>
      <w:r w:rsidRPr="00E7699E">
        <w:rPr>
          <w:rFonts w:ascii="Times New Roman" w:hAnsi="Times New Roman"/>
          <w:b/>
          <w:szCs w:val="24"/>
          <w:lang w:val="ru-RU"/>
        </w:rPr>
        <w:t xml:space="preserve"> 783801001):</w:t>
      </w:r>
    </w:p>
    <w:p w14:paraId="51495ECF" w14:textId="77777777" w:rsidR="001F0F2D" w:rsidRPr="00E7699E" w:rsidRDefault="00C46CCE" w:rsidP="001F0F2D">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b/>
          <w:szCs w:val="24"/>
          <w:lang w:val="ru-RU"/>
        </w:rPr>
        <w:t>1.)</w:t>
      </w:r>
      <w:r w:rsidRPr="00E7699E">
        <w:rPr>
          <w:rFonts w:ascii="Times New Roman" w:hAnsi="Times New Roman"/>
          <w:b/>
          <w:szCs w:val="24"/>
          <w:lang w:val="ru-RU"/>
        </w:rPr>
        <w:tab/>
      </w:r>
      <w:r w:rsidR="001F0F2D" w:rsidRPr="00E7699E">
        <w:rPr>
          <w:rFonts w:ascii="Times New Roman" w:hAnsi="Times New Roman"/>
          <w:b/>
          <w:szCs w:val="24"/>
          <w:lang w:val="ru-RU"/>
        </w:rPr>
        <w:t>Ф-Л СЕВЕРО-ЗАПАДНЫЙ ПАО БАНК "ФК ОТКРЫТИЕ", г. Санкт-Петербург,</w:t>
      </w:r>
    </w:p>
    <w:p w14:paraId="06C71680" w14:textId="77777777" w:rsidR="001F0F2D" w:rsidRPr="00E7699E" w:rsidRDefault="001F0F2D" w:rsidP="001F0F2D">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b/>
          <w:szCs w:val="24"/>
          <w:lang w:val="ru-RU"/>
        </w:rPr>
        <w:t>БИК 044030795,</w:t>
      </w:r>
    </w:p>
    <w:p w14:paraId="242AC0D7" w14:textId="2C17E616" w:rsidR="001F0F2D" w:rsidRPr="00E7699E" w:rsidRDefault="001F0F2D" w:rsidP="001F0F2D">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b/>
          <w:szCs w:val="24"/>
          <w:lang w:val="ru-RU"/>
        </w:rPr>
        <w:t> р/с 40702810100050004773,</w:t>
      </w:r>
    </w:p>
    <w:p w14:paraId="1EB6E42D" w14:textId="311A1B12" w:rsidR="001F0F2D" w:rsidRPr="00E7699E" w:rsidRDefault="001F0F2D" w:rsidP="001F0F2D">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b/>
          <w:szCs w:val="24"/>
          <w:lang w:val="ru-RU"/>
        </w:rPr>
        <w:t>к/с 30101810540300000795.</w:t>
      </w:r>
    </w:p>
    <w:p w14:paraId="4D1E9909" w14:textId="518D5F93" w:rsidR="00C46CCE" w:rsidRPr="00E7699E" w:rsidRDefault="001F0F2D" w:rsidP="001F0F2D">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b/>
          <w:szCs w:val="24"/>
          <w:lang w:val="ru-RU"/>
        </w:rPr>
        <w:t> </w:t>
      </w:r>
      <w:r w:rsidR="00C46CCE" w:rsidRPr="00E7699E">
        <w:rPr>
          <w:rFonts w:ascii="Times New Roman" w:hAnsi="Times New Roman"/>
          <w:b/>
          <w:szCs w:val="24"/>
          <w:lang w:val="ru-RU"/>
        </w:rPr>
        <w:t>2.)</w:t>
      </w:r>
      <w:r w:rsidR="00C46CCE" w:rsidRPr="00E7699E">
        <w:rPr>
          <w:rFonts w:ascii="Times New Roman" w:hAnsi="Times New Roman"/>
          <w:b/>
          <w:szCs w:val="24"/>
          <w:lang w:val="ru-RU"/>
        </w:rPr>
        <w:tab/>
        <w:t xml:space="preserve"> </w:t>
      </w:r>
      <w:r w:rsidR="00C46CCE" w:rsidRPr="00E7699E">
        <w:rPr>
          <w:rFonts w:ascii="Times New Roman" w:hAnsi="Times New Roman" w:hint="eastAsia"/>
          <w:b/>
          <w:szCs w:val="24"/>
          <w:lang w:val="ru-RU"/>
        </w:rPr>
        <w:t>Публичное</w:t>
      </w:r>
      <w:r w:rsidR="00C46CCE" w:rsidRPr="00E7699E">
        <w:rPr>
          <w:rFonts w:ascii="Times New Roman" w:hAnsi="Times New Roman"/>
          <w:b/>
          <w:szCs w:val="24"/>
          <w:lang w:val="ru-RU"/>
        </w:rPr>
        <w:t xml:space="preserve"> </w:t>
      </w:r>
      <w:r w:rsidR="00C46CCE" w:rsidRPr="00E7699E">
        <w:rPr>
          <w:rFonts w:ascii="Times New Roman" w:hAnsi="Times New Roman" w:hint="eastAsia"/>
          <w:b/>
          <w:szCs w:val="24"/>
          <w:lang w:val="ru-RU"/>
        </w:rPr>
        <w:t>акционерное</w:t>
      </w:r>
      <w:r w:rsidR="00C46CCE" w:rsidRPr="00E7699E">
        <w:rPr>
          <w:rFonts w:ascii="Times New Roman" w:hAnsi="Times New Roman"/>
          <w:b/>
          <w:szCs w:val="24"/>
          <w:lang w:val="ru-RU"/>
        </w:rPr>
        <w:t xml:space="preserve"> </w:t>
      </w:r>
      <w:r w:rsidR="00C46CCE" w:rsidRPr="00E7699E">
        <w:rPr>
          <w:rFonts w:ascii="Times New Roman" w:hAnsi="Times New Roman" w:hint="eastAsia"/>
          <w:b/>
          <w:szCs w:val="24"/>
          <w:lang w:val="ru-RU"/>
        </w:rPr>
        <w:t>общество</w:t>
      </w:r>
      <w:r w:rsidR="00C46CCE" w:rsidRPr="00E7699E">
        <w:rPr>
          <w:rFonts w:ascii="Times New Roman" w:hAnsi="Times New Roman"/>
          <w:b/>
          <w:szCs w:val="24"/>
          <w:lang w:val="ru-RU"/>
        </w:rPr>
        <w:t xml:space="preserve"> «</w:t>
      </w:r>
      <w:r w:rsidR="00C46CCE" w:rsidRPr="00E7699E">
        <w:rPr>
          <w:rFonts w:ascii="Times New Roman" w:hAnsi="Times New Roman" w:hint="eastAsia"/>
          <w:b/>
          <w:szCs w:val="24"/>
          <w:lang w:val="ru-RU"/>
        </w:rPr>
        <w:t>Сбербанк</w:t>
      </w:r>
      <w:r w:rsidR="00C46CCE" w:rsidRPr="00E7699E">
        <w:rPr>
          <w:rFonts w:ascii="Times New Roman" w:hAnsi="Times New Roman"/>
          <w:b/>
          <w:szCs w:val="24"/>
          <w:lang w:val="ru-RU"/>
        </w:rPr>
        <w:t xml:space="preserve"> </w:t>
      </w:r>
      <w:r w:rsidR="00C46CCE" w:rsidRPr="00E7699E">
        <w:rPr>
          <w:rFonts w:ascii="Times New Roman" w:hAnsi="Times New Roman" w:hint="eastAsia"/>
          <w:b/>
          <w:szCs w:val="24"/>
          <w:lang w:val="ru-RU"/>
        </w:rPr>
        <w:t>России»</w:t>
      </w:r>
      <w:r w:rsidR="00C46CCE" w:rsidRPr="00E7699E">
        <w:rPr>
          <w:rFonts w:ascii="Times New Roman" w:hAnsi="Times New Roman"/>
          <w:b/>
          <w:szCs w:val="24"/>
          <w:lang w:val="ru-RU"/>
        </w:rPr>
        <w:t xml:space="preserve">, </w:t>
      </w:r>
    </w:p>
    <w:p w14:paraId="29E1DA9E" w14:textId="77777777" w:rsidR="00C46CCE" w:rsidRPr="00E7699E" w:rsidRDefault="00C46CCE" w:rsidP="00C46CCE">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hint="eastAsia"/>
          <w:b/>
          <w:szCs w:val="24"/>
          <w:lang w:val="ru-RU"/>
        </w:rPr>
        <w:t>р</w:t>
      </w:r>
      <w:r w:rsidRPr="00E7699E">
        <w:rPr>
          <w:rFonts w:ascii="Times New Roman" w:hAnsi="Times New Roman"/>
          <w:b/>
          <w:szCs w:val="24"/>
          <w:lang w:val="ru-RU"/>
        </w:rPr>
        <w:t>/</w:t>
      </w:r>
      <w:r w:rsidRPr="00E7699E">
        <w:rPr>
          <w:rFonts w:ascii="Times New Roman" w:hAnsi="Times New Roman" w:hint="eastAsia"/>
          <w:b/>
          <w:szCs w:val="24"/>
          <w:lang w:val="ru-RU"/>
        </w:rPr>
        <w:t>с</w:t>
      </w:r>
      <w:r w:rsidRPr="00E7699E">
        <w:rPr>
          <w:rFonts w:ascii="Times New Roman" w:hAnsi="Times New Roman"/>
          <w:b/>
          <w:szCs w:val="24"/>
          <w:lang w:val="ru-RU"/>
        </w:rPr>
        <w:t xml:space="preserve"> 40702810938120004291 </w:t>
      </w:r>
    </w:p>
    <w:p w14:paraId="588CABE6" w14:textId="77777777" w:rsidR="00C46CCE" w:rsidRPr="00E7699E" w:rsidRDefault="00C46CCE" w:rsidP="00C46CCE">
      <w:pPr>
        <w:autoSpaceDE w:val="0"/>
        <w:autoSpaceDN w:val="0"/>
        <w:adjustRightInd w:val="0"/>
        <w:ind w:firstLine="708"/>
        <w:jc w:val="both"/>
        <w:outlineLvl w:val="1"/>
        <w:rPr>
          <w:rFonts w:ascii="Times New Roman" w:hAnsi="Times New Roman"/>
          <w:b/>
          <w:szCs w:val="24"/>
          <w:lang w:val="ru-RU"/>
        </w:rPr>
      </w:pPr>
      <w:r w:rsidRPr="00E7699E">
        <w:rPr>
          <w:rFonts w:ascii="Times New Roman" w:hAnsi="Times New Roman" w:hint="eastAsia"/>
          <w:b/>
          <w:szCs w:val="24"/>
          <w:lang w:val="ru-RU"/>
        </w:rPr>
        <w:t>к</w:t>
      </w:r>
      <w:r w:rsidRPr="00E7699E">
        <w:rPr>
          <w:rFonts w:ascii="Times New Roman" w:hAnsi="Times New Roman"/>
          <w:b/>
          <w:szCs w:val="24"/>
          <w:lang w:val="ru-RU"/>
        </w:rPr>
        <w:t>/</w:t>
      </w:r>
      <w:r w:rsidRPr="00E7699E">
        <w:rPr>
          <w:rFonts w:ascii="Times New Roman" w:hAnsi="Times New Roman" w:hint="eastAsia"/>
          <w:b/>
          <w:szCs w:val="24"/>
          <w:lang w:val="ru-RU"/>
        </w:rPr>
        <w:t>с</w:t>
      </w:r>
      <w:r w:rsidRPr="00E7699E">
        <w:rPr>
          <w:rFonts w:ascii="Times New Roman" w:hAnsi="Times New Roman"/>
          <w:b/>
          <w:szCs w:val="24"/>
          <w:lang w:val="ru-RU"/>
        </w:rPr>
        <w:t xml:space="preserve"> 30101810400000000225 </w:t>
      </w:r>
      <w:r w:rsidRPr="00E7699E">
        <w:rPr>
          <w:rFonts w:ascii="Times New Roman" w:hAnsi="Times New Roman" w:hint="eastAsia"/>
          <w:b/>
          <w:szCs w:val="24"/>
          <w:lang w:val="ru-RU"/>
        </w:rPr>
        <w:t>БИК</w:t>
      </w:r>
      <w:r w:rsidRPr="00E7699E">
        <w:rPr>
          <w:rFonts w:ascii="Times New Roman" w:hAnsi="Times New Roman"/>
          <w:b/>
          <w:szCs w:val="24"/>
          <w:lang w:val="ru-RU"/>
        </w:rPr>
        <w:t xml:space="preserve"> 044525225</w:t>
      </w:r>
    </w:p>
    <w:p w14:paraId="27AB81DB" w14:textId="4682854C" w:rsidR="00C46CCE" w:rsidRPr="00E7699E" w:rsidRDefault="006916E2"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Соглашени</w:t>
      </w:r>
      <w:r w:rsidRPr="00E7699E">
        <w:rPr>
          <w:rFonts w:ascii="Times New Roman" w:hAnsi="Times New Roman"/>
          <w:szCs w:val="24"/>
          <w:lang w:val="ru-RU"/>
        </w:rPr>
        <w:t>е</w:t>
      </w:r>
      <w:r w:rsidRPr="00E7699E">
        <w:rPr>
          <w:rFonts w:ascii="Times New Roman" w:hAnsi="Times New Roman" w:hint="eastAsia"/>
          <w:szCs w:val="24"/>
          <w:lang w:val="ru-RU"/>
        </w:rPr>
        <w:t xml:space="preserve"> </w:t>
      </w:r>
      <w:r w:rsidR="00657503" w:rsidRPr="00E7699E">
        <w:rPr>
          <w:rFonts w:ascii="Times New Roman" w:hAnsi="Times New Roman" w:hint="eastAsia"/>
          <w:szCs w:val="24"/>
          <w:lang w:val="ru-RU"/>
        </w:rPr>
        <w:t xml:space="preserve">о гарантийном взносе </w:t>
      </w:r>
      <w:r w:rsidR="00C46CCE" w:rsidRPr="00E7699E">
        <w:rPr>
          <w:rFonts w:ascii="Times New Roman" w:hAnsi="Times New Roman" w:hint="eastAsia"/>
          <w:szCs w:val="24"/>
          <w:lang w:val="ru-RU"/>
        </w:rPr>
        <w:t>может</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быть</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заключен</w:t>
      </w:r>
      <w:r w:rsidR="00657503" w:rsidRPr="00E7699E">
        <w:rPr>
          <w:rFonts w:ascii="Times New Roman" w:hAnsi="Times New Roman" w:hint="eastAsia"/>
          <w:szCs w:val="24"/>
          <w:lang w:val="ru-RU"/>
        </w:rPr>
        <w:t>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форме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единого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документа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подписанного</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сторонами</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посредством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подписания</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электронной</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подписью</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соответствии</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формой</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Соглашения о гарантийном взносе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размещенной</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сайте</w:t>
      </w:r>
      <w:r w:rsidR="00C46CCE" w:rsidRPr="00E7699E">
        <w:rPr>
          <w:rFonts w:ascii="Times New Roman" w:hAnsi="Times New Roman"/>
          <w:szCs w:val="24"/>
          <w:lang w:val="ru-RU"/>
        </w:rPr>
        <w:t xml:space="preserve"> www.lot-online.ru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разделе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карточка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лота»</w:t>
      </w:r>
      <w:r w:rsidR="00C46CCE" w:rsidRPr="00E7699E">
        <w:rPr>
          <w:rFonts w:ascii="Times New Roman" w:hAnsi="Times New Roman"/>
          <w:szCs w:val="24"/>
          <w:lang w:val="ru-RU"/>
        </w:rPr>
        <w:t xml:space="preserve">. </w:t>
      </w:r>
    </w:p>
    <w:p w14:paraId="79A1663A" w14:textId="3F51FC9A" w:rsidR="00C46CCE" w:rsidRPr="00E7699E" w:rsidRDefault="007151A1"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szCs w:val="24"/>
          <w:lang w:val="ru-RU"/>
        </w:rPr>
        <w:t>Указанное Соглашение</w:t>
      </w:r>
      <w:r w:rsidR="00657503" w:rsidRPr="00E7699E">
        <w:rPr>
          <w:rFonts w:ascii="Times New Roman" w:hAnsi="Times New Roman" w:hint="eastAsia"/>
          <w:szCs w:val="24"/>
          <w:lang w:val="ru-RU"/>
        </w:rPr>
        <w:t xml:space="preserve"> о гарантийном взносе </w:t>
      </w:r>
      <w:r w:rsidR="00C46CCE" w:rsidRPr="00E7699E">
        <w:rPr>
          <w:rFonts w:ascii="Times New Roman" w:hAnsi="Times New Roman" w:hint="eastAsia"/>
          <w:szCs w:val="24"/>
          <w:lang w:val="ru-RU"/>
        </w:rPr>
        <w:t>считается</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любом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случае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заключенным</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условиях</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формы</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Соглашения о гарантийном взносе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случае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подачи</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Оферты </w:t>
      </w:r>
      <w:r w:rsidR="00C46CCE" w:rsidRPr="00E7699E">
        <w:rPr>
          <w:rFonts w:ascii="Times New Roman" w:hAnsi="Times New Roman" w:hint="eastAsia"/>
          <w:szCs w:val="24"/>
          <w:lang w:val="ru-RU"/>
        </w:rPr>
        <w:t>на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участие</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Предложении делать оферты </w:t>
      </w:r>
      <w:r w:rsidR="00C46CCE" w:rsidRPr="00E7699E">
        <w:rPr>
          <w:rFonts w:ascii="Times New Roman" w:hAnsi="Times New Roman" w:hint="eastAsia"/>
          <w:szCs w:val="24"/>
          <w:lang w:val="ru-RU"/>
        </w:rPr>
        <w:t>и</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перечисления</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Претендентом</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гарантийного взноса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на</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расчётный</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счет</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Организатора</w:t>
      </w:r>
      <w:r w:rsidR="00C46CCE" w:rsidRPr="00E7699E">
        <w:rPr>
          <w:rFonts w:ascii="Times New Roman" w:hAnsi="Times New Roman"/>
          <w:szCs w:val="24"/>
          <w:lang w:val="ru-RU"/>
        </w:rPr>
        <w:t xml:space="preserve"> </w:t>
      </w:r>
      <w:r w:rsidR="00657503" w:rsidRPr="00E7699E">
        <w:rPr>
          <w:rFonts w:ascii="Times New Roman" w:hAnsi="Times New Roman" w:hint="eastAsia"/>
          <w:szCs w:val="24"/>
          <w:lang w:val="ru-RU"/>
        </w:rPr>
        <w:t>процедуры</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указанный</w:t>
      </w:r>
      <w:r w:rsidR="00C46CCE" w:rsidRPr="00E7699E">
        <w:rPr>
          <w:rFonts w:ascii="Times New Roman" w:hAnsi="Times New Roman"/>
          <w:szCs w:val="24"/>
          <w:lang w:val="ru-RU"/>
        </w:rPr>
        <w:t xml:space="preserve"> </w:t>
      </w:r>
      <w:r w:rsidR="00C46CCE" w:rsidRPr="00E7699E">
        <w:rPr>
          <w:rFonts w:ascii="Times New Roman" w:hAnsi="Times New Roman" w:hint="eastAsia"/>
          <w:szCs w:val="24"/>
          <w:lang w:val="ru-RU"/>
        </w:rPr>
        <w:t>в</w:t>
      </w:r>
      <w:r w:rsidR="00657503" w:rsidRPr="00E7699E">
        <w:rPr>
          <w:rFonts w:ascii="Times New Roman" w:hAnsi="Times New Roman"/>
          <w:szCs w:val="24"/>
          <w:lang w:val="ru-RU"/>
        </w:rPr>
        <w:t xml:space="preserve"> настоящем информационном сообщении. </w:t>
      </w:r>
      <w:r w:rsidR="00C46CCE" w:rsidRPr="00E7699E">
        <w:rPr>
          <w:rFonts w:ascii="Times New Roman" w:hAnsi="Times New Roman"/>
          <w:szCs w:val="24"/>
          <w:lang w:val="ru-RU"/>
        </w:rPr>
        <w:t xml:space="preserve"> </w:t>
      </w:r>
    </w:p>
    <w:p w14:paraId="6C0954F7" w14:textId="160488CB"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платёжном</w:t>
      </w:r>
      <w:r w:rsidRPr="00E7699E">
        <w:rPr>
          <w:rFonts w:ascii="Times New Roman" w:hAnsi="Times New Roman"/>
          <w:szCs w:val="24"/>
          <w:lang w:val="ru-RU"/>
        </w:rPr>
        <w:t xml:space="preserve"> </w:t>
      </w:r>
      <w:r w:rsidRPr="00E7699E">
        <w:rPr>
          <w:rFonts w:ascii="Times New Roman" w:hAnsi="Times New Roman" w:hint="eastAsia"/>
          <w:szCs w:val="24"/>
          <w:lang w:val="ru-RU"/>
        </w:rPr>
        <w:t>поручении</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части</w:t>
      </w:r>
      <w:r w:rsidRPr="00E7699E">
        <w:rPr>
          <w:rFonts w:ascii="Times New Roman" w:hAnsi="Times New Roman"/>
          <w:szCs w:val="24"/>
          <w:lang w:val="ru-RU"/>
        </w:rPr>
        <w:t xml:space="preserve"> «</w:t>
      </w:r>
      <w:r w:rsidRPr="00E7699E">
        <w:rPr>
          <w:rFonts w:ascii="Times New Roman" w:hAnsi="Times New Roman" w:hint="eastAsia"/>
          <w:szCs w:val="24"/>
          <w:lang w:val="ru-RU"/>
        </w:rPr>
        <w:t>Назначение</w:t>
      </w:r>
      <w:r w:rsidRPr="00E7699E">
        <w:rPr>
          <w:rFonts w:ascii="Times New Roman" w:hAnsi="Times New Roman"/>
          <w:szCs w:val="24"/>
          <w:lang w:val="ru-RU"/>
        </w:rPr>
        <w:t xml:space="preserve"> </w:t>
      </w:r>
      <w:r w:rsidRPr="00E7699E">
        <w:rPr>
          <w:rFonts w:ascii="Times New Roman" w:hAnsi="Times New Roman" w:hint="eastAsia"/>
          <w:szCs w:val="24"/>
          <w:lang w:val="ru-RU"/>
        </w:rPr>
        <w:t>платежа»</w:t>
      </w:r>
      <w:r w:rsidRPr="00E7699E">
        <w:rPr>
          <w:rFonts w:ascii="Times New Roman" w:hAnsi="Times New Roman"/>
          <w:szCs w:val="24"/>
          <w:lang w:val="ru-RU"/>
        </w:rPr>
        <w:t xml:space="preserve"> </w:t>
      </w:r>
      <w:r w:rsidRPr="00E7699E">
        <w:rPr>
          <w:rFonts w:ascii="Times New Roman" w:hAnsi="Times New Roman" w:hint="eastAsia"/>
          <w:szCs w:val="24"/>
          <w:lang w:val="ru-RU"/>
        </w:rPr>
        <w:t>должна</w:t>
      </w:r>
      <w:r w:rsidRPr="00E7699E">
        <w:rPr>
          <w:rFonts w:ascii="Times New Roman" w:hAnsi="Times New Roman"/>
          <w:szCs w:val="24"/>
          <w:lang w:val="ru-RU"/>
        </w:rPr>
        <w:t xml:space="preserve"> </w:t>
      </w:r>
      <w:r w:rsidRPr="00E7699E">
        <w:rPr>
          <w:rFonts w:ascii="Times New Roman" w:hAnsi="Times New Roman" w:hint="eastAsia"/>
          <w:szCs w:val="24"/>
          <w:lang w:val="ru-RU"/>
        </w:rPr>
        <w:t>содержаться</w:t>
      </w:r>
      <w:r w:rsidRPr="00E7699E">
        <w:rPr>
          <w:rFonts w:ascii="Times New Roman" w:hAnsi="Times New Roman"/>
          <w:szCs w:val="24"/>
          <w:lang w:val="ru-RU"/>
        </w:rPr>
        <w:t xml:space="preserve"> </w:t>
      </w:r>
      <w:r w:rsidRPr="00E7699E">
        <w:rPr>
          <w:rFonts w:ascii="Times New Roman" w:hAnsi="Times New Roman" w:hint="eastAsia"/>
          <w:szCs w:val="24"/>
          <w:lang w:val="ru-RU"/>
        </w:rPr>
        <w:t>ссылка</w:t>
      </w:r>
      <w:r w:rsidRPr="00E7699E">
        <w:rPr>
          <w:rFonts w:ascii="Times New Roman" w:hAnsi="Times New Roman"/>
          <w:szCs w:val="24"/>
          <w:lang w:val="ru-RU"/>
        </w:rPr>
        <w:t xml:space="preserve"> </w:t>
      </w:r>
      <w:r w:rsidRPr="00E7699E">
        <w:rPr>
          <w:rFonts w:ascii="Times New Roman" w:hAnsi="Times New Roman" w:hint="eastAsia"/>
          <w:szCs w:val="24"/>
          <w:lang w:val="ru-RU"/>
        </w:rPr>
        <w:t>на</w:t>
      </w:r>
      <w:r w:rsidRPr="00E7699E">
        <w:rPr>
          <w:rFonts w:ascii="Times New Roman" w:hAnsi="Times New Roman"/>
          <w:szCs w:val="24"/>
          <w:lang w:val="ru-RU"/>
        </w:rPr>
        <w:t xml:space="preserve"> </w:t>
      </w:r>
      <w:r w:rsidRPr="00E7699E">
        <w:rPr>
          <w:rFonts w:ascii="Times New Roman" w:hAnsi="Times New Roman" w:hint="eastAsia"/>
          <w:szCs w:val="24"/>
          <w:lang w:val="ru-RU"/>
        </w:rPr>
        <w:t>номер</w:t>
      </w:r>
      <w:r w:rsidRPr="00E7699E">
        <w:rPr>
          <w:rFonts w:ascii="Times New Roman" w:hAnsi="Times New Roman"/>
          <w:szCs w:val="24"/>
          <w:lang w:val="ru-RU"/>
        </w:rPr>
        <w:t xml:space="preserve"> </w:t>
      </w:r>
      <w:r w:rsidRPr="00E7699E">
        <w:rPr>
          <w:rFonts w:ascii="Times New Roman" w:hAnsi="Times New Roman" w:hint="eastAsia"/>
          <w:szCs w:val="24"/>
          <w:lang w:val="ru-RU"/>
        </w:rPr>
        <w:t>кода</w:t>
      </w:r>
      <w:r w:rsidRPr="00E7699E">
        <w:rPr>
          <w:rFonts w:ascii="Times New Roman" w:hAnsi="Times New Roman"/>
          <w:szCs w:val="24"/>
          <w:lang w:val="ru-RU"/>
        </w:rPr>
        <w:t xml:space="preserve"> </w:t>
      </w:r>
      <w:r w:rsidRPr="00E7699E">
        <w:rPr>
          <w:rFonts w:ascii="Times New Roman" w:hAnsi="Times New Roman" w:hint="eastAsia"/>
          <w:szCs w:val="24"/>
          <w:lang w:val="ru-RU"/>
        </w:rPr>
        <w:t>Лота</w:t>
      </w:r>
      <w:r w:rsidRPr="00E7699E">
        <w:rPr>
          <w:rFonts w:ascii="Times New Roman" w:hAnsi="Times New Roman"/>
          <w:szCs w:val="24"/>
          <w:lang w:val="ru-RU"/>
        </w:rPr>
        <w:t xml:space="preserve"> (</w:t>
      </w:r>
      <w:r w:rsidRPr="00E7699E">
        <w:rPr>
          <w:rFonts w:ascii="Times New Roman" w:hAnsi="Times New Roman" w:hint="eastAsia"/>
          <w:szCs w:val="24"/>
          <w:lang w:val="ru-RU"/>
        </w:rPr>
        <w:t>присвоенный</w:t>
      </w:r>
      <w:r w:rsidRPr="00E7699E">
        <w:rPr>
          <w:rFonts w:ascii="Times New Roman" w:hAnsi="Times New Roman"/>
          <w:szCs w:val="24"/>
          <w:lang w:val="ru-RU"/>
        </w:rPr>
        <w:t xml:space="preserve"> </w:t>
      </w:r>
      <w:r w:rsidRPr="00E7699E">
        <w:rPr>
          <w:rFonts w:ascii="Times New Roman" w:hAnsi="Times New Roman" w:hint="eastAsia"/>
          <w:szCs w:val="24"/>
          <w:lang w:val="ru-RU"/>
        </w:rPr>
        <w:t>электронной</w:t>
      </w:r>
      <w:r w:rsidRPr="00E7699E">
        <w:rPr>
          <w:rFonts w:ascii="Times New Roman" w:hAnsi="Times New Roman"/>
          <w:szCs w:val="24"/>
          <w:lang w:val="ru-RU"/>
        </w:rPr>
        <w:t xml:space="preserve"> </w:t>
      </w:r>
      <w:r w:rsidRPr="00E7699E">
        <w:rPr>
          <w:rFonts w:ascii="Times New Roman" w:hAnsi="Times New Roman" w:hint="eastAsia"/>
          <w:szCs w:val="24"/>
          <w:lang w:val="ru-RU"/>
        </w:rPr>
        <w:t>площадкой</w:t>
      </w:r>
      <w:r w:rsidRPr="00E7699E">
        <w:rPr>
          <w:rFonts w:ascii="Times New Roman" w:hAnsi="Times New Roman"/>
          <w:szCs w:val="24"/>
          <w:lang w:val="ru-RU"/>
        </w:rPr>
        <w:t xml:space="preserve"> </w:t>
      </w:r>
      <w:r w:rsidRPr="00E7699E">
        <w:rPr>
          <w:rFonts w:ascii="Times New Roman" w:hAnsi="Times New Roman" w:hint="eastAsia"/>
          <w:szCs w:val="24"/>
          <w:lang w:val="ru-RU"/>
        </w:rPr>
        <w:t>РАД</w:t>
      </w:r>
      <w:r w:rsidRPr="00E7699E">
        <w:rPr>
          <w:rFonts w:ascii="Times New Roman" w:hAnsi="Times New Roman"/>
          <w:szCs w:val="24"/>
          <w:lang w:val="ru-RU"/>
        </w:rPr>
        <w:t>-</w:t>
      </w:r>
      <w:proofErr w:type="spellStart"/>
      <w:r w:rsidRPr="00E7699E">
        <w:rPr>
          <w:rFonts w:ascii="Times New Roman" w:hAnsi="Times New Roman" w:hint="eastAsia"/>
          <w:szCs w:val="24"/>
          <w:lang w:val="ru-RU"/>
        </w:rPr>
        <w:t>ххххх</w:t>
      </w:r>
      <w:proofErr w:type="spellEnd"/>
      <w:r w:rsidRPr="00E7699E">
        <w:rPr>
          <w:rFonts w:ascii="Times New Roman" w:hAnsi="Times New Roman"/>
          <w:szCs w:val="24"/>
          <w:lang w:val="ru-RU"/>
        </w:rPr>
        <w:t xml:space="preserve">). </w:t>
      </w:r>
    </w:p>
    <w:p w14:paraId="48E2E7A4" w14:textId="23B23E72"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t>Фактом</w:t>
      </w:r>
      <w:r w:rsidRPr="00E7699E">
        <w:rPr>
          <w:rFonts w:ascii="Times New Roman" w:hAnsi="Times New Roman"/>
          <w:szCs w:val="24"/>
          <w:lang w:val="ru-RU"/>
        </w:rPr>
        <w:t xml:space="preserve"> </w:t>
      </w:r>
      <w:r w:rsidRPr="00E7699E">
        <w:rPr>
          <w:rFonts w:ascii="Times New Roman" w:hAnsi="Times New Roman" w:hint="eastAsia"/>
          <w:szCs w:val="24"/>
          <w:lang w:val="ru-RU"/>
        </w:rPr>
        <w:t>внесения</w:t>
      </w:r>
      <w:r w:rsidRPr="00E7699E">
        <w:rPr>
          <w:rFonts w:ascii="Times New Roman" w:hAnsi="Times New Roman"/>
          <w:szCs w:val="24"/>
          <w:lang w:val="ru-RU"/>
        </w:rPr>
        <w:t xml:space="preserve"> </w:t>
      </w:r>
      <w:r w:rsidRPr="00E7699E">
        <w:rPr>
          <w:rFonts w:ascii="Times New Roman" w:hAnsi="Times New Roman" w:hint="eastAsia"/>
          <w:szCs w:val="24"/>
          <w:lang w:val="ru-RU"/>
        </w:rPr>
        <w:t>денежных</w:t>
      </w:r>
      <w:r w:rsidRPr="00E7699E">
        <w:rPr>
          <w:rFonts w:ascii="Times New Roman" w:hAnsi="Times New Roman"/>
          <w:szCs w:val="24"/>
          <w:lang w:val="ru-RU"/>
        </w:rPr>
        <w:t xml:space="preserve"> </w:t>
      </w:r>
      <w:r w:rsidRPr="00E7699E">
        <w:rPr>
          <w:rFonts w:ascii="Times New Roman" w:hAnsi="Times New Roman" w:hint="eastAsia"/>
          <w:szCs w:val="24"/>
          <w:lang w:val="ru-RU"/>
        </w:rPr>
        <w:t>средств</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качестве</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гарантийного</w:t>
      </w:r>
      <w:r w:rsidR="00657503" w:rsidRPr="00E7699E">
        <w:rPr>
          <w:rFonts w:ascii="Times New Roman" w:hAnsi="Times New Roman"/>
          <w:szCs w:val="24"/>
          <w:lang w:val="ru-RU"/>
        </w:rPr>
        <w:t xml:space="preserve"> </w:t>
      </w:r>
      <w:r w:rsidR="007151A1" w:rsidRPr="00E7699E">
        <w:rPr>
          <w:rFonts w:ascii="Times New Roman" w:hAnsi="Times New Roman"/>
          <w:szCs w:val="24"/>
          <w:lang w:val="ru-RU"/>
        </w:rPr>
        <w:t>взноса на</w:t>
      </w:r>
      <w:r w:rsidRPr="00E7699E">
        <w:rPr>
          <w:rFonts w:ascii="Times New Roman" w:hAnsi="Times New Roman"/>
          <w:szCs w:val="24"/>
          <w:lang w:val="ru-RU"/>
        </w:rPr>
        <w:t xml:space="preserve"> </w:t>
      </w:r>
      <w:r w:rsidRPr="00E7699E">
        <w:rPr>
          <w:rFonts w:ascii="Times New Roman" w:hAnsi="Times New Roman" w:hint="eastAsia"/>
          <w:szCs w:val="24"/>
          <w:lang w:val="ru-RU"/>
        </w:rPr>
        <w:t>участие</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Предложении делать оферты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подачей</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оферты </w:t>
      </w:r>
      <w:r w:rsidRPr="00E7699E">
        <w:rPr>
          <w:rFonts w:ascii="Times New Roman" w:hAnsi="Times New Roman" w:hint="eastAsia"/>
          <w:szCs w:val="24"/>
          <w:lang w:val="ru-RU"/>
        </w:rPr>
        <w:t>Претендент</w:t>
      </w:r>
      <w:r w:rsidRPr="00E7699E">
        <w:rPr>
          <w:rFonts w:ascii="Times New Roman" w:hAnsi="Times New Roman"/>
          <w:szCs w:val="24"/>
          <w:lang w:val="ru-RU"/>
        </w:rPr>
        <w:t xml:space="preserve"> </w:t>
      </w:r>
      <w:r w:rsidRPr="00E7699E">
        <w:rPr>
          <w:rFonts w:ascii="Times New Roman" w:hAnsi="Times New Roman" w:hint="eastAsia"/>
          <w:szCs w:val="24"/>
          <w:lang w:val="ru-RU"/>
        </w:rPr>
        <w:t>подтверждает</w:t>
      </w:r>
      <w:r w:rsidRPr="00E7699E">
        <w:rPr>
          <w:rFonts w:ascii="Times New Roman" w:hAnsi="Times New Roman"/>
          <w:szCs w:val="24"/>
          <w:lang w:val="ru-RU"/>
        </w:rPr>
        <w:t xml:space="preserve"> </w:t>
      </w:r>
      <w:r w:rsidRPr="00E7699E">
        <w:rPr>
          <w:rFonts w:ascii="Times New Roman" w:hAnsi="Times New Roman" w:hint="eastAsia"/>
          <w:szCs w:val="24"/>
          <w:lang w:val="ru-RU"/>
        </w:rPr>
        <w:t>согласие</w:t>
      </w:r>
      <w:r w:rsidRPr="00E7699E">
        <w:rPr>
          <w:rFonts w:ascii="Times New Roman" w:hAnsi="Times New Roman"/>
          <w:szCs w:val="24"/>
          <w:lang w:val="ru-RU"/>
        </w:rPr>
        <w:t xml:space="preserve"> </w:t>
      </w:r>
      <w:r w:rsidRPr="00E7699E">
        <w:rPr>
          <w:rFonts w:ascii="Times New Roman" w:hAnsi="Times New Roman" w:hint="eastAsia"/>
          <w:szCs w:val="24"/>
          <w:lang w:val="ru-RU"/>
        </w:rPr>
        <w:t>со</w:t>
      </w:r>
      <w:r w:rsidRPr="00E7699E">
        <w:rPr>
          <w:rFonts w:ascii="Times New Roman" w:hAnsi="Times New Roman"/>
          <w:szCs w:val="24"/>
          <w:lang w:val="ru-RU"/>
        </w:rPr>
        <w:t xml:space="preserve"> </w:t>
      </w:r>
      <w:r w:rsidRPr="00E7699E">
        <w:rPr>
          <w:rFonts w:ascii="Times New Roman" w:hAnsi="Times New Roman" w:hint="eastAsia"/>
          <w:szCs w:val="24"/>
          <w:lang w:val="ru-RU"/>
        </w:rPr>
        <w:t>всеми</w:t>
      </w:r>
      <w:r w:rsidRPr="00E7699E">
        <w:rPr>
          <w:rFonts w:ascii="Times New Roman" w:hAnsi="Times New Roman"/>
          <w:szCs w:val="24"/>
          <w:lang w:val="ru-RU"/>
        </w:rPr>
        <w:t xml:space="preserve"> </w:t>
      </w:r>
      <w:r w:rsidRPr="00E7699E">
        <w:rPr>
          <w:rFonts w:ascii="Times New Roman" w:hAnsi="Times New Roman" w:hint="eastAsia"/>
          <w:szCs w:val="24"/>
          <w:lang w:val="ru-RU"/>
        </w:rPr>
        <w:t>условиями</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Предложения делать оферты </w:t>
      </w:r>
      <w:r w:rsidRPr="00E7699E">
        <w:rPr>
          <w:rFonts w:ascii="Times New Roman" w:hAnsi="Times New Roman" w:hint="eastAsia"/>
          <w:szCs w:val="24"/>
          <w:lang w:val="ru-RU"/>
        </w:rPr>
        <w:t>и</w:t>
      </w:r>
      <w:r w:rsidRPr="00E7699E">
        <w:rPr>
          <w:rFonts w:ascii="Times New Roman" w:hAnsi="Times New Roman"/>
          <w:szCs w:val="24"/>
          <w:lang w:val="ru-RU"/>
        </w:rPr>
        <w:t xml:space="preserve"> </w:t>
      </w:r>
      <w:r w:rsidRPr="00E7699E">
        <w:rPr>
          <w:rFonts w:ascii="Times New Roman" w:hAnsi="Times New Roman" w:hint="eastAsia"/>
          <w:szCs w:val="24"/>
          <w:lang w:val="ru-RU"/>
        </w:rPr>
        <w:t>условиями</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Соглашения о гарантийном взносе</w:t>
      </w:r>
      <w:r w:rsidRPr="00E7699E">
        <w:rPr>
          <w:rFonts w:ascii="Times New Roman" w:hAnsi="Times New Roman"/>
          <w:szCs w:val="24"/>
          <w:lang w:val="ru-RU"/>
        </w:rPr>
        <w:t>.</w:t>
      </w:r>
    </w:p>
    <w:p w14:paraId="43DD563F" w14:textId="77777777"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p>
    <w:p w14:paraId="54BEBA65" w14:textId="100D2BA2" w:rsidR="001A0FB8" w:rsidRPr="00E7699E" w:rsidRDefault="001A0FB8" w:rsidP="004E522D">
      <w:pPr>
        <w:ind w:firstLine="708"/>
        <w:jc w:val="both"/>
        <w:rPr>
          <w:rFonts w:ascii="Times New Roman" w:hAnsi="Times New Roman"/>
          <w:szCs w:val="24"/>
          <w:lang w:val="ru-RU"/>
        </w:rPr>
      </w:pPr>
      <w:r w:rsidRPr="00E7699E">
        <w:rPr>
          <w:rFonts w:ascii="Times New Roman" w:hAnsi="Times New Roman"/>
          <w:szCs w:val="24"/>
          <w:lang w:val="ru-RU"/>
        </w:rPr>
        <w:t xml:space="preserve">Оферта может быть отозвана Претендентом в любое время </w:t>
      </w:r>
      <w:r w:rsidR="00E7699E" w:rsidRPr="00E7699E">
        <w:rPr>
          <w:rFonts w:ascii="Times New Roman" w:hAnsi="Times New Roman"/>
          <w:sz w:val="28"/>
          <w:szCs w:val="28"/>
          <w:lang w:val="ru-RU"/>
        </w:rPr>
        <w:t xml:space="preserve">до </w:t>
      </w:r>
      <w:r w:rsidR="00E7699E" w:rsidRPr="00E7699E">
        <w:rPr>
          <w:rFonts w:ascii="Times New Roman" w:hAnsi="Times New Roman"/>
          <w:szCs w:val="24"/>
          <w:lang w:val="ru-RU"/>
        </w:rPr>
        <w:t xml:space="preserve">16:30 10 ноября 2020 </w:t>
      </w:r>
      <w:r w:rsidR="00D41A13" w:rsidRPr="00E7699E">
        <w:rPr>
          <w:rFonts w:ascii="Times New Roman" w:hAnsi="Times New Roman"/>
          <w:szCs w:val="24"/>
          <w:lang w:val="ru-RU"/>
        </w:rPr>
        <w:t>(время московское)</w:t>
      </w:r>
      <w:r w:rsidR="004E522D" w:rsidRPr="00E7699E">
        <w:rPr>
          <w:rFonts w:ascii="Times New Roman" w:hAnsi="Times New Roman"/>
          <w:szCs w:val="24"/>
          <w:lang w:val="ru-RU"/>
        </w:rPr>
        <w:t xml:space="preserve"> путем направления Организатору процедуры по адресу для направления Оферт уведомления об отзыве Оферты в порядке, предусмотренном для направления Оферты</w:t>
      </w:r>
      <w:r w:rsidRPr="00E7699E">
        <w:rPr>
          <w:rFonts w:ascii="Times New Roman" w:hAnsi="Times New Roman"/>
          <w:szCs w:val="24"/>
          <w:lang w:val="ru-RU"/>
        </w:rPr>
        <w:t>.</w:t>
      </w:r>
    </w:p>
    <w:p w14:paraId="1B1F77D0" w14:textId="2DE8C0E3" w:rsidR="00C46CCE" w:rsidRPr="00E7699E" w:rsidRDefault="00C46CCE" w:rsidP="00C46CCE">
      <w:pPr>
        <w:autoSpaceDE w:val="0"/>
        <w:autoSpaceDN w:val="0"/>
        <w:adjustRightInd w:val="0"/>
        <w:ind w:firstLine="708"/>
        <w:jc w:val="both"/>
        <w:outlineLvl w:val="1"/>
        <w:rPr>
          <w:rFonts w:ascii="Times New Roman" w:hAnsi="Times New Roman"/>
          <w:szCs w:val="24"/>
          <w:lang w:val="ru-RU"/>
        </w:rPr>
      </w:pPr>
      <w:r w:rsidRPr="00E7699E">
        <w:rPr>
          <w:rFonts w:ascii="Times New Roman" w:hAnsi="Times New Roman" w:hint="eastAsia"/>
          <w:szCs w:val="24"/>
          <w:lang w:val="ru-RU"/>
        </w:rPr>
        <w:lastRenderedPageBreak/>
        <w:t>Изменение</w:t>
      </w:r>
      <w:r w:rsidRPr="00E7699E">
        <w:rPr>
          <w:rFonts w:ascii="Times New Roman" w:hAnsi="Times New Roman"/>
          <w:szCs w:val="24"/>
          <w:lang w:val="ru-RU"/>
        </w:rPr>
        <w:t xml:space="preserve"> </w:t>
      </w:r>
      <w:r w:rsidRPr="00E7699E">
        <w:rPr>
          <w:rFonts w:ascii="Times New Roman" w:hAnsi="Times New Roman" w:hint="eastAsia"/>
          <w:szCs w:val="24"/>
          <w:lang w:val="ru-RU"/>
        </w:rPr>
        <w:t>или</w:t>
      </w:r>
      <w:r w:rsidRPr="00E7699E">
        <w:rPr>
          <w:rFonts w:ascii="Times New Roman" w:hAnsi="Times New Roman"/>
          <w:szCs w:val="24"/>
          <w:lang w:val="ru-RU"/>
        </w:rPr>
        <w:t xml:space="preserve"> </w:t>
      </w:r>
      <w:r w:rsidRPr="00E7699E">
        <w:rPr>
          <w:rFonts w:ascii="Times New Roman" w:hAnsi="Times New Roman" w:hint="eastAsia"/>
          <w:szCs w:val="24"/>
          <w:lang w:val="ru-RU"/>
        </w:rPr>
        <w:t>дополнение</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Оферты</w:t>
      </w:r>
      <w:r w:rsidRPr="00E7699E">
        <w:rPr>
          <w:rFonts w:ascii="Times New Roman" w:hAnsi="Times New Roman"/>
          <w:szCs w:val="24"/>
          <w:lang w:val="ru-RU"/>
        </w:rPr>
        <w:t xml:space="preserve"> </w:t>
      </w:r>
      <w:r w:rsidRPr="00E7699E">
        <w:rPr>
          <w:rFonts w:ascii="Times New Roman" w:hAnsi="Times New Roman" w:hint="eastAsia"/>
          <w:szCs w:val="24"/>
          <w:lang w:val="ru-RU"/>
        </w:rPr>
        <w:t>допускается</w:t>
      </w:r>
      <w:r w:rsidRPr="00E7699E">
        <w:rPr>
          <w:rFonts w:ascii="Times New Roman" w:hAnsi="Times New Roman"/>
          <w:szCs w:val="24"/>
          <w:lang w:val="ru-RU"/>
        </w:rPr>
        <w:t xml:space="preserve"> </w:t>
      </w:r>
      <w:r w:rsidRPr="00E7699E">
        <w:rPr>
          <w:rFonts w:ascii="Times New Roman" w:hAnsi="Times New Roman" w:hint="eastAsia"/>
          <w:szCs w:val="24"/>
          <w:lang w:val="ru-RU"/>
        </w:rPr>
        <w:t>только</w:t>
      </w:r>
      <w:r w:rsidRPr="00E7699E">
        <w:rPr>
          <w:rFonts w:ascii="Times New Roman" w:hAnsi="Times New Roman"/>
          <w:szCs w:val="24"/>
          <w:lang w:val="ru-RU"/>
        </w:rPr>
        <w:t xml:space="preserve"> </w:t>
      </w:r>
      <w:r w:rsidRPr="00E7699E">
        <w:rPr>
          <w:rFonts w:ascii="Times New Roman" w:hAnsi="Times New Roman" w:hint="eastAsia"/>
          <w:szCs w:val="24"/>
          <w:lang w:val="ru-RU"/>
        </w:rPr>
        <w:t>путем</w:t>
      </w:r>
      <w:r w:rsidRPr="00E7699E">
        <w:rPr>
          <w:rFonts w:ascii="Times New Roman" w:hAnsi="Times New Roman"/>
          <w:szCs w:val="24"/>
          <w:lang w:val="ru-RU"/>
        </w:rPr>
        <w:t xml:space="preserve"> </w:t>
      </w:r>
      <w:r w:rsidRPr="00E7699E">
        <w:rPr>
          <w:rFonts w:ascii="Times New Roman" w:hAnsi="Times New Roman" w:hint="eastAsia"/>
          <w:szCs w:val="24"/>
          <w:lang w:val="ru-RU"/>
        </w:rPr>
        <w:t>подачи</w:t>
      </w:r>
      <w:r w:rsidRPr="00E7699E">
        <w:rPr>
          <w:rFonts w:ascii="Times New Roman" w:hAnsi="Times New Roman"/>
          <w:szCs w:val="24"/>
          <w:lang w:val="ru-RU"/>
        </w:rPr>
        <w:t xml:space="preserve"> </w:t>
      </w:r>
      <w:r w:rsidRPr="00E7699E">
        <w:rPr>
          <w:rFonts w:ascii="Times New Roman" w:hAnsi="Times New Roman" w:hint="eastAsia"/>
          <w:szCs w:val="24"/>
          <w:lang w:val="ru-RU"/>
        </w:rPr>
        <w:t>Претендентом</w:t>
      </w:r>
      <w:r w:rsidRPr="00E7699E">
        <w:rPr>
          <w:rFonts w:ascii="Times New Roman" w:hAnsi="Times New Roman"/>
          <w:szCs w:val="24"/>
          <w:lang w:val="ru-RU"/>
        </w:rPr>
        <w:t xml:space="preserve"> </w:t>
      </w:r>
      <w:r w:rsidRPr="00E7699E">
        <w:rPr>
          <w:rFonts w:ascii="Times New Roman" w:hAnsi="Times New Roman" w:hint="eastAsia"/>
          <w:szCs w:val="24"/>
          <w:lang w:val="ru-RU"/>
        </w:rPr>
        <w:t>новой</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Оферты</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сроки</w:t>
      </w:r>
      <w:r w:rsidRPr="00E7699E">
        <w:rPr>
          <w:rFonts w:ascii="Times New Roman" w:hAnsi="Times New Roman"/>
          <w:szCs w:val="24"/>
          <w:lang w:val="ru-RU"/>
        </w:rPr>
        <w:t xml:space="preserve">, </w:t>
      </w:r>
      <w:r w:rsidRPr="00E7699E">
        <w:rPr>
          <w:rFonts w:ascii="Times New Roman" w:hAnsi="Times New Roman" w:hint="eastAsia"/>
          <w:szCs w:val="24"/>
          <w:lang w:val="ru-RU"/>
        </w:rPr>
        <w:t>установленные</w:t>
      </w:r>
      <w:r w:rsidRPr="00E7699E">
        <w:rPr>
          <w:rFonts w:ascii="Times New Roman" w:hAnsi="Times New Roman"/>
          <w:szCs w:val="24"/>
          <w:lang w:val="ru-RU"/>
        </w:rPr>
        <w:t xml:space="preserve"> </w:t>
      </w: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информационном</w:t>
      </w:r>
      <w:r w:rsidRPr="00E7699E">
        <w:rPr>
          <w:rFonts w:ascii="Times New Roman" w:hAnsi="Times New Roman"/>
          <w:szCs w:val="24"/>
          <w:lang w:val="ru-RU"/>
        </w:rPr>
        <w:t xml:space="preserve"> </w:t>
      </w:r>
      <w:r w:rsidRPr="00E7699E">
        <w:rPr>
          <w:rFonts w:ascii="Times New Roman" w:hAnsi="Times New Roman" w:hint="eastAsia"/>
          <w:szCs w:val="24"/>
          <w:lang w:val="ru-RU"/>
        </w:rPr>
        <w:t>сообщении</w:t>
      </w:r>
      <w:r w:rsidRPr="00E7699E">
        <w:rPr>
          <w:rFonts w:ascii="Times New Roman" w:hAnsi="Times New Roman"/>
          <w:szCs w:val="24"/>
          <w:lang w:val="ru-RU"/>
        </w:rPr>
        <w:t xml:space="preserve">, </w:t>
      </w:r>
      <w:r w:rsidRPr="00E7699E">
        <w:rPr>
          <w:rFonts w:ascii="Times New Roman" w:hAnsi="Times New Roman" w:hint="eastAsia"/>
          <w:szCs w:val="24"/>
          <w:lang w:val="ru-RU"/>
        </w:rPr>
        <w:t>при</w:t>
      </w:r>
      <w:r w:rsidRPr="00E7699E">
        <w:rPr>
          <w:rFonts w:ascii="Times New Roman" w:hAnsi="Times New Roman"/>
          <w:szCs w:val="24"/>
          <w:lang w:val="ru-RU"/>
        </w:rPr>
        <w:t xml:space="preserve"> </w:t>
      </w:r>
      <w:r w:rsidRPr="00E7699E">
        <w:rPr>
          <w:rFonts w:ascii="Times New Roman" w:hAnsi="Times New Roman" w:hint="eastAsia"/>
          <w:szCs w:val="24"/>
          <w:lang w:val="ru-RU"/>
        </w:rPr>
        <w:t>этом</w:t>
      </w:r>
      <w:r w:rsidRPr="00E7699E">
        <w:rPr>
          <w:rFonts w:ascii="Times New Roman" w:hAnsi="Times New Roman"/>
          <w:szCs w:val="24"/>
          <w:lang w:val="ru-RU"/>
        </w:rPr>
        <w:t xml:space="preserve"> </w:t>
      </w:r>
      <w:r w:rsidRPr="00E7699E">
        <w:rPr>
          <w:rFonts w:ascii="Times New Roman" w:hAnsi="Times New Roman" w:hint="eastAsia"/>
          <w:szCs w:val="24"/>
          <w:lang w:val="ru-RU"/>
        </w:rPr>
        <w:t>первоначальная</w:t>
      </w:r>
      <w:r w:rsidRPr="00E7699E">
        <w:rPr>
          <w:rFonts w:ascii="Times New Roman" w:hAnsi="Times New Roman"/>
          <w:szCs w:val="24"/>
          <w:lang w:val="ru-RU"/>
        </w:rPr>
        <w:t xml:space="preserve"> </w:t>
      </w:r>
      <w:r w:rsidR="00657503" w:rsidRPr="00E7699E">
        <w:rPr>
          <w:rFonts w:ascii="Times New Roman" w:hAnsi="Times New Roman" w:hint="eastAsia"/>
          <w:szCs w:val="24"/>
          <w:lang w:val="ru-RU"/>
        </w:rPr>
        <w:t xml:space="preserve">Оферта </w:t>
      </w:r>
      <w:r w:rsidRPr="00E7699E">
        <w:rPr>
          <w:rFonts w:ascii="Times New Roman" w:hAnsi="Times New Roman" w:hint="eastAsia"/>
          <w:szCs w:val="24"/>
          <w:lang w:val="ru-RU"/>
        </w:rPr>
        <w:t>должна</w:t>
      </w:r>
      <w:r w:rsidRPr="00E7699E">
        <w:rPr>
          <w:rFonts w:ascii="Times New Roman" w:hAnsi="Times New Roman"/>
          <w:szCs w:val="24"/>
          <w:lang w:val="ru-RU"/>
        </w:rPr>
        <w:t xml:space="preserve"> </w:t>
      </w:r>
      <w:r w:rsidRPr="00E7699E">
        <w:rPr>
          <w:rFonts w:ascii="Times New Roman" w:hAnsi="Times New Roman" w:hint="eastAsia"/>
          <w:szCs w:val="24"/>
          <w:lang w:val="ru-RU"/>
        </w:rPr>
        <w:t>быть</w:t>
      </w:r>
      <w:r w:rsidRPr="00E7699E">
        <w:rPr>
          <w:rFonts w:ascii="Times New Roman" w:hAnsi="Times New Roman"/>
          <w:szCs w:val="24"/>
          <w:lang w:val="ru-RU"/>
        </w:rPr>
        <w:t xml:space="preserve"> </w:t>
      </w:r>
      <w:r w:rsidRPr="00E7699E">
        <w:rPr>
          <w:rFonts w:ascii="Times New Roman" w:hAnsi="Times New Roman" w:hint="eastAsia"/>
          <w:szCs w:val="24"/>
          <w:lang w:val="ru-RU"/>
        </w:rPr>
        <w:t>отозвана</w:t>
      </w:r>
      <w:r w:rsidRPr="00E7699E">
        <w:rPr>
          <w:rFonts w:ascii="Times New Roman" w:hAnsi="Times New Roman"/>
          <w:szCs w:val="24"/>
          <w:lang w:val="ru-RU"/>
        </w:rPr>
        <w:t xml:space="preserve">. </w:t>
      </w:r>
      <w:r w:rsidRPr="00E7699E">
        <w:rPr>
          <w:rFonts w:ascii="Times New Roman" w:hAnsi="Times New Roman" w:hint="eastAsia"/>
          <w:szCs w:val="24"/>
          <w:lang w:val="ru-RU"/>
        </w:rPr>
        <w:t>СЭТ</w:t>
      </w:r>
      <w:r w:rsidRPr="00E7699E">
        <w:rPr>
          <w:rFonts w:ascii="Times New Roman" w:hAnsi="Times New Roman"/>
          <w:szCs w:val="24"/>
          <w:lang w:val="ru-RU"/>
        </w:rPr>
        <w:t xml:space="preserve"> </w:t>
      </w:r>
      <w:r w:rsidRPr="00E7699E">
        <w:rPr>
          <w:rFonts w:ascii="Times New Roman" w:hAnsi="Times New Roman" w:hint="eastAsia"/>
          <w:szCs w:val="24"/>
          <w:lang w:val="ru-RU"/>
        </w:rPr>
        <w:t>не</w:t>
      </w:r>
      <w:r w:rsidRPr="00E7699E">
        <w:rPr>
          <w:rFonts w:ascii="Times New Roman" w:hAnsi="Times New Roman"/>
          <w:szCs w:val="24"/>
          <w:lang w:val="ru-RU"/>
        </w:rPr>
        <w:t xml:space="preserve"> </w:t>
      </w:r>
      <w:r w:rsidRPr="00E7699E">
        <w:rPr>
          <w:rFonts w:ascii="Times New Roman" w:hAnsi="Times New Roman" w:hint="eastAsia"/>
          <w:szCs w:val="24"/>
          <w:lang w:val="ru-RU"/>
        </w:rPr>
        <w:t>позволяет</w:t>
      </w:r>
      <w:r w:rsidRPr="00E7699E">
        <w:rPr>
          <w:rFonts w:ascii="Times New Roman" w:hAnsi="Times New Roman"/>
          <w:szCs w:val="24"/>
          <w:lang w:val="ru-RU"/>
        </w:rPr>
        <w:t xml:space="preserve"> </w:t>
      </w:r>
      <w:r w:rsidRPr="00E7699E">
        <w:rPr>
          <w:rFonts w:ascii="Times New Roman" w:hAnsi="Times New Roman" w:hint="eastAsia"/>
          <w:szCs w:val="24"/>
          <w:lang w:val="ru-RU"/>
        </w:rPr>
        <w:t>подавать</w:t>
      </w:r>
      <w:r w:rsidRPr="00E7699E">
        <w:rPr>
          <w:rFonts w:ascii="Times New Roman" w:hAnsi="Times New Roman"/>
          <w:szCs w:val="24"/>
          <w:lang w:val="ru-RU"/>
        </w:rPr>
        <w:t xml:space="preserve"> </w:t>
      </w:r>
      <w:r w:rsidRPr="00E7699E">
        <w:rPr>
          <w:rFonts w:ascii="Times New Roman" w:hAnsi="Times New Roman" w:hint="eastAsia"/>
          <w:szCs w:val="24"/>
          <w:lang w:val="ru-RU"/>
        </w:rPr>
        <w:t>новую</w:t>
      </w:r>
      <w:r w:rsidRPr="00E7699E">
        <w:rPr>
          <w:rFonts w:ascii="Times New Roman" w:hAnsi="Times New Roman"/>
          <w:szCs w:val="24"/>
          <w:lang w:val="ru-RU"/>
        </w:rPr>
        <w:t xml:space="preserve"> </w:t>
      </w:r>
      <w:r w:rsidR="007151A1" w:rsidRPr="00E7699E">
        <w:rPr>
          <w:rFonts w:ascii="Times New Roman" w:hAnsi="Times New Roman"/>
          <w:szCs w:val="24"/>
          <w:lang w:val="ru-RU"/>
        </w:rPr>
        <w:t>Оферту без</w:t>
      </w:r>
      <w:r w:rsidRPr="00E7699E">
        <w:rPr>
          <w:rFonts w:ascii="Times New Roman" w:hAnsi="Times New Roman"/>
          <w:szCs w:val="24"/>
          <w:lang w:val="ru-RU"/>
        </w:rPr>
        <w:t xml:space="preserve"> </w:t>
      </w:r>
      <w:r w:rsidRPr="00E7699E">
        <w:rPr>
          <w:rFonts w:ascii="Times New Roman" w:hAnsi="Times New Roman" w:hint="eastAsia"/>
          <w:szCs w:val="24"/>
          <w:lang w:val="ru-RU"/>
        </w:rPr>
        <w:t>отзыва</w:t>
      </w:r>
      <w:r w:rsidRPr="00E7699E">
        <w:rPr>
          <w:rFonts w:ascii="Times New Roman" w:hAnsi="Times New Roman"/>
          <w:szCs w:val="24"/>
          <w:lang w:val="ru-RU"/>
        </w:rPr>
        <w:t xml:space="preserve"> </w:t>
      </w:r>
      <w:r w:rsidRPr="00E7699E">
        <w:rPr>
          <w:rFonts w:ascii="Times New Roman" w:hAnsi="Times New Roman" w:hint="eastAsia"/>
          <w:szCs w:val="24"/>
          <w:lang w:val="ru-RU"/>
        </w:rPr>
        <w:t>предыдущей</w:t>
      </w:r>
      <w:r w:rsidRPr="00E7699E">
        <w:rPr>
          <w:rFonts w:ascii="Times New Roman" w:hAnsi="Times New Roman"/>
          <w:szCs w:val="24"/>
          <w:lang w:val="ru-RU"/>
        </w:rPr>
        <w:t>.</w:t>
      </w:r>
    </w:p>
    <w:p w14:paraId="71811E6F" w14:textId="77777777" w:rsidR="00657503" w:rsidRPr="00E7699E" w:rsidRDefault="00657503" w:rsidP="00C46CCE">
      <w:pPr>
        <w:autoSpaceDE w:val="0"/>
        <w:autoSpaceDN w:val="0"/>
        <w:adjustRightInd w:val="0"/>
        <w:ind w:firstLine="708"/>
        <w:jc w:val="both"/>
        <w:outlineLvl w:val="1"/>
        <w:rPr>
          <w:rFonts w:ascii="Times New Roman" w:hAnsi="Times New Roman"/>
          <w:szCs w:val="24"/>
          <w:lang w:val="ru-RU"/>
        </w:rPr>
      </w:pPr>
    </w:p>
    <w:p w14:paraId="585CBEB6" w14:textId="12B8DD90" w:rsidR="001A0FB8" w:rsidRPr="00E7699E" w:rsidRDefault="001A0FB8" w:rsidP="001A0FB8">
      <w:pPr>
        <w:ind w:firstLine="709"/>
        <w:jc w:val="both"/>
        <w:rPr>
          <w:rFonts w:ascii="Times New Roman" w:hAnsi="Times New Roman"/>
          <w:szCs w:val="24"/>
          <w:lang w:val="ru-RU"/>
        </w:rPr>
      </w:pPr>
      <w:r w:rsidRPr="00E7699E">
        <w:rPr>
          <w:rFonts w:ascii="Times New Roman" w:hAnsi="Times New Roman"/>
          <w:szCs w:val="24"/>
          <w:lang w:val="ru-RU"/>
        </w:rPr>
        <w:t xml:space="preserve">Полученные Организатором процедуры и не отозванные Заявителями Оферты, соответствующие требованиям </w:t>
      </w:r>
      <w:r w:rsidR="002C3ED4" w:rsidRPr="00E7699E">
        <w:rPr>
          <w:rFonts w:ascii="Times New Roman" w:hAnsi="Times New Roman"/>
          <w:szCs w:val="24"/>
          <w:lang w:val="ru-RU"/>
        </w:rPr>
        <w:t>ГК «АСВ»</w:t>
      </w:r>
      <w:r w:rsidRPr="00E7699E">
        <w:rPr>
          <w:rFonts w:ascii="Times New Roman" w:hAnsi="Times New Roman"/>
          <w:szCs w:val="24"/>
          <w:lang w:val="ru-RU"/>
        </w:rPr>
        <w:t xml:space="preserve">, будут в срок до </w:t>
      </w:r>
      <w:r w:rsidR="00E7699E" w:rsidRPr="00E7699E">
        <w:rPr>
          <w:rFonts w:ascii="Times New Roman" w:hAnsi="Times New Roman"/>
          <w:szCs w:val="24"/>
          <w:lang w:val="ru-RU"/>
        </w:rPr>
        <w:t>17 ноября 2020 г.</w:t>
      </w:r>
      <w:r w:rsidR="00E7699E" w:rsidRPr="00E7699E">
        <w:rPr>
          <w:rFonts w:ascii="Times New Roman" w:hAnsi="Times New Roman"/>
          <w:sz w:val="28"/>
          <w:szCs w:val="28"/>
          <w:lang w:val="ru-RU"/>
        </w:rPr>
        <w:t xml:space="preserve"> </w:t>
      </w:r>
      <w:r w:rsidRPr="00E7699E">
        <w:rPr>
          <w:rFonts w:ascii="Times New Roman" w:hAnsi="Times New Roman"/>
          <w:szCs w:val="24"/>
          <w:lang w:val="ru-RU"/>
        </w:rPr>
        <w:t xml:space="preserve">(включительно) оценены </w:t>
      </w:r>
      <w:r w:rsidR="002C3ED4" w:rsidRPr="00E7699E">
        <w:rPr>
          <w:rFonts w:ascii="Times New Roman" w:hAnsi="Times New Roman"/>
          <w:szCs w:val="24"/>
          <w:lang w:val="ru-RU"/>
        </w:rPr>
        <w:t>ГК «АСВ»</w:t>
      </w:r>
      <w:r w:rsidR="007D56B2" w:rsidRPr="00E7699E">
        <w:rPr>
          <w:rFonts w:ascii="Times New Roman" w:hAnsi="Times New Roman"/>
          <w:szCs w:val="24"/>
          <w:lang w:val="ru-RU"/>
        </w:rPr>
        <w:t>.</w:t>
      </w:r>
      <w:r w:rsidR="001F0F2D" w:rsidRPr="00E7699E">
        <w:rPr>
          <w:rFonts w:ascii="Times New Roman" w:hAnsi="Times New Roman"/>
          <w:szCs w:val="24"/>
          <w:lang w:val="ru-RU"/>
        </w:rPr>
        <w:t xml:space="preserve"> </w:t>
      </w:r>
      <w:r w:rsidRPr="00E7699E">
        <w:rPr>
          <w:rFonts w:ascii="Times New Roman" w:hAnsi="Times New Roman"/>
          <w:szCs w:val="24"/>
          <w:lang w:val="ru-RU"/>
        </w:rPr>
        <w:t xml:space="preserve"> </w:t>
      </w:r>
    </w:p>
    <w:p w14:paraId="50E39176" w14:textId="0373903F" w:rsidR="001F0F2D" w:rsidRPr="00E7699E" w:rsidRDefault="007D56B2" w:rsidP="001F0F2D">
      <w:pPr>
        <w:ind w:firstLine="709"/>
        <w:jc w:val="both"/>
        <w:rPr>
          <w:rFonts w:ascii="Times New Roman" w:hAnsi="Times New Roman"/>
          <w:szCs w:val="24"/>
          <w:lang w:val="ru-RU"/>
        </w:rPr>
      </w:pPr>
      <w:r w:rsidRPr="00E7699E">
        <w:rPr>
          <w:rFonts w:ascii="Times New Roman" w:hAnsi="Times New Roman" w:hint="eastAsia"/>
          <w:szCs w:val="24"/>
          <w:lang w:val="ru-RU"/>
        </w:rPr>
        <w:t>В</w:t>
      </w:r>
      <w:r w:rsidRPr="00E7699E">
        <w:rPr>
          <w:rFonts w:ascii="Times New Roman" w:hAnsi="Times New Roman"/>
          <w:szCs w:val="24"/>
          <w:lang w:val="ru-RU"/>
        </w:rPr>
        <w:t xml:space="preserve"> </w:t>
      </w:r>
      <w:r w:rsidRPr="00E7699E">
        <w:rPr>
          <w:rFonts w:ascii="Times New Roman" w:hAnsi="Times New Roman" w:hint="eastAsia"/>
          <w:szCs w:val="24"/>
          <w:lang w:val="ru-RU"/>
        </w:rPr>
        <w:t>результате</w:t>
      </w:r>
      <w:r w:rsidRPr="00E7699E">
        <w:rPr>
          <w:rFonts w:ascii="Times New Roman" w:hAnsi="Times New Roman"/>
          <w:szCs w:val="24"/>
          <w:lang w:val="ru-RU"/>
        </w:rPr>
        <w:t xml:space="preserve"> </w:t>
      </w:r>
      <w:r w:rsidRPr="00E7699E">
        <w:rPr>
          <w:rFonts w:ascii="Times New Roman" w:hAnsi="Times New Roman" w:hint="eastAsia"/>
          <w:szCs w:val="24"/>
          <w:lang w:val="ru-RU"/>
        </w:rPr>
        <w:t>оценки</w:t>
      </w:r>
      <w:r w:rsidRPr="00E7699E">
        <w:rPr>
          <w:rFonts w:ascii="Times New Roman" w:hAnsi="Times New Roman"/>
          <w:szCs w:val="24"/>
          <w:lang w:val="ru-RU"/>
        </w:rPr>
        <w:t xml:space="preserve"> </w:t>
      </w:r>
      <w:r w:rsidRPr="00E7699E">
        <w:rPr>
          <w:rFonts w:ascii="Times New Roman" w:hAnsi="Times New Roman" w:hint="eastAsia"/>
          <w:szCs w:val="24"/>
          <w:lang w:val="ru-RU"/>
        </w:rPr>
        <w:t>Оферт</w:t>
      </w:r>
      <w:r w:rsidRPr="00E7699E">
        <w:rPr>
          <w:rFonts w:ascii="Times New Roman" w:hAnsi="Times New Roman"/>
          <w:szCs w:val="24"/>
          <w:lang w:val="ru-RU"/>
        </w:rPr>
        <w:t xml:space="preserve"> </w:t>
      </w:r>
      <w:r w:rsidRPr="00E7699E">
        <w:rPr>
          <w:rFonts w:ascii="Times New Roman" w:hAnsi="Times New Roman" w:hint="eastAsia"/>
          <w:szCs w:val="24"/>
          <w:lang w:val="ru-RU"/>
        </w:rPr>
        <w:t xml:space="preserve">ГК </w:t>
      </w:r>
      <w:r w:rsidRPr="00E7699E">
        <w:rPr>
          <w:rFonts w:ascii="Times New Roman" w:hAnsi="Times New Roman"/>
          <w:szCs w:val="24"/>
          <w:lang w:val="ru-RU"/>
        </w:rPr>
        <w:t xml:space="preserve">«АСВ» </w:t>
      </w:r>
      <w:r w:rsidRPr="00E7699E">
        <w:rPr>
          <w:rFonts w:ascii="Times New Roman" w:hAnsi="Times New Roman" w:hint="eastAsia"/>
          <w:szCs w:val="24"/>
          <w:lang w:val="ru-RU"/>
        </w:rPr>
        <w:t>может</w:t>
      </w:r>
      <w:r w:rsidRPr="00E7699E">
        <w:rPr>
          <w:rFonts w:ascii="Times New Roman" w:hAnsi="Times New Roman"/>
          <w:szCs w:val="24"/>
          <w:lang w:val="ru-RU"/>
        </w:rPr>
        <w:t xml:space="preserve"> </w:t>
      </w:r>
      <w:r w:rsidRPr="00E7699E">
        <w:rPr>
          <w:rFonts w:ascii="Times New Roman" w:hAnsi="Times New Roman" w:hint="eastAsia"/>
          <w:szCs w:val="24"/>
          <w:lang w:val="ru-RU"/>
        </w:rPr>
        <w:t>быть</w:t>
      </w:r>
      <w:r w:rsidRPr="00E7699E">
        <w:rPr>
          <w:rFonts w:ascii="Times New Roman" w:hAnsi="Times New Roman"/>
          <w:szCs w:val="24"/>
          <w:lang w:val="ru-RU"/>
        </w:rPr>
        <w:t xml:space="preserve"> </w:t>
      </w:r>
      <w:r w:rsidRPr="00E7699E">
        <w:rPr>
          <w:rFonts w:ascii="Times New Roman" w:hAnsi="Times New Roman" w:hint="eastAsia"/>
          <w:szCs w:val="24"/>
          <w:lang w:val="ru-RU"/>
        </w:rPr>
        <w:t>принято</w:t>
      </w:r>
      <w:r w:rsidRPr="00E7699E">
        <w:rPr>
          <w:rFonts w:ascii="Times New Roman" w:hAnsi="Times New Roman"/>
          <w:szCs w:val="24"/>
          <w:lang w:val="ru-RU"/>
        </w:rPr>
        <w:t xml:space="preserve"> </w:t>
      </w:r>
      <w:r w:rsidRPr="00E7699E">
        <w:rPr>
          <w:rFonts w:ascii="Times New Roman" w:hAnsi="Times New Roman" w:hint="eastAsia"/>
          <w:szCs w:val="24"/>
          <w:lang w:val="ru-RU"/>
        </w:rPr>
        <w:t>решение</w:t>
      </w:r>
      <w:r w:rsidRPr="00E7699E">
        <w:rPr>
          <w:rFonts w:ascii="Times New Roman" w:hAnsi="Times New Roman"/>
          <w:szCs w:val="24"/>
          <w:lang w:val="ru-RU"/>
        </w:rPr>
        <w:t xml:space="preserve"> </w:t>
      </w:r>
      <w:r w:rsidRPr="00E7699E">
        <w:rPr>
          <w:rFonts w:ascii="Times New Roman" w:hAnsi="Times New Roman" w:hint="eastAsia"/>
          <w:szCs w:val="24"/>
          <w:lang w:val="ru-RU"/>
        </w:rPr>
        <w:t>заключить</w:t>
      </w:r>
      <w:r w:rsidRPr="00E7699E">
        <w:rPr>
          <w:rFonts w:ascii="Times New Roman" w:hAnsi="Times New Roman"/>
          <w:szCs w:val="24"/>
          <w:lang w:val="ru-RU"/>
        </w:rPr>
        <w:t xml:space="preserve"> </w:t>
      </w:r>
      <w:r w:rsidRPr="00E7699E">
        <w:rPr>
          <w:rFonts w:ascii="Times New Roman" w:hAnsi="Times New Roman" w:hint="eastAsia"/>
          <w:szCs w:val="24"/>
          <w:lang w:val="ru-RU"/>
        </w:rPr>
        <w:t>с</w:t>
      </w:r>
      <w:r w:rsidRPr="00E7699E">
        <w:rPr>
          <w:rFonts w:ascii="Times New Roman" w:hAnsi="Times New Roman"/>
          <w:szCs w:val="24"/>
          <w:lang w:val="ru-RU"/>
        </w:rPr>
        <w:t xml:space="preserve"> </w:t>
      </w:r>
      <w:r w:rsidRPr="00E7699E">
        <w:rPr>
          <w:rFonts w:ascii="Times New Roman" w:hAnsi="Times New Roman" w:hint="eastAsia"/>
          <w:szCs w:val="24"/>
          <w:lang w:val="ru-RU"/>
        </w:rPr>
        <w:t>одним</w:t>
      </w:r>
      <w:r w:rsidRPr="00E7699E">
        <w:rPr>
          <w:rFonts w:ascii="Times New Roman" w:hAnsi="Times New Roman"/>
          <w:szCs w:val="24"/>
          <w:lang w:val="ru-RU"/>
        </w:rPr>
        <w:t xml:space="preserve"> </w:t>
      </w:r>
      <w:r w:rsidRPr="00E7699E">
        <w:rPr>
          <w:rFonts w:ascii="Times New Roman" w:hAnsi="Times New Roman" w:hint="eastAsia"/>
          <w:szCs w:val="24"/>
          <w:lang w:val="ru-RU"/>
        </w:rPr>
        <w:t>из</w:t>
      </w:r>
      <w:r w:rsidRPr="00E7699E">
        <w:rPr>
          <w:rFonts w:ascii="Times New Roman" w:hAnsi="Times New Roman"/>
          <w:szCs w:val="24"/>
          <w:lang w:val="ru-RU"/>
        </w:rPr>
        <w:t xml:space="preserve"> </w:t>
      </w:r>
      <w:r w:rsidRPr="00E7699E">
        <w:rPr>
          <w:rFonts w:ascii="Times New Roman" w:hAnsi="Times New Roman" w:hint="eastAsia"/>
          <w:szCs w:val="24"/>
          <w:lang w:val="ru-RU"/>
        </w:rPr>
        <w:t>лиц</w:t>
      </w:r>
      <w:r w:rsidRPr="00E7699E">
        <w:rPr>
          <w:rFonts w:ascii="Times New Roman" w:hAnsi="Times New Roman"/>
          <w:szCs w:val="24"/>
          <w:lang w:val="ru-RU"/>
        </w:rPr>
        <w:t xml:space="preserve">, </w:t>
      </w:r>
      <w:r w:rsidR="007151A1" w:rsidRPr="00E7699E">
        <w:rPr>
          <w:rFonts w:ascii="Times New Roman" w:hAnsi="Times New Roman"/>
          <w:szCs w:val="24"/>
          <w:lang w:val="ru-RU"/>
        </w:rPr>
        <w:t>подавших Оферты</w:t>
      </w:r>
      <w:r w:rsidRPr="00E7699E">
        <w:rPr>
          <w:rFonts w:ascii="Times New Roman" w:hAnsi="Times New Roman"/>
          <w:szCs w:val="24"/>
          <w:lang w:val="ru-RU"/>
        </w:rPr>
        <w:t xml:space="preserve">, </w:t>
      </w:r>
      <w:r w:rsidRPr="00E7699E">
        <w:rPr>
          <w:rFonts w:ascii="Times New Roman" w:hAnsi="Times New Roman" w:hint="eastAsia"/>
          <w:szCs w:val="24"/>
          <w:lang w:val="ru-RU"/>
        </w:rPr>
        <w:t>договор</w:t>
      </w:r>
      <w:r w:rsidRPr="00E7699E">
        <w:rPr>
          <w:rFonts w:ascii="Times New Roman" w:hAnsi="Times New Roman"/>
          <w:szCs w:val="24"/>
          <w:lang w:val="ru-RU"/>
        </w:rPr>
        <w:t xml:space="preserve"> </w:t>
      </w:r>
      <w:r w:rsidRPr="00E7699E">
        <w:rPr>
          <w:rFonts w:ascii="Times New Roman" w:hAnsi="Times New Roman" w:hint="eastAsia"/>
          <w:szCs w:val="24"/>
          <w:lang w:val="ru-RU"/>
        </w:rPr>
        <w:t>купли</w:t>
      </w:r>
      <w:r w:rsidRPr="00E7699E">
        <w:rPr>
          <w:rFonts w:ascii="Times New Roman" w:hAnsi="Times New Roman"/>
          <w:szCs w:val="24"/>
          <w:lang w:val="ru-RU"/>
        </w:rPr>
        <w:t>-</w:t>
      </w:r>
      <w:r w:rsidRPr="00E7699E">
        <w:rPr>
          <w:rFonts w:ascii="Times New Roman" w:hAnsi="Times New Roman" w:hint="eastAsia"/>
          <w:szCs w:val="24"/>
          <w:lang w:val="ru-RU"/>
        </w:rPr>
        <w:t>продажи</w:t>
      </w:r>
      <w:r w:rsidRPr="00E7699E">
        <w:rPr>
          <w:rFonts w:ascii="Times New Roman" w:hAnsi="Times New Roman"/>
          <w:szCs w:val="24"/>
          <w:lang w:val="ru-RU"/>
        </w:rPr>
        <w:t xml:space="preserve"> </w:t>
      </w:r>
      <w:r w:rsidR="00E7699E" w:rsidRPr="00E7699E">
        <w:rPr>
          <w:rFonts w:ascii="Times New Roman" w:hAnsi="Times New Roman" w:hint="eastAsia"/>
          <w:szCs w:val="24"/>
          <w:lang w:val="ru-RU"/>
        </w:rPr>
        <w:t>Лота</w:t>
      </w:r>
      <w:r w:rsidRPr="00E7699E">
        <w:rPr>
          <w:rFonts w:ascii="Times New Roman" w:hAnsi="Times New Roman"/>
          <w:szCs w:val="24"/>
          <w:lang w:val="ru-RU"/>
        </w:rPr>
        <w:t xml:space="preserve">.  </w:t>
      </w:r>
      <w:r w:rsidR="001F0F2D" w:rsidRPr="00E7699E">
        <w:rPr>
          <w:rFonts w:ascii="Times New Roman" w:hAnsi="Times New Roman"/>
          <w:szCs w:val="24"/>
          <w:lang w:val="ru-RU"/>
        </w:rPr>
        <w:t>При отсутствии приемлемых Оферт</w:t>
      </w:r>
      <w:r w:rsidR="006E2028">
        <w:rPr>
          <w:rFonts w:ascii="Times New Roman" w:hAnsi="Times New Roman"/>
          <w:szCs w:val="24"/>
          <w:lang w:val="ru-RU"/>
        </w:rPr>
        <w:br/>
      </w:r>
      <w:r w:rsidR="001F0F2D" w:rsidRPr="00E7699E">
        <w:rPr>
          <w:rFonts w:ascii="Times New Roman" w:hAnsi="Times New Roman"/>
          <w:szCs w:val="24"/>
          <w:lang w:val="ru-RU"/>
        </w:rPr>
        <w:t>ГК «</w:t>
      </w:r>
      <w:r w:rsidR="007151A1" w:rsidRPr="00E7699E">
        <w:rPr>
          <w:rFonts w:ascii="Times New Roman" w:hAnsi="Times New Roman"/>
          <w:szCs w:val="24"/>
          <w:lang w:val="ru-RU"/>
        </w:rPr>
        <w:t>АСВ» в</w:t>
      </w:r>
      <w:r w:rsidR="001F0F2D" w:rsidRPr="00E7699E">
        <w:rPr>
          <w:rFonts w:ascii="Times New Roman" w:hAnsi="Times New Roman"/>
          <w:szCs w:val="24"/>
          <w:lang w:val="ru-RU"/>
        </w:rPr>
        <w:t xml:space="preserve"> срок до </w:t>
      </w:r>
      <w:r w:rsidR="00E7699E" w:rsidRPr="00E7699E">
        <w:rPr>
          <w:rFonts w:ascii="Times New Roman" w:hAnsi="Times New Roman"/>
          <w:szCs w:val="24"/>
          <w:lang w:val="ru-RU"/>
        </w:rPr>
        <w:t>17 ноября 2020 г.</w:t>
      </w:r>
      <w:r w:rsidR="00E7699E" w:rsidRPr="00E7699E">
        <w:rPr>
          <w:rFonts w:ascii="Times New Roman" w:hAnsi="Times New Roman"/>
          <w:sz w:val="28"/>
          <w:szCs w:val="28"/>
          <w:lang w:val="ru-RU"/>
        </w:rPr>
        <w:t xml:space="preserve"> </w:t>
      </w:r>
      <w:r w:rsidR="001F0F2D" w:rsidRPr="00E7699E">
        <w:rPr>
          <w:rFonts w:ascii="Times New Roman" w:hAnsi="Times New Roman"/>
          <w:szCs w:val="24"/>
          <w:lang w:val="ru-RU"/>
        </w:rPr>
        <w:t xml:space="preserve">(включительно) будет констатировано отсутствие результата от настоящего предложения </w:t>
      </w:r>
      <w:proofErr w:type="gramStart"/>
      <w:r w:rsidR="001F0F2D" w:rsidRPr="00E7699E">
        <w:rPr>
          <w:rFonts w:ascii="Times New Roman" w:hAnsi="Times New Roman"/>
          <w:szCs w:val="24"/>
          <w:lang w:val="ru-RU"/>
        </w:rPr>
        <w:t>делать</w:t>
      </w:r>
      <w:proofErr w:type="gramEnd"/>
      <w:r w:rsidR="001F0F2D" w:rsidRPr="00E7699E">
        <w:rPr>
          <w:rFonts w:ascii="Times New Roman" w:hAnsi="Times New Roman"/>
          <w:szCs w:val="24"/>
          <w:lang w:val="ru-RU"/>
        </w:rPr>
        <w:t xml:space="preserve"> оферты.</w:t>
      </w:r>
    </w:p>
    <w:p w14:paraId="645D36C2" w14:textId="12DC3EDD" w:rsidR="001A0FB8" w:rsidRPr="00E7699E" w:rsidRDefault="001A0FB8" w:rsidP="001A0FB8">
      <w:pPr>
        <w:ind w:firstLine="709"/>
        <w:jc w:val="both"/>
        <w:rPr>
          <w:rFonts w:ascii="Times New Roman" w:hAnsi="Times New Roman"/>
          <w:szCs w:val="24"/>
          <w:lang w:val="ru-RU"/>
        </w:rPr>
      </w:pPr>
      <w:r w:rsidRPr="00E7699E">
        <w:rPr>
          <w:rFonts w:ascii="Times New Roman" w:hAnsi="Times New Roman"/>
          <w:szCs w:val="24"/>
          <w:lang w:val="ru-RU"/>
        </w:rPr>
        <w:t xml:space="preserve">Настоящее предложение Агентства делать оферты не является офертой, публичной офертой, конкурсом или аукционом. Соответствие Оферты требованиям, указанным в настоящем предложении </w:t>
      </w:r>
      <w:r w:rsidR="001F0F2D" w:rsidRPr="00E7699E">
        <w:rPr>
          <w:rFonts w:ascii="Times New Roman" w:hAnsi="Times New Roman"/>
          <w:szCs w:val="24"/>
          <w:lang w:val="ru-RU"/>
        </w:rPr>
        <w:t>ГК «АСВ»</w:t>
      </w:r>
      <w:r w:rsidRPr="00E7699E">
        <w:rPr>
          <w:rFonts w:ascii="Times New Roman" w:hAnsi="Times New Roman"/>
          <w:szCs w:val="24"/>
          <w:lang w:val="ru-RU"/>
        </w:rPr>
        <w:t xml:space="preserve"> делать оферты, не является основанием для возникновения у Агентства обязательства заключить договор </w:t>
      </w:r>
      <w:r w:rsidR="00F53BA7" w:rsidRPr="00E7699E">
        <w:rPr>
          <w:rFonts w:ascii="Times New Roman" w:hAnsi="Times New Roman"/>
          <w:szCs w:val="24"/>
          <w:lang w:val="ru-RU"/>
        </w:rPr>
        <w:t>купли-продажи Актива</w:t>
      </w:r>
      <w:r w:rsidRPr="00E7699E">
        <w:rPr>
          <w:rFonts w:ascii="Times New Roman" w:hAnsi="Times New Roman"/>
          <w:szCs w:val="24"/>
          <w:lang w:val="ru-RU"/>
        </w:rPr>
        <w:t xml:space="preserve"> с лицом, подавшим такую Оферту.</w:t>
      </w:r>
    </w:p>
    <w:p w14:paraId="670A8C09" w14:textId="0371848D" w:rsidR="001A0FB8" w:rsidRPr="00E7699E" w:rsidRDefault="00465347" w:rsidP="001A0FB8">
      <w:pPr>
        <w:ind w:firstLine="709"/>
        <w:jc w:val="both"/>
        <w:rPr>
          <w:rFonts w:ascii="Times New Roman" w:hAnsi="Times New Roman"/>
          <w:szCs w:val="24"/>
          <w:lang w:val="ru-RU"/>
        </w:rPr>
      </w:pPr>
      <w:r w:rsidRPr="00E7699E">
        <w:rPr>
          <w:rFonts w:ascii="Times New Roman" w:hAnsi="Times New Roman"/>
          <w:szCs w:val="24"/>
          <w:lang w:val="ru-RU"/>
        </w:rPr>
        <w:t>ГК «АСВ»</w:t>
      </w:r>
      <w:r w:rsidR="001A0FB8" w:rsidRPr="00E7699E">
        <w:rPr>
          <w:rFonts w:ascii="Times New Roman" w:hAnsi="Times New Roman"/>
          <w:szCs w:val="24"/>
          <w:lang w:val="ru-RU"/>
        </w:rPr>
        <w:t xml:space="preserve"> вправе в любое время отозвать (отменить) предложение делать оферты или изменить его условия. В случае принятия решения об изменении условий настоящего предложения </w:t>
      </w:r>
      <w:r w:rsidRPr="00E7699E">
        <w:rPr>
          <w:rFonts w:ascii="Times New Roman" w:hAnsi="Times New Roman"/>
          <w:szCs w:val="24"/>
          <w:lang w:val="ru-RU"/>
        </w:rPr>
        <w:t xml:space="preserve">ГК «АСВ» </w:t>
      </w:r>
      <w:r w:rsidR="001A0FB8" w:rsidRPr="00E7699E">
        <w:rPr>
          <w:rFonts w:ascii="Times New Roman" w:hAnsi="Times New Roman"/>
          <w:szCs w:val="24"/>
          <w:lang w:val="ru-RU"/>
        </w:rPr>
        <w:t>делать оферты или об его отзыве соответствующая информация будет размещена на электронной площадке Организатора процедуры: http://lot-online.ru, и на официальном сайте</w:t>
      </w:r>
      <w:r w:rsidR="006E2028">
        <w:rPr>
          <w:rFonts w:ascii="Times New Roman" w:hAnsi="Times New Roman"/>
          <w:szCs w:val="24"/>
          <w:lang w:val="ru-RU"/>
        </w:rPr>
        <w:br/>
      </w:r>
      <w:r w:rsidRPr="00E7699E">
        <w:rPr>
          <w:rFonts w:ascii="Times New Roman" w:hAnsi="Times New Roman"/>
          <w:szCs w:val="24"/>
          <w:lang w:val="ru-RU"/>
        </w:rPr>
        <w:t xml:space="preserve">ГК «АСВ» </w:t>
      </w:r>
      <w:r w:rsidR="001A0FB8" w:rsidRPr="00E7699E">
        <w:rPr>
          <w:rFonts w:ascii="Times New Roman" w:hAnsi="Times New Roman"/>
          <w:szCs w:val="24"/>
          <w:lang w:val="ru-RU"/>
        </w:rPr>
        <w:t>в информационно-телекоммуникационной сети «Интернет».</w:t>
      </w:r>
    </w:p>
    <w:p w14:paraId="0E3A9431" w14:textId="1F5849B3" w:rsidR="00E7699E" w:rsidRPr="00E7699E" w:rsidRDefault="00E7699E" w:rsidP="00E7699E">
      <w:pPr>
        <w:ind w:firstLine="709"/>
        <w:jc w:val="both"/>
        <w:rPr>
          <w:rFonts w:ascii="Times New Roman" w:hAnsi="Times New Roman"/>
          <w:szCs w:val="24"/>
          <w:lang w:val="ru-RU"/>
        </w:rPr>
      </w:pPr>
      <w:r w:rsidRPr="00E7699E">
        <w:rPr>
          <w:rFonts w:ascii="Times New Roman" w:hAnsi="Times New Roman"/>
          <w:szCs w:val="24"/>
          <w:lang w:val="ru-RU"/>
        </w:rPr>
        <w:t>С документами, удостоверяющими права ГК «АСВ» на Лот, можно ознакомиться с 29 июня 2020 г. по 10 ноября 2020 г. (включительно), с понедельника по четверг: с 9:00 до 18:00 (время московское), по пятницам: с 9:00 до 16:45 (время московское) одним из следующих способов:</w:t>
      </w:r>
    </w:p>
    <w:p w14:paraId="7853D68B" w14:textId="77777777" w:rsidR="00E7699E" w:rsidRPr="00E7699E" w:rsidRDefault="00E7699E" w:rsidP="00E7699E">
      <w:pPr>
        <w:ind w:firstLine="709"/>
        <w:jc w:val="both"/>
        <w:rPr>
          <w:rFonts w:ascii="Times New Roman" w:hAnsi="Times New Roman"/>
          <w:szCs w:val="24"/>
          <w:lang w:val="ru-RU"/>
        </w:rPr>
      </w:pPr>
      <w:r w:rsidRPr="00E7699E">
        <w:rPr>
          <w:rFonts w:ascii="Times New Roman" w:hAnsi="Times New Roman"/>
          <w:szCs w:val="24"/>
          <w:lang w:val="ru-RU"/>
        </w:rPr>
        <w:t>1) на бумажном носителе – по адресу: 109240, г. Москва, ул. Высоцкого, д. 4; контактные лица: Кораблева Татьяна Васильевна (телефон: 8 (495) 725-31-33 (доб. 37-33), адрес электронной почты: korableva@asv.org.ru); Горошко Елена Эдуардовна (телефон: 8 (495) 725-31-33 (доб. 60-58), адрес электронной почты: goroshkoee@asv.org.ru);</w:t>
      </w:r>
    </w:p>
    <w:p w14:paraId="435A7BEC" w14:textId="023219E4" w:rsidR="00E7699E" w:rsidRPr="00E7699E" w:rsidRDefault="00E7699E" w:rsidP="00E7699E">
      <w:pPr>
        <w:ind w:firstLine="709"/>
        <w:jc w:val="both"/>
        <w:rPr>
          <w:rFonts w:ascii="Times New Roman" w:hAnsi="Times New Roman"/>
          <w:szCs w:val="24"/>
          <w:lang w:val="ru-RU"/>
        </w:rPr>
      </w:pPr>
      <w:r w:rsidRPr="00E7699E">
        <w:rPr>
          <w:rFonts w:ascii="Times New Roman" w:hAnsi="Times New Roman"/>
          <w:szCs w:val="24"/>
          <w:lang w:val="ru-RU"/>
        </w:rPr>
        <w:t>2) в электронном виде – посредством направления запроса контактному лицу Организатора процедуры, контактное лицо: Желудкова Ольга Николаевна (телефон: 8 (812) 331-87-39, адрес электронной почты: zheludkova@auction-house.ru).</w:t>
      </w:r>
    </w:p>
    <w:p w14:paraId="44F5EF67" w14:textId="1EE503F0" w:rsidR="00F53BA7" w:rsidRPr="00E7699E" w:rsidRDefault="00465347" w:rsidP="00F53BA7">
      <w:pPr>
        <w:ind w:firstLine="709"/>
        <w:jc w:val="both"/>
        <w:rPr>
          <w:rFonts w:ascii="Times New Roman" w:hAnsi="Times New Roman"/>
          <w:szCs w:val="24"/>
          <w:lang w:val="ru-RU"/>
        </w:rPr>
      </w:pPr>
      <w:r w:rsidRPr="00E7699E">
        <w:rPr>
          <w:rFonts w:ascii="Times New Roman" w:hAnsi="Times New Roman"/>
          <w:szCs w:val="24"/>
          <w:lang w:val="ru-RU"/>
        </w:rPr>
        <w:t>По запросам заявителей ГК «АСВ» может быть организован</w:t>
      </w:r>
      <w:r w:rsidR="00F53BA7" w:rsidRPr="00E7699E">
        <w:rPr>
          <w:rFonts w:ascii="Times New Roman" w:hAnsi="Times New Roman"/>
          <w:szCs w:val="24"/>
          <w:lang w:val="ru-RU"/>
        </w:rPr>
        <w:t>о</w:t>
      </w:r>
      <w:r w:rsidRPr="00E7699E">
        <w:rPr>
          <w:rFonts w:ascii="Times New Roman" w:hAnsi="Times New Roman"/>
          <w:szCs w:val="24"/>
          <w:lang w:val="ru-RU"/>
        </w:rPr>
        <w:t xml:space="preserve"> </w:t>
      </w:r>
      <w:r w:rsidR="00F53BA7" w:rsidRPr="00E7699E">
        <w:rPr>
          <w:rFonts w:ascii="Times New Roman" w:hAnsi="Times New Roman"/>
          <w:szCs w:val="24"/>
          <w:lang w:val="ru-RU"/>
        </w:rPr>
        <w:t>ознакомление с документами обществ</w:t>
      </w:r>
      <w:r w:rsidR="007D56B2" w:rsidRPr="00E7699E">
        <w:rPr>
          <w:rFonts w:ascii="Times New Roman" w:hAnsi="Times New Roman"/>
          <w:szCs w:val="24"/>
          <w:lang w:val="ru-RU"/>
        </w:rPr>
        <w:t>а</w:t>
      </w:r>
      <w:r w:rsidR="00F53BA7" w:rsidRPr="00E7699E">
        <w:rPr>
          <w:rFonts w:ascii="Times New Roman" w:hAnsi="Times New Roman"/>
          <w:szCs w:val="24"/>
          <w:lang w:val="ru-RU"/>
        </w:rPr>
        <w:t xml:space="preserve"> при условии, что такой запрос поступит не позднее 18:00 </w:t>
      </w:r>
      <w:r w:rsidR="00E7699E" w:rsidRPr="00E7699E">
        <w:rPr>
          <w:rFonts w:ascii="Times New Roman" w:hAnsi="Times New Roman"/>
          <w:szCs w:val="24"/>
          <w:lang w:val="ru-RU"/>
        </w:rPr>
        <w:t>6 ноября 2020 г.</w:t>
      </w:r>
    </w:p>
    <w:p w14:paraId="046CDD41" w14:textId="48D3AB95" w:rsidR="004F3595" w:rsidRPr="00E7699E" w:rsidRDefault="004F3595" w:rsidP="00F53BA7">
      <w:pPr>
        <w:tabs>
          <w:tab w:val="left" w:pos="1134"/>
        </w:tabs>
        <w:ind w:firstLine="709"/>
        <w:jc w:val="both"/>
        <w:rPr>
          <w:rFonts w:ascii="Times New Roman" w:hAnsi="Times New Roman"/>
          <w:szCs w:val="24"/>
          <w:lang w:val="ru-RU"/>
        </w:rPr>
      </w:pPr>
      <w:r w:rsidRPr="00E7699E">
        <w:rPr>
          <w:rFonts w:ascii="Times New Roman" w:hAnsi="Times New Roman"/>
          <w:szCs w:val="24"/>
          <w:lang w:val="ru-RU"/>
        </w:rPr>
        <w:t>При возникновении вопросов может быть запрошена дополнительная информация.</w:t>
      </w:r>
    </w:p>
    <w:p w14:paraId="67E70CA9" w14:textId="77777777" w:rsidR="00465347" w:rsidRPr="00E7699E" w:rsidRDefault="00465347" w:rsidP="00F53BA7">
      <w:pPr>
        <w:tabs>
          <w:tab w:val="left" w:pos="1134"/>
        </w:tabs>
        <w:ind w:firstLine="709"/>
        <w:jc w:val="both"/>
        <w:rPr>
          <w:rFonts w:ascii="Times New Roman" w:hAnsi="Times New Roman"/>
          <w:szCs w:val="24"/>
          <w:lang w:val="ru-RU"/>
        </w:rPr>
      </w:pPr>
    </w:p>
    <w:p w14:paraId="64D6CBA6" w14:textId="437060B3" w:rsidR="00FE2C71" w:rsidRPr="00E7699E" w:rsidRDefault="00FE2C71" w:rsidP="007523DE">
      <w:pPr>
        <w:ind w:firstLine="709"/>
        <w:jc w:val="both"/>
        <w:rPr>
          <w:rFonts w:ascii="Times New Roman" w:hAnsi="Times New Roman"/>
          <w:szCs w:val="24"/>
          <w:lang w:val="ru-RU"/>
        </w:rPr>
      </w:pPr>
      <w:r w:rsidRPr="00E7699E">
        <w:rPr>
          <w:rFonts w:ascii="Times New Roman" w:hAnsi="Times New Roman"/>
          <w:szCs w:val="24"/>
          <w:lang w:val="ru-RU"/>
        </w:rPr>
        <w:t xml:space="preserve">Оплата цены Лота должна быть произведена единовременно в течение </w:t>
      </w:r>
      <w:r w:rsidR="007C1C44" w:rsidRPr="00E7699E">
        <w:rPr>
          <w:rFonts w:ascii="Times New Roman" w:hAnsi="Times New Roman"/>
          <w:szCs w:val="24"/>
          <w:lang w:val="ru-RU"/>
        </w:rPr>
        <w:t>10</w:t>
      </w:r>
      <w:r w:rsidRPr="00E7699E">
        <w:rPr>
          <w:rFonts w:ascii="Times New Roman" w:hAnsi="Times New Roman"/>
          <w:szCs w:val="24"/>
          <w:lang w:val="ru-RU"/>
        </w:rPr>
        <w:t xml:space="preserve"> (</w:t>
      </w:r>
      <w:r w:rsidR="007C1C44" w:rsidRPr="00E7699E">
        <w:rPr>
          <w:rFonts w:ascii="Times New Roman" w:hAnsi="Times New Roman"/>
          <w:szCs w:val="24"/>
          <w:lang w:val="ru-RU"/>
        </w:rPr>
        <w:t>десяти</w:t>
      </w:r>
      <w:r w:rsidRPr="00E7699E">
        <w:rPr>
          <w:rFonts w:ascii="Times New Roman" w:hAnsi="Times New Roman"/>
          <w:szCs w:val="24"/>
          <w:lang w:val="ru-RU"/>
        </w:rPr>
        <w:t>) рабочих дней с даты заключения договора</w:t>
      </w:r>
      <w:r w:rsidR="007C1C44" w:rsidRPr="00E7699E">
        <w:rPr>
          <w:rFonts w:ascii="Times New Roman" w:hAnsi="Times New Roman"/>
          <w:szCs w:val="24"/>
          <w:lang w:val="ru-RU"/>
        </w:rPr>
        <w:t xml:space="preserve"> купли-продажи Актива</w:t>
      </w:r>
      <w:r w:rsidRPr="00E7699E">
        <w:rPr>
          <w:rFonts w:ascii="Times New Roman" w:hAnsi="Times New Roman"/>
          <w:szCs w:val="24"/>
          <w:lang w:val="ru-RU"/>
        </w:rPr>
        <w:t xml:space="preserve">. </w:t>
      </w:r>
    </w:p>
    <w:p w14:paraId="32C59AA4" w14:textId="5E529C4A" w:rsidR="0062549A" w:rsidRPr="00E7699E" w:rsidRDefault="0062549A" w:rsidP="007C1C44">
      <w:pPr>
        <w:ind w:firstLine="709"/>
        <w:jc w:val="both"/>
        <w:rPr>
          <w:rFonts w:ascii="Times New Roman" w:hAnsi="Times New Roman"/>
          <w:szCs w:val="24"/>
          <w:lang w:val="ru-RU"/>
        </w:rPr>
      </w:pPr>
      <w:r w:rsidRPr="00E7699E">
        <w:rPr>
          <w:rFonts w:ascii="Times New Roman" w:hAnsi="Times New Roman"/>
          <w:szCs w:val="24"/>
          <w:lang w:val="ru-RU"/>
        </w:rPr>
        <w:t>Лот передается покупателю в течение 20 рабочих дней с даты заключения договора купли-продажи Лота, но не ранее поступления на счет ГК «АСВ» полной уплаты цены Лота.</w:t>
      </w:r>
    </w:p>
    <w:p w14:paraId="35948CF9" w14:textId="0B71D5C1" w:rsidR="00DB361C" w:rsidRPr="00E7699E" w:rsidRDefault="0062549A" w:rsidP="00C32C3D">
      <w:pPr>
        <w:ind w:firstLine="709"/>
        <w:jc w:val="both"/>
        <w:rPr>
          <w:rFonts w:ascii="Times New Roman" w:hAnsi="Times New Roman"/>
          <w:szCs w:val="24"/>
          <w:lang w:val="ru-RU"/>
        </w:rPr>
      </w:pPr>
      <w:r w:rsidRPr="00E7699E">
        <w:rPr>
          <w:rFonts w:ascii="Times New Roman" w:hAnsi="Times New Roman"/>
          <w:szCs w:val="24"/>
          <w:lang w:val="ru-RU"/>
        </w:rPr>
        <w:t>Все расходы, связанные с заключением договора купли-продажи Лота и переходом права собственности на Лот к покупателю, несет покупатель.</w:t>
      </w:r>
    </w:p>
    <w:sectPr w:rsidR="00DB361C" w:rsidRPr="00E7699E" w:rsidSect="008320C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733C90"/>
    <w:multiLevelType w:val="hybridMultilevel"/>
    <w:tmpl w:val="91B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AE4D1C"/>
    <w:multiLevelType w:val="hybridMultilevel"/>
    <w:tmpl w:val="D3DA1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270D2"/>
    <w:multiLevelType w:val="hybridMultilevel"/>
    <w:tmpl w:val="ACCC7FD8"/>
    <w:lvl w:ilvl="0" w:tplc="5322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5245ED"/>
    <w:multiLevelType w:val="hybridMultilevel"/>
    <w:tmpl w:val="160C3C4A"/>
    <w:lvl w:ilvl="0" w:tplc="1E0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652883"/>
    <w:multiLevelType w:val="hybridMultilevel"/>
    <w:tmpl w:val="31C83D16"/>
    <w:lvl w:ilvl="0" w:tplc="C36C7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EF135AB"/>
    <w:multiLevelType w:val="hybridMultilevel"/>
    <w:tmpl w:val="F8A8DAC8"/>
    <w:lvl w:ilvl="0" w:tplc="E4A669C4">
      <w:start w:val="1"/>
      <w:numFmt w:val="decimal"/>
      <w:lvlText w:val="%1)"/>
      <w:lvlJc w:val="left"/>
      <w:pPr>
        <w:ind w:left="2912" w:hanging="360"/>
      </w:pPr>
      <w:rPr>
        <w:rFonts w:ascii="Times New Roman" w:eastAsiaTheme="minorHAnsi" w:hAnsi="Times New Roman" w:cs="Times New Roman"/>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num w:numId="1">
    <w:abstractNumId w:val="2"/>
  </w:num>
  <w:num w:numId="2">
    <w:abstractNumId w:val="4"/>
  </w:num>
  <w:num w:numId="3">
    <w:abstractNumId w:val="0"/>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рошко Елена Эдуардовна">
    <w15:presenceInfo w15:providerId="AD" w15:userId="S-1-5-21-3010108857-3513150866-3622821267-30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9E"/>
    <w:rsid w:val="0000387C"/>
    <w:rsid w:val="0004611D"/>
    <w:rsid w:val="00054475"/>
    <w:rsid w:val="000556DC"/>
    <w:rsid w:val="000A5D66"/>
    <w:rsid w:val="000C774D"/>
    <w:rsid w:val="00103E33"/>
    <w:rsid w:val="00123386"/>
    <w:rsid w:val="00134327"/>
    <w:rsid w:val="001776ED"/>
    <w:rsid w:val="001A0FB8"/>
    <w:rsid w:val="001B3AE2"/>
    <w:rsid w:val="001E5811"/>
    <w:rsid w:val="001F0F2D"/>
    <w:rsid w:val="001F1AE4"/>
    <w:rsid w:val="001F425E"/>
    <w:rsid w:val="00202CA6"/>
    <w:rsid w:val="002032CE"/>
    <w:rsid w:val="002069C9"/>
    <w:rsid w:val="00214F43"/>
    <w:rsid w:val="00225ABD"/>
    <w:rsid w:val="00260B1A"/>
    <w:rsid w:val="002676C5"/>
    <w:rsid w:val="00271A8F"/>
    <w:rsid w:val="00281C66"/>
    <w:rsid w:val="00283335"/>
    <w:rsid w:val="0029263A"/>
    <w:rsid w:val="002B7384"/>
    <w:rsid w:val="002C2EF1"/>
    <w:rsid w:val="002C3ED4"/>
    <w:rsid w:val="002D6E70"/>
    <w:rsid w:val="002E71BC"/>
    <w:rsid w:val="002F7A5F"/>
    <w:rsid w:val="003502D4"/>
    <w:rsid w:val="00361FE8"/>
    <w:rsid w:val="003667DF"/>
    <w:rsid w:val="003D5026"/>
    <w:rsid w:val="003F05E4"/>
    <w:rsid w:val="0041405E"/>
    <w:rsid w:val="00465347"/>
    <w:rsid w:val="00493E2F"/>
    <w:rsid w:val="004963F0"/>
    <w:rsid w:val="004A0F1A"/>
    <w:rsid w:val="004A2007"/>
    <w:rsid w:val="004C4A67"/>
    <w:rsid w:val="004D00D5"/>
    <w:rsid w:val="004D59CC"/>
    <w:rsid w:val="004E43D8"/>
    <w:rsid w:val="004E522D"/>
    <w:rsid w:val="004F1749"/>
    <w:rsid w:val="004F3595"/>
    <w:rsid w:val="004F6AA0"/>
    <w:rsid w:val="005053F5"/>
    <w:rsid w:val="00511425"/>
    <w:rsid w:val="005570AE"/>
    <w:rsid w:val="005607F7"/>
    <w:rsid w:val="00586062"/>
    <w:rsid w:val="005976FD"/>
    <w:rsid w:val="005C6F29"/>
    <w:rsid w:val="005D2987"/>
    <w:rsid w:val="00607FA2"/>
    <w:rsid w:val="0062549A"/>
    <w:rsid w:val="00642AEB"/>
    <w:rsid w:val="00657503"/>
    <w:rsid w:val="00662AE6"/>
    <w:rsid w:val="006916E2"/>
    <w:rsid w:val="00695D1B"/>
    <w:rsid w:val="006A7052"/>
    <w:rsid w:val="006E2028"/>
    <w:rsid w:val="00700625"/>
    <w:rsid w:val="00702C2A"/>
    <w:rsid w:val="007151A1"/>
    <w:rsid w:val="007523DE"/>
    <w:rsid w:val="00755EF8"/>
    <w:rsid w:val="007574A8"/>
    <w:rsid w:val="00764F3B"/>
    <w:rsid w:val="00773910"/>
    <w:rsid w:val="007840B1"/>
    <w:rsid w:val="00794EB1"/>
    <w:rsid w:val="007A5C1F"/>
    <w:rsid w:val="007B52BD"/>
    <w:rsid w:val="007C1C44"/>
    <w:rsid w:val="007D56B2"/>
    <w:rsid w:val="007E34CF"/>
    <w:rsid w:val="007E7B2D"/>
    <w:rsid w:val="007F504C"/>
    <w:rsid w:val="00815C06"/>
    <w:rsid w:val="00821071"/>
    <w:rsid w:val="00830C53"/>
    <w:rsid w:val="008320C3"/>
    <w:rsid w:val="0087502E"/>
    <w:rsid w:val="0089701E"/>
    <w:rsid w:val="008A1332"/>
    <w:rsid w:val="008A3346"/>
    <w:rsid w:val="008C5D56"/>
    <w:rsid w:val="008F5D67"/>
    <w:rsid w:val="00901929"/>
    <w:rsid w:val="009414F1"/>
    <w:rsid w:val="009463E6"/>
    <w:rsid w:val="00953501"/>
    <w:rsid w:val="009567B9"/>
    <w:rsid w:val="009756A4"/>
    <w:rsid w:val="00977B9E"/>
    <w:rsid w:val="00992EBB"/>
    <w:rsid w:val="009964D5"/>
    <w:rsid w:val="009B1071"/>
    <w:rsid w:val="009B1A4E"/>
    <w:rsid w:val="00A53A5B"/>
    <w:rsid w:val="00A9164F"/>
    <w:rsid w:val="00AA42C3"/>
    <w:rsid w:val="00AB31D1"/>
    <w:rsid w:val="00AC7180"/>
    <w:rsid w:val="00AD2D8B"/>
    <w:rsid w:val="00AF19ED"/>
    <w:rsid w:val="00B02D48"/>
    <w:rsid w:val="00B27109"/>
    <w:rsid w:val="00B44ED4"/>
    <w:rsid w:val="00B458E7"/>
    <w:rsid w:val="00B51C12"/>
    <w:rsid w:val="00B843AC"/>
    <w:rsid w:val="00BB1A35"/>
    <w:rsid w:val="00BB6974"/>
    <w:rsid w:val="00BE585A"/>
    <w:rsid w:val="00C01879"/>
    <w:rsid w:val="00C07CAC"/>
    <w:rsid w:val="00C14622"/>
    <w:rsid w:val="00C15D01"/>
    <w:rsid w:val="00C21074"/>
    <w:rsid w:val="00C32C3D"/>
    <w:rsid w:val="00C358C4"/>
    <w:rsid w:val="00C37FC3"/>
    <w:rsid w:val="00C421AF"/>
    <w:rsid w:val="00C46CCE"/>
    <w:rsid w:val="00C57BD7"/>
    <w:rsid w:val="00C67BEF"/>
    <w:rsid w:val="00C956C7"/>
    <w:rsid w:val="00CB199A"/>
    <w:rsid w:val="00CC6D19"/>
    <w:rsid w:val="00D01506"/>
    <w:rsid w:val="00D41A13"/>
    <w:rsid w:val="00D55A5E"/>
    <w:rsid w:val="00D86467"/>
    <w:rsid w:val="00D872F6"/>
    <w:rsid w:val="00DB361C"/>
    <w:rsid w:val="00DD5D57"/>
    <w:rsid w:val="00E42308"/>
    <w:rsid w:val="00E4713E"/>
    <w:rsid w:val="00E7699E"/>
    <w:rsid w:val="00E829F5"/>
    <w:rsid w:val="00E9299B"/>
    <w:rsid w:val="00E96DA8"/>
    <w:rsid w:val="00EB7A82"/>
    <w:rsid w:val="00EF1AF3"/>
    <w:rsid w:val="00EF554F"/>
    <w:rsid w:val="00F34B50"/>
    <w:rsid w:val="00F3734C"/>
    <w:rsid w:val="00F41269"/>
    <w:rsid w:val="00F5284E"/>
    <w:rsid w:val="00F53BA7"/>
    <w:rsid w:val="00FD1B21"/>
    <w:rsid w:val="00FE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CE"/>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4B50"/>
    <w:rPr>
      <w:sz w:val="16"/>
      <w:szCs w:val="16"/>
    </w:rPr>
  </w:style>
  <w:style w:type="paragraph" w:styleId="a4">
    <w:name w:val="annotation text"/>
    <w:basedOn w:val="a"/>
    <w:link w:val="a5"/>
    <w:unhideWhenUsed/>
    <w:rsid w:val="00F34B50"/>
    <w:rPr>
      <w:sz w:val="20"/>
    </w:rPr>
  </w:style>
  <w:style w:type="character" w:customStyle="1" w:styleId="a5">
    <w:name w:val="Текст примечания Знак"/>
    <w:basedOn w:val="a0"/>
    <w:link w:val="a4"/>
    <w:rsid w:val="00F34B50"/>
    <w:rPr>
      <w:rFonts w:ascii="NTTimes/Cyrillic" w:eastAsia="Times New Roman" w:hAnsi="NTTimes/Cyrillic" w:cs="Times New Roman"/>
      <w:sz w:val="20"/>
      <w:szCs w:val="20"/>
      <w:lang w:val="en-US" w:eastAsia="ru-RU"/>
    </w:rPr>
  </w:style>
  <w:style w:type="character" w:styleId="a6">
    <w:name w:val="Hyperlink"/>
    <w:basedOn w:val="a0"/>
    <w:uiPriority w:val="99"/>
    <w:unhideWhenUsed/>
    <w:rsid w:val="00F34B50"/>
    <w:rPr>
      <w:color w:val="0563C1" w:themeColor="hyperlink"/>
      <w:u w:val="single"/>
    </w:rPr>
  </w:style>
  <w:style w:type="paragraph" w:customStyle="1" w:styleId="a7">
    <w:name w:val="абзац"/>
    <w:basedOn w:val="a"/>
    <w:rsid w:val="00F34B50"/>
    <w:pPr>
      <w:autoSpaceDE w:val="0"/>
      <w:autoSpaceDN w:val="0"/>
      <w:adjustRightInd w:val="0"/>
      <w:spacing w:line="210" w:lineRule="atLeast"/>
      <w:ind w:firstLine="283"/>
      <w:jc w:val="both"/>
    </w:pPr>
    <w:rPr>
      <w:rFonts w:ascii="Arial" w:hAnsi="Arial" w:cs="Arial"/>
      <w:color w:val="000000"/>
      <w:sz w:val="18"/>
      <w:szCs w:val="18"/>
      <w:lang w:val="ru-RU"/>
    </w:rPr>
  </w:style>
  <w:style w:type="paragraph" w:styleId="a8">
    <w:name w:val="Balloon Text"/>
    <w:basedOn w:val="a"/>
    <w:link w:val="a9"/>
    <w:uiPriority w:val="99"/>
    <w:semiHidden/>
    <w:unhideWhenUsed/>
    <w:rsid w:val="00F34B50"/>
    <w:rPr>
      <w:rFonts w:ascii="Segoe UI" w:hAnsi="Segoe UI" w:cs="Segoe UI"/>
      <w:sz w:val="18"/>
      <w:szCs w:val="18"/>
    </w:rPr>
  </w:style>
  <w:style w:type="character" w:customStyle="1" w:styleId="a9">
    <w:name w:val="Текст выноски Знак"/>
    <w:basedOn w:val="a0"/>
    <w:link w:val="a8"/>
    <w:uiPriority w:val="99"/>
    <w:semiHidden/>
    <w:rsid w:val="00F34B50"/>
    <w:rPr>
      <w:rFonts w:ascii="Segoe UI" w:eastAsia="Times New Roman" w:hAnsi="Segoe UI" w:cs="Segoe UI"/>
      <w:sz w:val="18"/>
      <w:szCs w:val="18"/>
      <w:lang w:val="en-US" w:eastAsia="ru-RU"/>
    </w:rPr>
  </w:style>
  <w:style w:type="paragraph" w:styleId="aa">
    <w:name w:val="annotation subject"/>
    <w:basedOn w:val="a4"/>
    <w:next w:val="a4"/>
    <w:link w:val="ab"/>
    <w:uiPriority w:val="99"/>
    <w:semiHidden/>
    <w:unhideWhenUsed/>
    <w:rsid w:val="00F34B50"/>
    <w:rPr>
      <w:b/>
      <w:bCs/>
    </w:rPr>
  </w:style>
  <w:style w:type="character" w:customStyle="1" w:styleId="ab">
    <w:name w:val="Тема примечания Знак"/>
    <w:basedOn w:val="a5"/>
    <w:link w:val="aa"/>
    <w:uiPriority w:val="99"/>
    <w:semiHidden/>
    <w:rsid w:val="00F34B50"/>
    <w:rPr>
      <w:rFonts w:ascii="NTTimes/Cyrillic" w:eastAsia="Times New Roman" w:hAnsi="NTTimes/Cyrillic" w:cs="Times New Roman"/>
      <w:b/>
      <w:bCs/>
      <w:sz w:val="20"/>
      <w:szCs w:val="20"/>
      <w:lang w:val="en-US" w:eastAsia="ru-RU"/>
    </w:rPr>
  </w:style>
  <w:style w:type="paragraph" w:styleId="ac">
    <w:name w:val="List Paragraph"/>
    <w:aliases w:val="Абзац списка ЭкспертЪ"/>
    <w:basedOn w:val="a"/>
    <w:link w:val="ad"/>
    <w:uiPriority w:val="34"/>
    <w:qFormat/>
    <w:rsid w:val="00F34B50"/>
    <w:pPr>
      <w:spacing w:after="200" w:line="276" w:lineRule="auto"/>
      <w:ind w:left="720"/>
      <w:contextualSpacing/>
    </w:pPr>
    <w:rPr>
      <w:rFonts w:ascii="Calibri" w:eastAsia="Calibri" w:hAnsi="Calibri"/>
      <w:sz w:val="22"/>
      <w:szCs w:val="22"/>
      <w:lang w:val="ru-RU" w:eastAsia="en-US"/>
    </w:rPr>
  </w:style>
  <w:style w:type="character" w:customStyle="1" w:styleId="ad">
    <w:name w:val="Абзац списка Знак"/>
    <w:aliases w:val="Абзац списка ЭкспертЪ Знак"/>
    <w:link w:val="ac"/>
    <w:uiPriority w:val="34"/>
    <w:locked/>
    <w:rsid w:val="00F34B50"/>
    <w:rPr>
      <w:rFonts w:ascii="Calibri" w:eastAsia="Calibri" w:hAnsi="Calibri" w:cs="Times New Roman"/>
    </w:rPr>
  </w:style>
  <w:style w:type="paragraph" w:styleId="ae">
    <w:name w:val="Plain Text"/>
    <w:basedOn w:val="a"/>
    <w:link w:val="af"/>
    <w:uiPriority w:val="99"/>
    <w:semiHidden/>
    <w:unhideWhenUsed/>
    <w:rsid w:val="001F0F2D"/>
    <w:rPr>
      <w:rFonts w:ascii="Consolas" w:hAnsi="Consolas"/>
      <w:sz w:val="21"/>
      <w:szCs w:val="21"/>
    </w:rPr>
  </w:style>
  <w:style w:type="character" w:customStyle="1" w:styleId="af">
    <w:name w:val="Текст Знак"/>
    <w:basedOn w:val="a0"/>
    <w:link w:val="ae"/>
    <w:uiPriority w:val="99"/>
    <w:semiHidden/>
    <w:rsid w:val="001F0F2D"/>
    <w:rPr>
      <w:rFonts w:ascii="Consolas" w:eastAsia="Times New Roman" w:hAnsi="Consolas" w:cs="Times New Roman"/>
      <w:sz w:val="21"/>
      <w:szCs w:val="21"/>
      <w:lang w:val="en-US" w:eastAsia="ru-RU"/>
    </w:rPr>
  </w:style>
  <w:style w:type="character" w:customStyle="1" w:styleId="Default">
    <w:name w:val="Default Знак"/>
    <w:link w:val="Default0"/>
    <w:locked/>
    <w:rsid w:val="00AA42C3"/>
    <w:rPr>
      <w:rFonts w:ascii="Calibri" w:eastAsia="Times New Roman" w:hAnsi="Calibri" w:cs="Times New Roman"/>
      <w:color w:val="000000"/>
      <w:sz w:val="24"/>
      <w:szCs w:val="24"/>
      <w:lang w:eastAsia="ru-RU"/>
    </w:rPr>
  </w:style>
  <w:style w:type="paragraph" w:customStyle="1" w:styleId="Default0">
    <w:name w:val="Default"/>
    <w:link w:val="Default"/>
    <w:rsid w:val="00AA42C3"/>
    <w:pPr>
      <w:autoSpaceDE w:val="0"/>
      <w:autoSpaceDN w:val="0"/>
      <w:adjustRightInd w:val="0"/>
      <w:spacing w:after="0" w:line="240" w:lineRule="auto"/>
    </w:pPr>
    <w:rPr>
      <w:rFonts w:ascii="Calibri" w:eastAsia="Times New Roman" w:hAnsi="Calibri"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CE"/>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4B50"/>
    <w:rPr>
      <w:sz w:val="16"/>
      <w:szCs w:val="16"/>
    </w:rPr>
  </w:style>
  <w:style w:type="paragraph" w:styleId="a4">
    <w:name w:val="annotation text"/>
    <w:basedOn w:val="a"/>
    <w:link w:val="a5"/>
    <w:unhideWhenUsed/>
    <w:rsid w:val="00F34B50"/>
    <w:rPr>
      <w:sz w:val="20"/>
    </w:rPr>
  </w:style>
  <w:style w:type="character" w:customStyle="1" w:styleId="a5">
    <w:name w:val="Текст примечания Знак"/>
    <w:basedOn w:val="a0"/>
    <w:link w:val="a4"/>
    <w:rsid w:val="00F34B50"/>
    <w:rPr>
      <w:rFonts w:ascii="NTTimes/Cyrillic" w:eastAsia="Times New Roman" w:hAnsi="NTTimes/Cyrillic" w:cs="Times New Roman"/>
      <w:sz w:val="20"/>
      <w:szCs w:val="20"/>
      <w:lang w:val="en-US" w:eastAsia="ru-RU"/>
    </w:rPr>
  </w:style>
  <w:style w:type="character" w:styleId="a6">
    <w:name w:val="Hyperlink"/>
    <w:basedOn w:val="a0"/>
    <w:uiPriority w:val="99"/>
    <w:unhideWhenUsed/>
    <w:rsid w:val="00F34B50"/>
    <w:rPr>
      <w:color w:val="0563C1" w:themeColor="hyperlink"/>
      <w:u w:val="single"/>
    </w:rPr>
  </w:style>
  <w:style w:type="paragraph" w:customStyle="1" w:styleId="a7">
    <w:name w:val="абзац"/>
    <w:basedOn w:val="a"/>
    <w:rsid w:val="00F34B50"/>
    <w:pPr>
      <w:autoSpaceDE w:val="0"/>
      <w:autoSpaceDN w:val="0"/>
      <w:adjustRightInd w:val="0"/>
      <w:spacing w:line="210" w:lineRule="atLeast"/>
      <w:ind w:firstLine="283"/>
      <w:jc w:val="both"/>
    </w:pPr>
    <w:rPr>
      <w:rFonts w:ascii="Arial" w:hAnsi="Arial" w:cs="Arial"/>
      <w:color w:val="000000"/>
      <w:sz w:val="18"/>
      <w:szCs w:val="18"/>
      <w:lang w:val="ru-RU"/>
    </w:rPr>
  </w:style>
  <w:style w:type="paragraph" w:styleId="a8">
    <w:name w:val="Balloon Text"/>
    <w:basedOn w:val="a"/>
    <w:link w:val="a9"/>
    <w:uiPriority w:val="99"/>
    <w:semiHidden/>
    <w:unhideWhenUsed/>
    <w:rsid w:val="00F34B50"/>
    <w:rPr>
      <w:rFonts w:ascii="Segoe UI" w:hAnsi="Segoe UI" w:cs="Segoe UI"/>
      <w:sz w:val="18"/>
      <w:szCs w:val="18"/>
    </w:rPr>
  </w:style>
  <w:style w:type="character" w:customStyle="1" w:styleId="a9">
    <w:name w:val="Текст выноски Знак"/>
    <w:basedOn w:val="a0"/>
    <w:link w:val="a8"/>
    <w:uiPriority w:val="99"/>
    <w:semiHidden/>
    <w:rsid w:val="00F34B50"/>
    <w:rPr>
      <w:rFonts w:ascii="Segoe UI" w:eastAsia="Times New Roman" w:hAnsi="Segoe UI" w:cs="Segoe UI"/>
      <w:sz w:val="18"/>
      <w:szCs w:val="18"/>
      <w:lang w:val="en-US" w:eastAsia="ru-RU"/>
    </w:rPr>
  </w:style>
  <w:style w:type="paragraph" w:styleId="aa">
    <w:name w:val="annotation subject"/>
    <w:basedOn w:val="a4"/>
    <w:next w:val="a4"/>
    <w:link w:val="ab"/>
    <w:uiPriority w:val="99"/>
    <w:semiHidden/>
    <w:unhideWhenUsed/>
    <w:rsid w:val="00F34B50"/>
    <w:rPr>
      <w:b/>
      <w:bCs/>
    </w:rPr>
  </w:style>
  <w:style w:type="character" w:customStyle="1" w:styleId="ab">
    <w:name w:val="Тема примечания Знак"/>
    <w:basedOn w:val="a5"/>
    <w:link w:val="aa"/>
    <w:uiPriority w:val="99"/>
    <w:semiHidden/>
    <w:rsid w:val="00F34B50"/>
    <w:rPr>
      <w:rFonts w:ascii="NTTimes/Cyrillic" w:eastAsia="Times New Roman" w:hAnsi="NTTimes/Cyrillic" w:cs="Times New Roman"/>
      <w:b/>
      <w:bCs/>
      <w:sz w:val="20"/>
      <w:szCs w:val="20"/>
      <w:lang w:val="en-US" w:eastAsia="ru-RU"/>
    </w:rPr>
  </w:style>
  <w:style w:type="paragraph" w:styleId="ac">
    <w:name w:val="List Paragraph"/>
    <w:aliases w:val="Абзац списка ЭкспертЪ"/>
    <w:basedOn w:val="a"/>
    <w:link w:val="ad"/>
    <w:uiPriority w:val="34"/>
    <w:qFormat/>
    <w:rsid w:val="00F34B50"/>
    <w:pPr>
      <w:spacing w:after="200" w:line="276" w:lineRule="auto"/>
      <w:ind w:left="720"/>
      <w:contextualSpacing/>
    </w:pPr>
    <w:rPr>
      <w:rFonts w:ascii="Calibri" w:eastAsia="Calibri" w:hAnsi="Calibri"/>
      <w:sz w:val="22"/>
      <w:szCs w:val="22"/>
      <w:lang w:val="ru-RU" w:eastAsia="en-US"/>
    </w:rPr>
  </w:style>
  <w:style w:type="character" w:customStyle="1" w:styleId="ad">
    <w:name w:val="Абзац списка Знак"/>
    <w:aliases w:val="Абзац списка ЭкспертЪ Знак"/>
    <w:link w:val="ac"/>
    <w:uiPriority w:val="34"/>
    <w:locked/>
    <w:rsid w:val="00F34B50"/>
    <w:rPr>
      <w:rFonts w:ascii="Calibri" w:eastAsia="Calibri" w:hAnsi="Calibri" w:cs="Times New Roman"/>
    </w:rPr>
  </w:style>
  <w:style w:type="paragraph" w:styleId="ae">
    <w:name w:val="Plain Text"/>
    <w:basedOn w:val="a"/>
    <w:link w:val="af"/>
    <w:uiPriority w:val="99"/>
    <w:semiHidden/>
    <w:unhideWhenUsed/>
    <w:rsid w:val="001F0F2D"/>
    <w:rPr>
      <w:rFonts w:ascii="Consolas" w:hAnsi="Consolas"/>
      <w:sz w:val="21"/>
      <w:szCs w:val="21"/>
    </w:rPr>
  </w:style>
  <w:style w:type="character" w:customStyle="1" w:styleId="af">
    <w:name w:val="Текст Знак"/>
    <w:basedOn w:val="a0"/>
    <w:link w:val="ae"/>
    <w:uiPriority w:val="99"/>
    <w:semiHidden/>
    <w:rsid w:val="001F0F2D"/>
    <w:rPr>
      <w:rFonts w:ascii="Consolas" w:eastAsia="Times New Roman" w:hAnsi="Consolas" w:cs="Times New Roman"/>
      <w:sz w:val="21"/>
      <w:szCs w:val="21"/>
      <w:lang w:val="en-US" w:eastAsia="ru-RU"/>
    </w:rPr>
  </w:style>
  <w:style w:type="character" w:customStyle="1" w:styleId="Default">
    <w:name w:val="Default Знак"/>
    <w:link w:val="Default0"/>
    <w:locked/>
    <w:rsid w:val="00AA42C3"/>
    <w:rPr>
      <w:rFonts w:ascii="Calibri" w:eastAsia="Times New Roman" w:hAnsi="Calibri" w:cs="Times New Roman"/>
      <w:color w:val="000000"/>
      <w:sz w:val="24"/>
      <w:szCs w:val="24"/>
      <w:lang w:eastAsia="ru-RU"/>
    </w:rPr>
  </w:style>
  <w:style w:type="paragraph" w:customStyle="1" w:styleId="Default0">
    <w:name w:val="Default"/>
    <w:link w:val="Default"/>
    <w:rsid w:val="00AA42C3"/>
    <w:pPr>
      <w:autoSpaceDE w:val="0"/>
      <w:autoSpaceDN w:val="0"/>
      <w:adjustRightInd w:val="0"/>
      <w:spacing w:after="0" w:line="240" w:lineRule="auto"/>
    </w:pPr>
    <w:rPr>
      <w:rFonts w:ascii="Calibri" w:eastAsia="Times New Roman" w:hAnsi="Calibri"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7591">
      <w:bodyDiv w:val="1"/>
      <w:marLeft w:val="0"/>
      <w:marRight w:val="0"/>
      <w:marTop w:val="0"/>
      <w:marBottom w:val="0"/>
      <w:divBdr>
        <w:top w:val="none" w:sz="0" w:space="0" w:color="auto"/>
        <w:left w:val="none" w:sz="0" w:space="0" w:color="auto"/>
        <w:bottom w:val="none" w:sz="0" w:space="0" w:color="auto"/>
        <w:right w:val="none" w:sz="0" w:space="0" w:color="auto"/>
      </w:divBdr>
    </w:div>
    <w:div w:id="327371509">
      <w:bodyDiv w:val="1"/>
      <w:marLeft w:val="0"/>
      <w:marRight w:val="0"/>
      <w:marTop w:val="0"/>
      <w:marBottom w:val="0"/>
      <w:divBdr>
        <w:top w:val="none" w:sz="0" w:space="0" w:color="auto"/>
        <w:left w:val="none" w:sz="0" w:space="0" w:color="auto"/>
        <w:bottom w:val="none" w:sz="0" w:space="0" w:color="auto"/>
        <w:right w:val="none" w:sz="0" w:space="0" w:color="auto"/>
      </w:divBdr>
    </w:div>
    <w:div w:id="1020009281">
      <w:bodyDiv w:val="1"/>
      <w:marLeft w:val="0"/>
      <w:marRight w:val="0"/>
      <w:marTop w:val="0"/>
      <w:marBottom w:val="0"/>
      <w:divBdr>
        <w:top w:val="none" w:sz="0" w:space="0" w:color="auto"/>
        <w:left w:val="none" w:sz="0" w:space="0" w:color="auto"/>
        <w:bottom w:val="none" w:sz="0" w:space="0" w:color="auto"/>
        <w:right w:val="none" w:sz="0" w:space="0" w:color="auto"/>
      </w:divBdr>
    </w:div>
    <w:div w:id="1032655321">
      <w:bodyDiv w:val="1"/>
      <w:marLeft w:val="0"/>
      <w:marRight w:val="0"/>
      <w:marTop w:val="0"/>
      <w:marBottom w:val="0"/>
      <w:divBdr>
        <w:top w:val="none" w:sz="0" w:space="0" w:color="auto"/>
        <w:left w:val="none" w:sz="0" w:space="0" w:color="auto"/>
        <w:bottom w:val="none" w:sz="0" w:space="0" w:color="auto"/>
        <w:right w:val="none" w:sz="0" w:space="0" w:color="auto"/>
      </w:divBdr>
    </w:div>
    <w:div w:id="1074468696">
      <w:bodyDiv w:val="1"/>
      <w:marLeft w:val="0"/>
      <w:marRight w:val="0"/>
      <w:marTop w:val="0"/>
      <w:marBottom w:val="0"/>
      <w:divBdr>
        <w:top w:val="none" w:sz="0" w:space="0" w:color="auto"/>
        <w:left w:val="none" w:sz="0" w:space="0" w:color="auto"/>
        <w:bottom w:val="none" w:sz="0" w:space="0" w:color="auto"/>
        <w:right w:val="none" w:sz="0" w:space="0" w:color="auto"/>
      </w:divBdr>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 w:id="1681857590">
      <w:bodyDiv w:val="1"/>
      <w:marLeft w:val="0"/>
      <w:marRight w:val="0"/>
      <w:marTop w:val="0"/>
      <w:marBottom w:val="0"/>
      <w:divBdr>
        <w:top w:val="none" w:sz="0" w:space="0" w:color="auto"/>
        <w:left w:val="none" w:sz="0" w:space="0" w:color="auto"/>
        <w:bottom w:val="none" w:sz="0" w:space="0" w:color="auto"/>
        <w:right w:val="none" w:sz="0" w:space="0" w:color="auto"/>
      </w:divBdr>
    </w:div>
    <w:div w:id="1711489063">
      <w:bodyDiv w:val="1"/>
      <w:marLeft w:val="0"/>
      <w:marRight w:val="0"/>
      <w:marTop w:val="0"/>
      <w:marBottom w:val="0"/>
      <w:divBdr>
        <w:top w:val="none" w:sz="0" w:space="0" w:color="auto"/>
        <w:left w:val="none" w:sz="0" w:space="0" w:color="auto"/>
        <w:bottom w:val="none" w:sz="0" w:space="0" w:color="auto"/>
        <w:right w:val="none" w:sz="0" w:space="0" w:color="auto"/>
      </w:divBdr>
    </w:div>
    <w:div w:id="1746803319">
      <w:bodyDiv w:val="1"/>
      <w:marLeft w:val="0"/>
      <w:marRight w:val="0"/>
      <w:marTop w:val="0"/>
      <w:marBottom w:val="0"/>
      <w:divBdr>
        <w:top w:val="none" w:sz="0" w:space="0" w:color="auto"/>
        <w:left w:val="none" w:sz="0" w:space="0" w:color="auto"/>
        <w:bottom w:val="none" w:sz="0" w:space="0" w:color="auto"/>
        <w:right w:val="none" w:sz="0" w:space="0" w:color="auto"/>
      </w:divBdr>
    </w:div>
    <w:div w:id="17610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72518;fld=13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Каупинен Юлия</dc:creator>
  <cp:lastModifiedBy>Олейник Антон</cp:lastModifiedBy>
  <cp:revision>22</cp:revision>
  <cp:lastPrinted>2018-11-21T12:29:00Z</cp:lastPrinted>
  <dcterms:created xsi:type="dcterms:W3CDTF">2019-12-27T11:31:00Z</dcterms:created>
  <dcterms:modified xsi:type="dcterms:W3CDTF">2020-06-25T11:59:00Z</dcterms:modified>
</cp:coreProperties>
</file>