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CF8058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281B0C" w:rsidRPr="00E67EA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81B0C" w:rsidRPr="00E67EA1">
        <w:rPr>
          <w:rFonts w:ascii="Times New Roman" w:hAnsi="Times New Roman" w:cs="Times New Roman"/>
          <w:sz w:val="24"/>
        </w:rPr>
        <w:t>Гривцова</w:t>
      </w:r>
      <w:proofErr w:type="spellEnd"/>
      <w:r w:rsidR="00281B0C" w:rsidRPr="00E67EA1">
        <w:rPr>
          <w:rFonts w:ascii="Times New Roman" w:hAnsi="Times New Roman" w:cs="Times New Roman"/>
          <w:sz w:val="24"/>
        </w:rPr>
        <w:t>, д. 5, лит.</w:t>
      </w:r>
      <w:proofErr w:type="gramEnd"/>
      <w:r w:rsidR="00281B0C" w:rsidRPr="00E67EA1">
        <w:rPr>
          <w:rFonts w:ascii="Times New Roman" w:hAnsi="Times New Roman" w:cs="Times New Roman"/>
          <w:sz w:val="24"/>
        </w:rPr>
        <w:t xml:space="preserve"> </w:t>
      </w:r>
      <w:proofErr w:type="gramStart"/>
      <w:r w:rsidR="00281B0C" w:rsidRPr="00E67EA1">
        <w:rPr>
          <w:rFonts w:ascii="Times New Roman" w:hAnsi="Times New Roman" w:cs="Times New Roman"/>
          <w:sz w:val="24"/>
        </w:rPr>
        <w:t>В, 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28 января 2016 по делу № А70-16969/2015 конкурсным управляющим (ликвидатором) Открытым акционерным обществом «Акционерный Сибирский Нефтяной банк» (ОАО «СИБНЕФТЕБАНК</w:t>
      </w:r>
      <w:proofErr w:type="gramEnd"/>
      <w:r w:rsidR="00281B0C" w:rsidRPr="00E67EA1">
        <w:rPr>
          <w:rFonts w:ascii="Times New Roman" w:hAnsi="Times New Roman" w:cs="Times New Roman"/>
          <w:sz w:val="24"/>
        </w:rPr>
        <w:t>»), адрес регистрации: 625000, Тюменская область, г. Тюмень, ул. Первомайская, д. 39, ИНН 7202072360, ОГРН 1027200000321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90FBAD7" w14:textId="77777777" w:rsidR="00DC6487" w:rsidRDefault="00DC6487" w:rsidP="00DC6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ООО "СМИ", ИНН 5208004684, солидарно с Грищенко Александром Александровичем и </w:t>
      </w:r>
      <w:proofErr w:type="spellStart"/>
      <w:r>
        <w:t>Палаксовым</w:t>
      </w:r>
      <w:proofErr w:type="spellEnd"/>
      <w:r>
        <w:t xml:space="preserve"> Вячеславом Викторовичем, КД 148 от 09.12.2013, решение Калининского районного суда г. Тюмени от 01.12.2017 по делу 2-4197/2017, постановление первого арбитражного апелляционного суда г. Владимира о признании права залога на недвижимое имущество от 20.03.2020 по делу А43-15627/2018 (5 455 742,79 руб.) - 5 455 742,79 руб.</w:t>
      </w:r>
      <w:proofErr w:type="gramEnd"/>
    </w:p>
    <w:p w14:paraId="0B7F8993" w14:textId="77777777" w:rsidR="00DC6487" w:rsidRDefault="00DC6487" w:rsidP="00DC6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ООО "СИБСЕРВИС", ИНН 7728811840, решение АС г. Москвы от 27.09.2016 по делу А40-46782/1697-347 (159 155 661,89 руб.) - 159 155 661,89 руб.</w:t>
      </w:r>
    </w:p>
    <w:p w14:paraId="36CD7A1C" w14:textId="77777777" w:rsidR="00DC6487" w:rsidRDefault="00DC6487" w:rsidP="00DC6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ОАО "РУ-</w:t>
      </w:r>
      <w:proofErr w:type="spellStart"/>
      <w:r>
        <w:t>Энерджи</w:t>
      </w:r>
      <w:proofErr w:type="spellEnd"/>
      <w:r>
        <w:t xml:space="preserve"> Групп", ИНН 7729638250, определение АС г. Москвы от 29.08.2016 по делу А40-16910/14-18-22</w:t>
      </w:r>
      <w:proofErr w:type="gramStart"/>
      <w:r>
        <w:t xml:space="preserve"> Б</w:t>
      </w:r>
      <w:proofErr w:type="gramEnd"/>
      <w:r>
        <w:t xml:space="preserve"> о включении в РТК с удовлетворением за счет имущества, оставшегося после удовлетворения требований кредиторов, конкурсное производство по упрощенной процедуре ликвидируемого должника (175 006 539,45 руб.) - 175 006 539,45 руб.</w:t>
      </w:r>
    </w:p>
    <w:p w14:paraId="03D2565F" w14:textId="77777777" w:rsidR="00DC6487" w:rsidRDefault="00DC6487" w:rsidP="00DC6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Халитов Альберт </w:t>
      </w:r>
      <w:proofErr w:type="spellStart"/>
      <w:r>
        <w:t>Эльварович</w:t>
      </w:r>
      <w:proofErr w:type="spellEnd"/>
      <w:r>
        <w:t>, постановление восьмого арбитражного апелляционного суда г. Омска от 15.10.2019 по делу А70-16969/2015 о взыскании убытков (247 316 215,80 руб.) - 247 316 215,80 руб.</w:t>
      </w:r>
    </w:p>
    <w:p w14:paraId="374837F4" w14:textId="77777777" w:rsidR="00DC6487" w:rsidRDefault="00DC6487" w:rsidP="00DC6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</w:t>
      </w:r>
      <w:proofErr w:type="spellStart"/>
      <w:r>
        <w:t>Аронский</w:t>
      </w:r>
      <w:proofErr w:type="spellEnd"/>
      <w:r>
        <w:t xml:space="preserve"> Станислав Петрович, приговор </w:t>
      </w:r>
      <w:proofErr w:type="spellStart"/>
      <w:r>
        <w:t>Губкинского</w:t>
      </w:r>
      <w:proofErr w:type="spellEnd"/>
      <w:r>
        <w:t xml:space="preserve"> районного суда ЯНАО о возмещении ущерба от 31.05.2017 по делу 1-5/2017 (1 437 971,17 руб.) - 1 437 971,17 руб.</w:t>
      </w:r>
    </w:p>
    <w:p w14:paraId="68976361" w14:textId="77777777" w:rsidR="00DC6487" w:rsidRDefault="00DC6487" w:rsidP="00DC6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Недорода Анастасия Павловна, приговор </w:t>
      </w:r>
      <w:proofErr w:type="spellStart"/>
      <w:r>
        <w:t>Новоуренгойского</w:t>
      </w:r>
      <w:proofErr w:type="spellEnd"/>
      <w:r>
        <w:t xml:space="preserve"> городского суда ЯНАО от 27.06.2014 по делу 1-190/2014 о возмещении материального ущерба (5 695 817,00 руб.) - 5 695 817,09 руб.</w:t>
      </w:r>
    </w:p>
    <w:p w14:paraId="48B07482" w14:textId="77777777" w:rsidR="00DC6487" w:rsidRDefault="00DC6487" w:rsidP="00DC6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7 - Мешалкина Лариса Геннадьевна, решение Центрального районного суда г. Тюмени от 05.08.2015 по делу 2-4477/2015 о возмещении материального ущерба (991 924,83 руб.) - 991 924,83 руб.</w:t>
      </w:r>
    </w:p>
    <w:p w14:paraId="15D12F19" w14:textId="34728953" w:rsidR="00EA7238" w:rsidRPr="00A115B3" w:rsidRDefault="00EA7238" w:rsidP="00DC6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6AB10F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81B0C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C79EF4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16174">
        <w:rPr>
          <w:b/>
        </w:rPr>
        <w:t>29</w:t>
      </w:r>
      <w:r w:rsidR="006216A3">
        <w:rPr>
          <w:b/>
        </w:rPr>
        <w:t xml:space="preserve">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3C6AAE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16174">
        <w:rPr>
          <w:color w:val="000000"/>
        </w:rPr>
        <w:t>29 сентября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16174">
        <w:rPr>
          <w:b/>
        </w:rPr>
        <w:t>16</w:t>
      </w:r>
      <w:r w:rsidR="006216A3">
        <w:rPr>
          <w:b/>
        </w:rPr>
        <w:t xml:space="preserve"> 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22010E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16174">
        <w:t>18 августа</w:t>
      </w:r>
      <w:r w:rsidR="006216A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16174">
        <w:t>06 октября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A8DE3F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B16174">
        <w:rPr>
          <w:b/>
        </w:rPr>
        <w:t>26 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B16174">
        <w:rPr>
          <w:b/>
          <w:bCs/>
          <w:color w:val="000000"/>
        </w:rPr>
        <w:t>30</w:t>
      </w:r>
      <w:r w:rsidR="006216A3">
        <w:rPr>
          <w:b/>
          <w:bCs/>
          <w:color w:val="000000"/>
        </w:rPr>
        <w:t xml:space="preserve"> мая</w:t>
      </w:r>
      <w:r w:rsidR="00C11EFF" w:rsidRPr="00A115B3">
        <w:rPr>
          <w:b/>
        </w:rPr>
        <w:t xml:space="preserve"> </w:t>
      </w:r>
      <w:r w:rsidR="00513C16">
        <w:rPr>
          <w:b/>
        </w:rPr>
        <w:t>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7A0A931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B16174">
        <w:t>26 ноября</w:t>
      </w:r>
      <w:r w:rsidR="00513C16">
        <w:t xml:space="preserve">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6E179DF1" w14:textId="4797994F" w:rsidR="00181125" w:rsidRPr="00181125" w:rsidRDefault="001811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81125">
        <w:rPr>
          <w:b/>
          <w:color w:val="000000"/>
        </w:rPr>
        <w:t>По лоту 1:</w:t>
      </w:r>
    </w:p>
    <w:p w14:paraId="40D113E5" w14:textId="77777777" w:rsidR="00181125" w:rsidRPr="00181125" w:rsidRDefault="00181125" w:rsidP="001811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25">
        <w:rPr>
          <w:color w:val="000000"/>
        </w:rPr>
        <w:t>с 26 ноября 2020 г. по 24 января 2021 г. - в размере начальной цены продажи лота;</w:t>
      </w:r>
    </w:p>
    <w:p w14:paraId="2FF4FFC0" w14:textId="0159C939" w:rsidR="00181125" w:rsidRPr="00181125" w:rsidRDefault="00181125" w:rsidP="001811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25">
        <w:rPr>
          <w:color w:val="000000"/>
        </w:rPr>
        <w:t>с 25 января 2021 г. по 07 фе</w:t>
      </w:r>
      <w:r>
        <w:rPr>
          <w:color w:val="000000"/>
        </w:rPr>
        <w:t>враля 2021 г. - в размере 97,5</w:t>
      </w:r>
      <w:r w:rsidRPr="00181125">
        <w:rPr>
          <w:color w:val="000000"/>
        </w:rPr>
        <w:t>0% от начальной цены продажи лота;</w:t>
      </w:r>
    </w:p>
    <w:p w14:paraId="65042E22" w14:textId="77777777" w:rsidR="00181125" w:rsidRPr="00181125" w:rsidRDefault="00181125" w:rsidP="001811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25">
        <w:rPr>
          <w:color w:val="000000"/>
        </w:rPr>
        <w:t>с 08 февраля 2021 г. по 21 фев</w:t>
      </w:r>
      <w:bookmarkStart w:id="0" w:name="_GoBack"/>
      <w:bookmarkEnd w:id="0"/>
      <w:r w:rsidRPr="00181125">
        <w:rPr>
          <w:color w:val="000000"/>
        </w:rPr>
        <w:t>раля 2021 г. - в размере 95,00% от начальной цены продажи лота;</w:t>
      </w:r>
    </w:p>
    <w:p w14:paraId="6C6AAFD5" w14:textId="6C85EA2E" w:rsidR="00181125" w:rsidRPr="00181125" w:rsidRDefault="00181125" w:rsidP="001811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25">
        <w:rPr>
          <w:color w:val="000000"/>
        </w:rPr>
        <w:t xml:space="preserve">с 22 февраля 2021 г. по 07 </w:t>
      </w:r>
      <w:r>
        <w:rPr>
          <w:color w:val="000000"/>
        </w:rPr>
        <w:t>марта 2021 г. - в размере 92,5</w:t>
      </w:r>
      <w:r w:rsidRPr="00181125">
        <w:rPr>
          <w:color w:val="000000"/>
        </w:rPr>
        <w:t>0% от начальной цены продажи лота;</w:t>
      </w:r>
    </w:p>
    <w:p w14:paraId="53E86448" w14:textId="77777777" w:rsidR="00181125" w:rsidRPr="00181125" w:rsidRDefault="00181125" w:rsidP="001811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25">
        <w:rPr>
          <w:color w:val="000000"/>
        </w:rPr>
        <w:t>с 08 марта 2021 г. по 21 марта 2021 г. - в размере 90,00% от начальной цены продажи лота;</w:t>
      </w:r>
    </w:p>
    <w:p w14:paraId="155BF932" w14:textId="363130BA" w:rsidR="00181125" w:rsidRPr="00181125" w:rsidRDefault="00181125" w:rsidP="001811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25">
        <w:rPr>
          <w:color w:val="000000"/>
        </w:rPr>
        <w:t>с 22 марта 2021 г. по 04 а</w:t>
      </w:r>
      <w:r>
        <w:rPr>
          <w:color w:val="000000"/>
        </w:rPr>
        <w:t>преля 2021 г. - в размере 87,5</w:t>
      </w:r>
      <w:r w:rsidRPr="00181125">
        <w:rPr>
          <w:color w:val="000000"/>
        </w:rPr>
        <w:t>0% от начальной цены продажи лота;</w:t>
      </w:r>
    </w:p>
    <w:p w14:paraId="0473C13E" w14:textId="77777777" w:rsidR="00181125" w:rsidRPr="00181125" w:rsidRDefault="00181125" w:rsidP="001811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25">
        <w:rPr>
          <w:color w:val="000000"/>
        </w:rPr>
        <w:t>с 05 апреля 2021 г. по 18 апреля 2021 г. - в размере 85,00% от начальной цены продажи лота;</w:t>
      </w:r>
    </w:p>
    <w:p w14:paraId="67C92556" w14:textId="0C392AA1" w:rsidR="00181125" w:rsidRPr="00181125" w:rsidRDefault="00181125" w:rsidP="001811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25">
        <w:rPr>
          <w:color w:val="000000"/>
        </w:rPr>
        <w:t>с 19 апреля 2021 г. по 0</w:t>
      </w:r>
      <w:r>
        <w:rPr>
          <w:color w:val="000000"/>
        </w:rPr>
        <w:t>2 мая 2021 г. - в размере 82,5</w:t>
      </w:r>
      <w:r w:rsidRPr="00181125">
        <w:rPr>
          <w:color w:val="000000"/>
        </w:rPr>
        <w:t>0% от начальной цены продажи лота;</w:t>
      </w:r>
    </w:p>
    <w:p w14:paraId="2AAA4ED4" w14:textId="77777777" w:rsidR="00181125" w:rsidRPr="00181125" w:rsidRDefault="00181125" w:rsidP="001811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25">
        <w:rPr>
          <w:color w:val="000000"/>
        </w:rPr>
        <w:t>с 03 мая 2021 г. по 16 мая 2021 г. - в размере 80,00% от начальной цены продажи лота;</w:t>
      </w:r>
    </w:p>
    <w:p w14:paraId="1B131EF7" w14:textId="561209AC" w:rsidR="00181125" w:rsidRPr="00A115B3" w:rsidRDefault="00181125" w:rsidP="001811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25">
        <w:rPr>
          <w:color w:val="000000"/>
        </w:rPr>
        <w:t>с 17 мая 2021 г. по 3</w:t>
      </w:r>
      <w:r>
        <w:rPr>
          <w:color w:val="000000"/>
        </w:rPr>
        <w:t>0 мая 2021 г. - в размере 77,5</w:t>
      </w:r>
      <w:r w:rsidRPr="00181125">
        <w:rPr>
          <w:color w:val="000000"/>
        </w:rPr>
        <w:t>0% от начальной цены продажи лота;</w:t>
      </w:r>
    </w:p>
    <w:p w14:paraId="1DE152A7" w14:textId="3814729F" w:rsidR="00181125" w:rsidRPr="00181125" w:rsidRDefault="00181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1125">
        <w:rPr>
          <w:rFonts w:ascii="Times New Roman" w:hAnsi="Times New Roman" w:cs="Times New Roman"/>
          <w:b/>
          <w:color w:val="000000"/>
          <w:sz w:val="24"/>
          <w:szCs w:val="24"/>
        </w:rPr>
        <w:t>По лотам 2-7:</w:t>
      </w:r>
    </w:p>
    <w:p w14:paraId="5CF9A7C8" w14:textId="77777777" w:rsidR="00181125" w:rsidRPr="00181125" w:rsidRDefault="00181125" w:rsidP="00181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125">
        <w:rPr>
          <w:rFonts w:ascii="Times New Roman" w:hAnsi="Times New Roman" w:cs="Times New Roman"/>
          <w:color w:val="000000"/>
          <w:sz w:val="24"/>
          <w:szCs w:val="24"/>
        </w:rPr>
        <w:t>с 26 ноября 2020 г. по 24 января 2021 г. - в размере начальной цены продажи лота;</w:t>
      </w:r>
    </w:p>
    <w:p w14:paraId="70A69731" w14:textId="77777777" w:rsidR="00181125" w:rsidRPr="00181125" w:rsidRDefault="00181125" w:rsidP="00181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125">
        <w:rPr>
          <w:rFonts w:ascii="Times New Roman" w:hAnsi="Times New Roman" w:cs="Times New Roman"/>
          <w:color w:val="000000"/>
          <w:sz w:val="24"/>
          <w:szCs w:val="24"/>
        </w:rPr>
        <w:t>с 25 января 2021 г. по 07 февраля 2021 г. - в размере 95,00% от начальной цены продажи лота;</w:t>
      </w:r>
    </w:p>
    <w:p w14:paraId="42033673" w14:textId="77777777" w:rsidR="00181125" w:rsidRPr="00181125" w:rsidRDefault="00181125" w:rsidP="00181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125">
        <w:rPr>
          <w:rFonts w:ascii="Times New Roman" w:hAnsi="Times New Roman" w:cs="Times New Roman"/>
          <w:color w:val="000000"/>
          <w:sz w:val="24"/>
          <w:szCs w:val="24"/>
        </w:rPr>
        <w:t>с 08 февраля 2021 г. по 21 февраля 2021 г. - в размере 90,00% от начальной цены продажи лота;</w:t>
      </w:r>
    </w:p>
    <w:p w14:paraId="104CB92A" w14:textId="77777777" w:rsidR="00181125" w:rsidRPr="00181125" w:rsidRDefault="00181125" w:rsidP="00181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125">
        <w:rPr>
          <w:rFonts w:ascii="Times New Roman" w:hAnsi="Times New Roman" w:cs="Times New Roman"/>
          <w:color w:val="000000"/>
          <w:sz w:val="24"/>
          <w:szCs w:val="24"/>
        </w:rPr>
        <w:t>с 22 февраля 2021 г. по 07 марта 2021 г. - в размере 85,00% от начальной цены продажи лота;</w:t>
      </w:r>
    </w:p>
    <w:p w14:paraId="6A683C7F" w14:textId="77777777" w:rsidR="00181125" w:rsidRPr="00181125" w:rsidRDefault="00181125" w:rsidP="00181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125">
        <w:rPr>
          <w:rFonts w:ascii="Times New Roman" w:hAnsi="Times New Roman" w:cs="Times New Roman"/>
          <w:color w:val="000000"/>
          <w:sz w:val="24"/>
          <w:szCs w:val="24"/>
        </w:rPr>
        <w:t>с 08 марта 2021 г. по 21 марта 2021 г. - в размере 80,00% от начальной цены продажи лота;</w:t>
      </w:r>
    </w:p>
    <w:p w14:paraId="3BE5D5D7" w14:textId="77777777" w:rsidR="00181125" w:rsidRPr="00181125" w:rsidRDefault="00181125" w:rsidP="00181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125">
        <w:rPr>
          <w:rFonts w:ascii="Times New Roman" w:hAnsi="Times New Roman" w:cs="Times New Roman"/>
          <w:color w:val="000000"/>
          <w:sz w:val="24"/>
          <w:szCs w:val="24"/>
        </w:rPr>
        <w:t>с 22 марта 2021 г. по 04 апреля 2021 г. - в размере 75,00% от начальной цены продажи лота;</w:t>
      </w:r>
    </w:p>
    <w:p w14:paraId="7B495CB0" w14:textId="77777777" w:rsidR="00181125" w:rsidRPr="00181125" w:rsidRDefault="00181125" w:rsidP="00181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125">
        <w:rPr>
          <w:rFonts w:ascii="Times New Roman" w:hAnsi="Times New Roman" w:cs="Times New Roman"/>
          <w:color w:val="000000"/>
          <w:sz w:val="24"/>
          <w:szCs w:val="24"/>
        </w:rPr>
        <w:t>с 05 апреля 2021 г. по 18 апреля 2021 г. - в размере 70,00% от начальной цены продажи лота;</w:t>
      </w:r>
    </w:p>
    <w:p w14:paraId="4875C5FF" w14:textId="77777777" w:rsidR="00181125" w:rsidRPr="00181125" w:rsidRDefault="00181125" w:rsidP="00181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125">
        <w:rPr>
          <w:rFonts w:ascii="Times New Roman" w:hAnsi="Times New Roman" w:cs="Times New Roman"/>
          <w:color w:val="000000"/>
          <w:sz w:val="24"/>
          <w:szCs w:val="24"/>
        </w:rPr>
        <w:t>с 19 апреля 2021 г. по 02 мая 2021 г. - в размере 65,00% от начальной цены продажи лота;</w:t>
      </w:r>
    </w:p>
    <w:p w14:paraId="69399D6D" w14:textId="77777777" w:rsidR="00181125" w:rsidRPr="00181125" w:rsidRDefault="00181125" w:rsidP="00181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12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мая 2021 г. по 16 мая 2021 г. - в размере 60,00% от начальной цены продажи лота;</w:t>
      </w:r>
    </w:p>
    <w:p w14:paraId="0255FE96" w14:textId="2EABCB60" w:rsidR="00181125" w:rsidRDefault="00181125" w:rsidP="00181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125">
        <w:rPr>
          <w:rFonts w:ascii="Times New Roman" w:hAnsi="Times New Roman" w:cs="Times New Roman"/>
          <w:color w:val="000000"/>
          <w:sz w:val="24"/>
          <w:szCs w:val="24"/>
        </w:rPr>
        <w:t>с 17 мая 2021 г. по 30 мая 2021 г. - в размере 55,00% от начальн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 цены продажи лота.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906403C" w:rsidR="00EA7238" w:rsidRDefault="006B43E3" w:rsidP="00E44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61860">
        <w:rPr>
          <w:rFonts w:ascii="Times New Roman" w:hAnsi="Times New Roman" w:cs="Times New Roman"/>
          <w:sz w:val="24"/>
          <w:szCs w:val="24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61860">
        <w:rPr>
          <w:rFonts w:ascii="Times New Roman" w:hAnsi="Times New Roman" w:cs="Times New Roman"/>
          <w:sz w:val="24"/>
          <w:szCs w:val="24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13C16" w:rsidRPr="00513C16">
        <w:rPr>
          <w:rFonts w:ascii="Times New Roman" w:hAnsi="Times New Roman" w:cs="Times New Roman"/>
          <w:color w:val="000000"/>
          <w:sz w:val="24"/>
          <w:szCs w:val="24"/>
        </w:rPr>
        <w:t xml:space="preserve">г. Тюмень, ул. Некрасова, </w:t>
      </w:r>
      <w:r w:rsidR="00A511C0">
        <w:rPr>
          <w:rFonts w:ascii="Times New Roman" w:hAnsi="Times New Roman" w:cs="Times New Roman"/>
          <w:color w:val="000000"/>
          <w:sz w:val="24"/>
          <w:szCs w:val="24"/>
        </w:rPr>
        <w:t>д. 11, тел. +7 (3452) 39-87-81</w:t>
      </w:r>
      <w:r w:rsidR="00F618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3C16" w:rsidRPr="00513C16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proofErr w:type="gramStart"/>
      <w:r w:rsidR="00513C16" w:rsidRPr="00513C1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513C16" w:rsidRPr="00513C16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E44F35" w:rsidRPr="00E44F35">
        <w:rPr>
          <w:rFonts w:ascii="Times New Roman" w:hAnsi="Times New Roman" w:cs="Times New Roman"/>
          <w:color w:val="000000"/>
          <w:sz w:val="24"/>
          <w:szCs w:val="24"/>
        </w:rPr>
        <w:t xml:space="preserve">tf@auction-house.ru </w:t>
      </w:r>
      <w:proofErr w:type="gramStart"/>
      <w:r w:rsidR="00E44F35" w:rsidRPr="00E44F35">
        <w:rPr>
          <w:rFonts w:ascii="Times New Roman" w:hAnsi="Times New Roman" w:cs="Times New Roman"/>
          <w:color w:val="000000"/>
          <w:sz w:val="24"/>
          <w:szCs w:val="24"/>
        </w:rPr>
        <w:t>Татьяна</w:t>
      </w:r>
      <w:proofErr w:type="gramEnd"/>
      <w:r w:rsidR="00E44F35" w:rsidRPr="00E44F35">
        <w:rPr>
          <w:rFonts w:ascii="Times New Roman" w:hAnsi="Times New Roman" w:cs="Times New Roman"/>
          <w:color w:val="000000"/>
          <w:sz w:val="24"/>
          <w:szCs w:val="24"/>
        </w:rPr>
        <w:t xml:space="preserve"> Бокова, тел 8 (908)874-76-49,</w:t>
      </w:r>
      <w:r w:rsidR="00E44F35">
        <w:rPr>
          <w:rFonts w:ascii="Times New Roman" w:hAnsi="Times New Roman" w:cs="Times New Roman"/>
          <w:color w:val="000000"/>
          <w:sz w:val="24"/>
          <w:szCs w:val="24"/>
        </w:rPr>
        <w:t xml:space="preserve"> 8(3452)691929, 8(919)939-93-63</w:t>
      </w:r>
      <w:r w:rsidR="00513C16" w:rsidRPr="00513C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81125"/>
    <w:rsid w:val="001F039D"/>
    <w:rsid w:val="00281B0C"/>
    <w:rsid w:val="002C312D"/>
    <w:rsid w:val="00365722"/>
    <w:rsid w:val="00421B32"/>
    <w:rsid w:val="00467D6B"/>
    <w:rsid w:val="00513C16"/>
    <w:rsid w:val="00564010"/>
    <w:rsid w:val="006216A3"/>
    <w:rsid w:val="00637A0F"/>
    <w:rsid w:val="006B43E3"/>
    <w:rsid w:val="006C3CE2"/>
    <w:rsid w:val="0070175B"/>
    <w:rsid w:val="007229EA"/>
    <w:rsid w:val="00722ECA"/>
    <w:rsid w:val="0079700B"/>
    <w:rsid w:val="00810F65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A2592C"/>
    <w:rsid w:val="00A511C0"/>
    <w:rsid w:val="00B06E04"/>
    <w:rsid w:val="00B16174"/>
    <w:rsid w:val="00B575E5"/>
    <w:rsid w:val="00BE0BF1"/>
    <w:rsid w:val="00BE1559"/>
    <w:rsid w:val="00C11EFF"/>
    <w:rsid w:val="00C9585C"/>
    <w:rsid w:val="00D57DB3"/>
    <w:rsid w:val="00D62667"/>
    <w:rsid w:val="00DB0166"/>
    <w:rsid w:val="00DC6487"/>
    <w:rsid w:val="00E44F35"/>
    <w:rsid w:val="00E614D3"/>
    <w:rsid w:val="00EA7238"/>
    <w:rsid w:val="00EF3BFB"/>
    <w:rsid w:val="00F05E04"/>
    <w:rsid w:val="00F61860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2183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39</cp:revision>
  <dcterms:created xsi:type="dcterms:W3CDTF">2019-07-23T07:45:00Z</dcterms:created>
  <dcterms:modified xsi:type="dcterms:W3CDTF">2020-08-10T14:14:00Z</dcterms:modified>
</cp:coreProperties>
</file>