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6FFA2E0B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 xml:space="preserve">, </w:t>
      </w:r>
      <w:r w:rsidR="00143A2A">
        <w:rPr>
          <w:rFonts w:ascii="Arial" w:hAnsi="Arial" w:cs="Arial"/>
          <w:b/>
          <w:sz w:val="28"/>
          <w:szCs w:val="35"/>
        </w:rPr>
        <w:t>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030666DA" w14:textId="25172412" w:rsidR="00DC52C6" w:rsidRDefault="00DA7385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A1FF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9A1FF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A1FF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A1FF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9A1FF5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9A1FF5"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 Вологодской области</w:t>
      </w:r>
      <w:r w:rsidRPr="009A1FF5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9A1FF5">
        <w:rPr>
          <w:rFonts w:ascii="Times New Roman" w:hAnsi="Times New Roman" w:cs="Times New Roman"/>
          <w:bCs/>
          <w:color w:val="000000"/>
          <w:sz w:val="24"/>
          <w:szCs w:val="24"/>
        </w:rPr>
        <w:t>от 07.02.2017 по делу №А13-17495/2016</w:t>
      </w:r>
      <w:r w:rsidRPr="009A1FF5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Pr="009A1F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Акционерным обществом «</w:t>
      </w:r>
      <w:proofErr w:type="spellStart"/>
      <w:r w:rsidRPr="009A1F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9A1F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(АО «</w:t>
      </w:r>
      <w:proofErr w:type="spellStart"/>
      <w:r w:rsidRPr="009A1F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Вологдабанк</w:t>
      </w:r>
      <w:proofErr w:type="spellEnd"/>
      <w:r w:rsidRPr="009A1F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»)</w:t>
      </w:r>
      <w:r w:rsidRPr="009A1FF5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160001, Вологодская область, Вологда, ул. Мира, 36, ОГРН: 1023500000040, ИНН: 3525030674, КПП: 352501001)</w:t>
      </w:r>
      <w:r w:rsidRPr="002849B1">
        <w:rPr>
          <w:rFonts w:ascii="Times New Roman" w:hAnsi="Times New Roman" w:cs="Times New Roman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E909A4">
        <w:rPr>
          <w:rFonts w:ascii="Times New Roman" w:hAnsi="Times New Roman" w:cs="Times New Roman"/>
          <w:sz w:val="24"/>
          <w:szCs w:val="24"/>
        </w:rPr>
        <w:t>инансовая организация),</w:t>
      </w:r>
      <w:r w:rsidR="000D76F9" w:rsidRPr="00E909A4">
        <w:rPr>
          <w:rFonts w:ascii="Times New Roman" w:hAnsi="Times New Roman" w:cs="Times New Roman"/>
          <w:sz w:val="24"/>
          <w:szCs w:val="24"/>
        </w:rPr>
        <w:t xml:space="preserve"> сообщает о результатах проведения </w:t>
      </w:r>
      <w:r w:rsidR="002F7654" w:rsidRPr="002F7654">
        <w:rPr>
          <w:rFonts w:ascii="Times New Roman" w:hAnsi="Times New Roman" w:cs="Times New Roman"/>
          <w:b/>
          <w:sz w:val="24"/>
          <w:szCs w:val="24"/>
        </w:rPr>
        <w:t>первых</w:t>
      </w:r>
      <w:r w:rsidR="002F7654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электронных</w:t>
      </w:r>
      <w:r w:rsidR="00497EF3">
        <w:rPr>
          <w:rFonts w:ascii="Times New Roman" w:hAnsi="Times New Roman" w:cs="Times New Roman"/>
          <w:sz w:val="24"/>
          <w:szCs w:val="24"/>
        </w:rPr>
        <w:t xml:space="preserve"> </w:t>
      </w:r>
      <w:r w:rsidR="000D76F9" w:rsidRPr="00E909A4">
        <w:rPr>
          <w:rFonts w:ascii="Times New Roman" w:hAnsi="Times New Roman" w:cs="Times New Roman"/>
          <w:sz w:val="24"/>
          <w:szCs w:val="24"/>
        </w:rPr>
        <w:t>торгов</w:t>
      </w:r>
      <w:r w:rsidR="00330418">
        <w:rPr>
          <w:color w:val="000000"/>
          <w:sz w:val="18"/>
          <w:szCs w:val="18"/>
          <w:shd w:val="clear" w:color="auto" w:fill="FFFFFF"/>
        </w:rPr>
        <w:t xml:space="preserve">, </w:t>
      </w:r>
      <w:r w:rsidR="00062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форме аукциона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</w:t>
      </w:r>
      <w:r w:rsidR="00A915D6"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="00330418"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 w:rsidR="00377F47"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, </w:t>
      </w:r>
      <w:r w:rsidR="005B5F49">
        <w:rPr>
          <w:rFonts w:ascii="Times New Roman" w:hAnsi="Times New Roman" w:cs="Times New Roman"/>
          <w:sz w:val="24"/>
          <w:szCs w:val="24"/>
        </w:rPr>
        <w:t>проведенных</w:t>
      </w:r>
      <w:r w:rsidR="005B5F49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747006">
        <w:rPr>
          <w:rFonts w:ascii="Times New Roman" w:hAnsi="Times New Roman" w:cs="Times New Roman"/>
          <w:sz w:val="24"/>
          <w:szCs w:val="24"/>
        </w:rPr>
        <w:t xml:space="preserve"> </w:t>
      </w:r>
      <w:r w:rsidRPr="00DA7385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FD75EA" w:rsidRPr="00DA73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7385">
        <w:rPr>
          <w:rFonts w:ascii="Times New Roman" w:hAnsi="Times New Roman" w:cs="Times New Roman"/>
          <w:b/>
          <w:bCs/>
          <w:sz w:val="24"/>
          <w:szCs w:val="24"/>
        </w:rPr>
        <w:t>октября</w:t>
      </w:r>
      <w:r w:rsidR="00FD75EA" w:rsidRPr="00DA7385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Pr="00DA7385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D75EA" w:rsidRPr="00DA73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4C55" w:rsidRPr="00DA7385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B44C55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="00FD75EA">
        <w:rPr>
          <w:rFonts w:ascii="Times New Roman" w:hAnsi="Times New Roman" w:cs="Times New Roman"/>
          <w:sz w:val="24"/>
          <w:szCs w:val="24"/>
        </w:rPr>
        <w:t>№</w:t>
      </w:r>
      <w:r w:rsidR="00965FC2" w:rsidRPr="00965FC2">
        <w:rPr>
          <w:rFonts w:ascii="Times New Roman" w:hAnsi="Times New Roman" w:cs="Times New Roman"/>
          <w:sz w:val="24"/>
          <w:szCs w:val="24"/>
        </w:rPr>
        <w:t>2030042524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30418">
        <w:rPr>
          <w:rFonts w:ascii="Times New Roman" w:hAnsi="Times New Roman" w:cs="Times New Roman"/>
          <w:sz w:val="24"/>
          <w:szCs w:val="24"/>
        </w:rPr>
        <w:t xml:space="preserve">АО 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330418"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330418" w:rsidRPr="00EA76C4">
        <w:rPr>
          <w:rFonts w:ascii="Times New Roman" w:hAnsi="Times New Roman" w:cs="Times New Roman"/>
          <w:sz w:val="24"/>
          <w:szCs w:val="24"/>
        </w:rPr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="00330418"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="00330418"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="00330418" w:rsidRPr="00EA76C4">
        <w:rPr>
          <w:rFonts w:ascii="Times New Roman" w:hAnsi="Times New Roman" w:cs="Times New Roman"/>
          <w:sz w:val="24"/>
          <w:szCs w:val="24"/>
        </w:rPr>
        <w:t xml:space="preserve"> </w:t>
      </w:r>
      <w:r w:rsidR="00E3290F" w:rsidRPr="00E3290F">
        <w:rPr>
          <w:rFonts w:ascii="Times New Roman" w:hAnsi="Times New Roman" w:cs="Times New Roman"/>
          <w:sz w:val="24"/>
          <w:szCs w:val="24"/>
        </w:rPr>
        <w:t>№</w:t>
      </w:r>
      <w:r w:rsidR="00965FC2">
        <w:rPr>
          <w:rFonts w:ascii="Times New Roman" w:hAnsi="Times New Roman" w:cs="Times New Roman"/>
          <w:sz w:val="24"/>
          <w:szCs w:val="24"/>
        </w:rPr>
        <w:t xml:space="preserve"> </w:t>
      </w:r>
      <w:r w:rsidR="00965FC2" w:rsidRPr="00965FC2">
        <w:rPr>
          <w:rFonts w:ascii="Times New Roman" w:hAnsi="Times New Roman" w:cs="Times New Roman"/>
          <w:sz w:val="24"/>
          <w:szCs w:val="24"/>
        </w:rPr>
        <w:t>151(6872) от 22.08.2020</w:t>
      </w:r>
      <w:r w:rsidR="00E3290F" w:rsidRPr="00E3290F">
        <w:rPr>
          <w:rFonts w:ascii="Times New Roman" w:hAnsi="Times New Roman" w:cs="Times New Roman"/>
          <w:sz w:val="24"/>
          <w:szCs w:val="24"/>
        </w:rPr>
        <w:t xml:space="preserve"> </w:t>
      </w:r>
      <w:r w:rsidR="00377F47">
        <w:rPr>
          <w:rFonts w:ascii="Times New Roman" w:hAnsi="Times New Roman" w:cs="Times New Roman"/>
          <w:sz w:val="24"/>
          <w:szCs w:val="24"/>
        </w:rPr>
        <w:t>(далее – Сообщение в Коммерсанте</w:t>
      </w:r>
      <w:r w:rsidR="005E6251">
        <w:rPr>
          <w:rFonts w:ascii="Times New Roman" w:hAnsi="Times New Roman" w:cs="Times New Roman"/>
          <w:sz w:val="24"/>
          <w:szCs w:val="24"/>
        </w:rPr>
        <w:t>)</w:t>
      </w:r>
      <w:r w:rsidR="00377F47">
        <w:rPr>
          <w:rFonts w:ascii="Times New Roman" w:hAnsi="Times New Roman" w:cs="Times New Roman"/>
          <w:sz w:val="24"/>
          <w:szCs w:val="24"/>
        </w:rPr>
        <w:t>)</w:t>
      </w:r>
      <w:r w:rsidR="00330418"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="00330418"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="00DC52C6">
        <w:rPr>
          <w:rFonts w:ascii="Times New Roman" w:hAnsi="Times New Roman" w:cs="Times New Roman"/>
          <w:sz w:val="24"/>
          <w:szCs w:val="24"/>
        </w:rPr>
        <w:t>.</w:t>
      </w:r>
    </w:p>
    <w:p w14:paraId="27A46122" w14:textId="357B4121" w:rsidR="00330418" w:rsidRDefault="00DC52C6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Торги</w:t>
      </w:r>
      <w:r w:rsidR="005E6251" w:rsidRPr="005E6251">
        <w:t xml:space="preserve"> </w:t>
      </w:r>
      <w:r w:rsidR="005E6251" w:rsidRPr="005E6251">
        <w:rPr>
          <w:rFonts w:ascii="Times New Roman" w:hAnsi="Times New Roman" w:cs="Times New Roman"/>
          <w:sz w:val="24"/>
          <w:szCs w:val="24"/>
        </w:rPr>
        <w:t xml:space="preserve">признаны несостоявшимися </w:t>
      </w:r>
      <w:r w:rsidR="00325883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4D66C7" w14:textId="08EE65F1" w:rsidR="00165C25" w:rsidRDefault="00165C25" w:rsidP="00165C25">
      <w:pPr>
        <w:spacing w:before="120" w:after="120"/>
        <w:jc w:val="both"/>
      </w:pPr>
      <w:r>
        <w:t xml:space="preserve">Порядок </w:t>
      </w:r>
      <w:r w:rsidRPr="00210B0A">
        <w:t xml:space="preserve">и условия </w:t>
      </w:r>
      <w:r>
        <w:t xml:space="preserve">проведения </w:t>
      </w:r>
      <w:r w:rsidRPr="00AA23A3">
        <w:rPr>
          <w:b/>
        </w:rPr>
        <w:t>повторных</w:t>
      </w:r>
      <w:r>
        <w:t xml:space="preserve"> Торгов, а также иные необходимые сведения определены в Сообщении </w:t>
      </w:r>
      <w:r w:rsidRPr="00210B0A">
        <w:t>в Коммерсанте</w:t>
      </w:r>
      <w:r>
        <w:t xml:space="preserve">.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4E971" w14:textId="77777777" w:rsidR="00794DD3" w:rsidRDefault="00794DD3" w:rsidP="00310303">
      <w:r>
        <w:separator/>
      </w:r>
    </w:p>
  </w:endnote>
  <w:endnote w:type="continuationSeparator" w:id="0">
    <w:p w14:paraId="66920662" w14:textId="77777777" w:rsidR="00794DD3" w:rsidRDefault="00794DD3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BFC42" w14:textId="77777777" w:rsidR="00794DD3" w:rsidRDefault="00794DD3" w:rsidP="00310303">
      <w:r>
        <w:separator/>
      </w:r>
    </w:p>
  </w:footnote>
  <w:footnote w:type="continuationSeparator" w:id="0">
    <w:p w14:paraId="1073328B" w14:textId="77777777" w:rsidR="00794DD3" w:rsidRDefault="00794DD3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2C84"/>
    <w:rsid w:val="000655C1"/>
    <w:rsid w:val="000970FF"/>
    <w:rsid w:val="000D3937"/>
    <w:rsid w:val="000D76F9"/>
    <w:rsid w:val="000F36B2"/>
    <w:rsid w:val="0010213C"/>
    <w:rsid w:val="00143A2A"/>
    <w:rsid w:val="00165C25"/>
    <w:rsid w:val="00171D44"/>
    <w:rsid w:val="002849B1"/>
    <w:rsid w:val="00297B18"/>
    <w:rsid w:val="002B0C0B"/>
    <w:rsid w:val="002C4640"/>
    <w:rsid w:val="002D2F56"/>
    <w:rsid w:val="002F1556"/>
    <w:rsid w:val="002F7654"/>
    <w:rsid w:val="00310303"/>
    <w:rsid w:val="00313BF7"/>
    <w:rsid w:val="00325883"/>
    <w:rsid w:val="00330418"/>
    <w:rsid w:val="00375F9A"/>
    <w:rsid w:val="00377F47"/>
    <w:rsid w:val="00380BC7"/>
    <w:rsid w:val="00395B7D"/>
    <w:rsid w:val="003B7959"/>
    <w:rsid w:val="003F4D88"/>
    <w:rsid w:val="00423F55"/>
    <w:rsid w:val="00476DEE"/>
    <w:rsid w:val="0048519C"/>
    <w:rsid w:val="00486677"/>
    <w:rsid w:val="00497EF3"/>
    <w:rsid w:val="00557CEC"/>
    <w:rsid w:val="00576B75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746CC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24E1"/>
    <w:rsid w:val="0091774A"/>
    <w:rsid w:val="00945EC8"/>
    <w:rsid w:val="00965FC2"/>
    <w:rsid w:val="00980001"/>
    <w:rsid w:val="00983746"/>
    <w:rsid w:val="009A2C09"/>
    <w:rsid w:val="009C5E23"/>
    <w:rsid w:val="00A03534"/>
    <w:rsid w:val="00A048B1"/>
    <w:rsid w:val="00A07414"/>
    <w:rsid w:val="00A46818"/>
    <w:rsid w:val="00A66FA4"/>
    <w:rsid w:val="00A7295E"/>
    <w:rsid w:val="00A75937"/>
    <w:rsid w:val="00A84E57"/>
    <w:rsid w:val="00A915D6"/>
    <w:rsid w:val="00AA23A3"/>
    <w:rsid w:val="00AB41AF"/>
    <w:rsid w:val="00AE1067"/>
    <w:rsid w:val="00AF3A2C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A7385"/>
    <w:rsid w:val="00DC52C6"/>
    <w:rsid w:val="00DF6B4A"/>
    <w:rsid w:val="00E16D53"/>
    <w:rsid w:val="00E309A0"/>
    <w:rsid w:val="00E3290F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C70A1"/>
    <w:rsid w:val="00FD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D0EC91A"/>
  <w15:docId w15:val="{877BE1CD-78E7-49C7-A97B-FE657717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4</cp:revision>
  <cp:lastPrinted>2018-07-19T11:23:00Z</cp:lastPrinted>
  <dcterms:created xsi:type="dcterms:W3CDTF">2020-10-05T09:33:00Z</dcterms:created>
  <dcterms:modified xsi:type="dcterms:W3CDTF">2020-10-05T09:38:00Z</dcterms:modified>
</cp:coreProperties>
</file>