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439F5A5" w:rsidR="0003404B" w:rsidRPr="004C2F46" w:rsidRDefault="00241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1D2B">
        <w:rPr>
          <w:rFonts w:ascii="Times New Roman" w:hAnsi="Times New Roman" w:cs="Times New Roman"/>
          <w:color w:val="000000"/>
          <w:sz w:val="24"/>
          <w:szCs w:val="24"/>
        </w:rPr>
        <w:t xml:space="preserve">АО </w:t>
      </w:r>
      <w:r w:rsidRPr="004C2F46">
        <w:rPr>
          <w:rFonts w:ascii="Times New Roman" w:hAnsi="Times New Roman" w:cs="Times New Roman"/>
          <w:color w:val="000000"/>
          <w:sz w:val="24"/>
          <w:szCs w:val="24"/>
        </w:rPr>
        <w:t xml:space="preserve">«Российский аукционный дом» (ОГРН 1097847233351, ИНН 7838430413, 190000, Санкт-Петербург, пер. </w:t>
      </w:r>
      <w:proofErr w:type="spellStart"/>
      <w:r w:rsidRPr="004C2F4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2F4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C2F4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C2F4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C2F4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делу № А40-220058/15 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 </w:t>
      </w:r>
      <w:proofErr w:type="gramStart"/>
      <w:r w:rsidRPr="004C2F46">
        <w:rPr>
          <w:rFonts w:ascii="Times New Roman" w:hAnsi="Times New Roman" w:cs="Times New Roman"/>
          <w:color w:val="000000"/>
          <w:sz w:val="24"/>
          <w:szCs w:val="24"/>
        </w:rPr>
        <w:t xml:space="preserve">XXIV, комн. 18, ИНН 0278081806, ОГРН 1020200000040) </w:t>
      </w:r>
      <w:r w:rsidR="00555595" w:rsidRPr="004C2F4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4C2F4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4C2F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4C2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4C2F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4C2F46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F4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E721D5D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F46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- 14 500 кв. м, адрес: </w:t>
      </w:r>
      <w:proofErr w:type="gramStart"/>
      <w:r w:rsidRPr="004C2F46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4C2F46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4C2F46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4C2F46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4C2F46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4C2F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C2F46">
        <w:rPr>
          <w:rFonts w:ascii="Times New Roman" w:hAnsi="Times New Roman" w:cs="Times New Roman"/>
          <w:color w:val="000000"/>
          <w:sz w:val="24"/>
          <w:szCs w:val="24"/>
        </w:rPr>
        <w:t>Смирновское</w:t>
      </w:r>
      <w:proofErr w:type="spellEnd"/>
      <w:r w:rsidRPr="004C2F46">
        <w:rPr>
          <w:rFonts w:ascii="Times New Roman" w:hAnsi="Times New Roman" w:cs="Times New Roman"/>
          <w:color w:val="000000"/>
          <w:sz w:val="24"/>
          <w:szCs w:val="24"/>
        </w:rPr>
        <w:t>, д. Новое, кадастровый номер 50:09:0010114:13, земли с/х назначения - для ведения крестьянского (фермерского) хозяйства, ограничения и обременения: сервитут - 4 544 140,50 руб.;</w:t>
      </w:r>
    </w:p>
    <w:p w14:paraId="0ADD4704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- 14 500 кв. м, адрес: </w:t>
      </w:r>
      <w:proofErr w:type="gram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Смирновское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>, д. Новое, кадастровый номер 50:09:0010114:25, земли с/х назначения - для ведения крестьянского (фермерского) хозяйства, ограничения и обременения: сервитут - 4 544 140,50 руб.;</w:t>
      </w:r>
    </w:p>
    <w:p w14:paraId="65FA09D7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- 14 500 кв. м, адрес: </w:t>
      </w:r>
      <w:proofErr w:type="gram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Смирновское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>, д. Новое, кадастровый номер 50:09:0010114:8, земли с/х назначения - для ведения крестьянского (фермерского) хозяйства - 4 544 140,50 руб.;</w:t>
      </w:r>
    </w:p>
    <w:p w14:paraId="44586F72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Лот 4 - Земельный участок - 14 500 кв. м, адрес: </w:t>
      </w:r>
      <w:proofErr w:type="gram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Смирновское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>, д. Новое, кадастровый номер 50:09:0010114:10, земли с/х назначения - для ведения крестьянского (фермерского) хозяйства, ограничения и обременения: сервитут - 4 544 140,50 руб.;</w:t>
      </w:r>
    </w:p>
    <w:p w14:paraId="0FB8494D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- 14 500 кв. м, адрес: </w:t>
      </w:r>
      <w:proofErr w:type="gram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Смирновское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>, д. Новое, кадастровый номер 50:09:0010114:9, земли с/х назначения - для ведения крестьянского (фермерского) хозяйства, ограничения и обременения: сервитут - 4 544 140,50 руб.;</w:t>
      </w:r>
    </w:p>
    <w:p w14:paraId="2BE0BD21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Лот 6 - Земельный участок - 14 500 кв. м, адрес: </w:t>
      </w:r>
      <w:proofErr w:type="gram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Смирновское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>, д. Новое, кадастровый номер 50:09:0010114:21, земли с/х назначения - для ведения крестьянского (фермерского) хозяйства, ограничения и обременения: сервитут - 4 544 140,50 руб.;</w:t>
      </w:r>
    </w:p>
    <w:p w14:paraId="67C470A1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Лот 7 - Земельный участок - 14 500 кв. м, адрес: </w:t>
      </w:r>
      <w:proofErr w:type="gram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Смирновское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>, д. Новое, кадастровый номер 50:09:0010114:22, земли с/х назначения - для ведения крестьянского (фермерского) хозяйства - 4 544 140,50 руб.;</w:t>
      </w:r>
    </w:p>
    <w:p w14:paraId="7621C1ED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Лот 8 - Земельный участок - 14 500 кв. м, адрес: </w:t>
      </w:r>
      <w:proofErr w:type="gram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Смирновское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>, д. Новое, кадастровый номер 50:09:0010114:27, земли с/х назначения - для ведения крестьянского (фермерского) хозяйства - 4 544 140,50 руб.;</w:t>
      </w:r>
    </w:p>
    <w:p w14:paraId="0819A174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Лот 9 - Земельный участок - 14 500 кв. м, адрес: </w:t>
      </w:r>
      <w:proofErr w:type="gram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Смирновское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>, д. Новое, кадастровый номер 50:09:0010114:20, земли с/х назначения - для ведения крестьянского (фермерского) хозяйства - 4 544 140,50 руб.;</w:t>
      </w:r>
    </w:p>
    <w:p w14:paraId="5A539876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Лот 10 - Земельный участок - 14 500 кв. м, адрес: </w:t>
      </w:r>
      <w:proofErr w:type="gram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Смирновское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>, д. Новое, кадастровый номер 50:09:0010114:14, земли с/х назначения - для ведения крестьянского (фермерского) хозяйства, ограничения и обременения: сервитут - 4 544 140,50 руб.;</w:t>
      </w:r>
    </w:p>
    <w:p w14:paraId="540CBEFB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Лот 11 - Земельный участок - 43 500 кв. м, адрес: </w:t>
      </w:r>
      <w:proofErr w:type="gram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Смирновское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>, д. Новое, кадастровый номер 50:09:0010114:18, земли с/х назначения - для ведения крестьянского (фермерского) хозяйства, ограничения и обременения: сервитут - 13 632 421,50 руб.;</w:t>
      </w:r>
    </w:p>
    <w:p w14:paraId="08079467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12 - Земельный участок - 14 500 кв. м, адрес: </w:t>
      </w:r>
      <w:proofErr w:type="gram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Смирновское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>, д. Новое, кадастровый номер 50:09:0010114:19, земли с/х назначения - для ведения крестьянского (фермерского) хозяйства, ограничения и обременения: сервитут - 4 544 140,50 руб.;</w:t>
      </w:r>
    </w:p>
    <w:p w14:paraId="25D4F881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Лот 13 - Земельный участок - 14 500 кв. м, адрес: </w:t>
      </w:r>
      <w:proofErr w:type="gram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Смирновское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>, д. Новое, кадастровый номер 50:09:0010114:23, земли с/х назначения - для ведения крестьянского (фермерского) хозяйства, ограничения и обременения: сервитут - 4 544 140,50 руб.;</w:t>
      </w:r>
    </w:p>
    <w:p w14:paraId="764E3278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Лот 14 - Земельный участок - 14 500 кв. м, адрес: </w:t>
      </w:r>
      <w:proofErr w:type="gram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Смирновское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>, д. Новое, кадастровый номер 50:09:0010114:24, земли с/х назначения - для ведения крестьянского (фермерского) хозяйства - 4 544 140,50 руб.;</w:t>
      </w:r>
    </w:p>
    <w:p w14:paraId="30F31BFB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Лот 15 - Земельный участок - 22 900 кв. м, адрес: </w:t>
      </w:r>
      <w:proofErr w:type="gram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Смирновское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>, д. Новое, кадастровый номер 50:09:0010114:1, земли с/х назначения - для ведения крестьянского (фермерского) хозяйства - 7 176 608,10 руб.;</w:t>
      </w:r>
    </w:p>
    <w:p w14:paraId="798545B8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Лот 16 - Земельный участок - 5 730 кв. м, адрес: </w:t>
      </w:r>
      <w:proofErr w:type="gram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Смирновское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>, д. Новое, кадастровый номер 50:09:0010114:4, земли с/х назначения - для ведения крестьянского (фермерского) хозяйства - 1 814 522,31 руб.;</w:t>
      </w:r>
    </w:p>
    <w:p w14:paraId="08D0A65F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Лот 17 -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Бронто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213102, песочный, 2012, 61 733 км, 1.7 МТ (82,9 л. с.), бензин, полный, VIN X7G213102C0000458, специализированный, г. Уфа - 221 480,46 руб.;</w:t>
      </w:r>
      <w:proofErr w:type="gramEnd"/>
    </w:p>
    <w:p w14:paraId="478B4E2C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CF">
        <w:rPr>
          <w:rFonts w:ascii="Times New Roman" w:hAnsi="Times New Roman" w:cs="Times New Roman"/>
          <w:color w:val="000000"/>
          <w:sz w:val="24"/>
          <w:szCs w:val="24"/>
        </w:rPr>
        <w:t>Лот 18 - Банковское и сетевое оборудование (16 поз.), г. Уфа - 528 723,08 руб.;</w:t>
      </w:r>
    </w:p>
    <w:p w14:paraId="4642C8A6" w14:textId="77777777" w:rsidR="007F01CF" w:rsidRPr="007F01CF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CF">
        <w:rPr>
          <w:rFonts w:ascii="Times New Roman" w:hAnsi="Times New Roman" w:cs="Times New Roman"/>
          <w:color w:val="000000"/>
          <w:sz w:val="24"/>
          <w:szCs w:val="24"/>
        </w:rPr>
        <w:t>Лот 19 - Оргтехника, банковское оборудование, оборудование связи и сетевое оборудование, мебель, прочие ОС (118 поз.), г. Уфа - 874 625,06 руб.;</w:t>
      </w:r>
    </w:p>
    <w:p w14:paraId="0800727F" w14:textId="1CC86CF4" w:rsidR="00555595" w:rsidRPr="00241D2B" w:rsidRDefault="007F01CF" w:rsidP="007F0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Лот 20 - Облигации IIB </w:t>
      </w:r>
      <w:proofErr w:type="spellStart"/>
      <w:r w:rsidRPr="007F01CF">
        <w:rPr>
          <w:rFonts w:ascii="Times New Roman" w:hAnsi="Times New Roman" w:cs="Times New Roman"/>
          <w:color w:val="000000"/>
          <w:sz w:val="24"/>
          <w:szCs w:val="24"/>
        </w:rPr>
        <w:t>Luxemburg</w:t>
      </w:r>
      <w:proofErr w:type="spellEnd"/>
      <w:r w:rsidRPr="007F01CF">
        <w:rPr>
          <w:rFonts w:ascii="Times New Roman" w:hAnsi="Times New Roman" w:cs="Times New Roman"/>
          <w:color w:val="000000"/>
          <w:sz w:val="24"/>
          <w:szCs w:val="24"/>
        </w:rPr>
        <w:t xml:space="preserve"> SA, 100 шт. (0,05%), ISIN XS0309114311, номинальная стоимость 1000 евро, не погашенные в срок 06.07.2011, дефолт, г. Москва, ограничения и обременения: для квалифицированн</w:t>
      </w:r>
      <w:r>
        <w:rPr>
          <w:rFonts w:ascii="Times New Roman" w:hAnsi="Times New Roman" w:cs="Times New Roman"/>
          <w:color w:val="000000"/>
          <w:sz w:val="24"/>
          <w:szCs w:val="24"/>
        </w:rPr>
        <w:t>ых инвесторов - 642 028,83 руб.</w:t>
      </w:r>
    </w:p>
    <w:p w14:paraId="14351655" w14:textId="77777777" w:rsidR="00555595" w:rsidRPr="005B79B0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79B0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B79B0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5B79B0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5B79B0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B79B0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3047F21" w:rsidR="0003404B" w:rsidRPr="005B79B0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B7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B79B0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5B79B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B79B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B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5B7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72740" w:rsidRPr="005B79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 декабря</w:t>
      </w:r>
      <w:r w:rsidR="005742CC" w:rsidRPr="005B79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5B79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372740" w:rsidRPr="005B79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03404B" w:rsidRPr="005B7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72740" w:rsidRPr="005B79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21 апреля </w:t>
      </w:r>
      <w:r w:rsidR="00002933" w:rsidRPr="005B79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B79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5B7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5B79B0" w:rsidRDefault="008F1609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9B0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DBBF4F5" w:rsidR="0003404B" w:rsidRPr="005B79B0" w:rsidRDefault="0003404B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9B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B7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B7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B79B0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80262" w:rsidRPr="005B79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21 декабря 2020</w:t>
      </w:r>
      <w:r w:rsidR="00F92A8F" w:rsidRPr="005B79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B7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5B79B0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80262" w:rsidRPr="005B79B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B7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780262" w:rsidRPr="005B7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5B7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5B79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B79B0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5B79B0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5B79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CF463A" w:rsidRDefault="008F1609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B79B0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понижения цены продажи лотов.</w:t>
      </w:r>
      <w:proofErr w:type="gramEnd"/>
    </w:p>
    <w:p w14:paraId="5667C283" w14:textId="77777777" w:rsidR="0003404B" w:rsidRPr="00CF463A" w:rsidRDefault="0003404B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55C1065" w14:textId="0B92BC93" w:rsidR="00B01E9B" w:rsidRPr="00CF463A" w:rsidRDefault="00B01E9B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CF463A">
        <w:rPr>
          <w:rFonts w:ascii="Times New Roman" w:hAnsi="Times New Roman" w:cs="Times New Roman"/>
          <w:b/>
          <w:color w:val="000000"/>
          <w:sz w:val="24"/>
          <w:szCs w:val="24"/>
        </w:rPr>
        <w:t>Для лотов 1-16</w:t>
      </w:r>
      <w:r w:rsidR="001979EB" w:rsidRPr="00CF463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629BD85" w14:textId="77777777" w:rsidR="001979EB" w:rsidRPr="00CF463A" w:rsidRDefault="001979EB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>с 21 декабря 2020 г. по 10 февраля 2021 г. - в размере начальной цены продажи лотов;</w:t>
      </w:r>
    </w:p>
    <w:p w14:paraId="1A587727" w14:textId="77777777" w:rsidR="001979EB" w:rsidRPr="00CF463A" w:rsidRDefault="001979EB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90,80% от начальной цены продажи лотов;</w:t>
      </w:r>
    </w:p>
    <w:p w14:paraId="4EDFD2DB" w14:textId="77777777" w:rsidR="001979EB" w:rsidRPr="00CF463A" w:rsidRDefault="001979EB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81,60% от начальной цены продажи лотов;</w:t>
      </w:r>
    </w:p>
    <w:p w14:paraId="7BA90488" w14:textId="77777777" w:rsidR="001979EB" w:rsidRPr="00CF463A" w:rsidRDefault="001979EB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72,40% от начальной цены продажи лотов;</w:t>
      </w:r>
    </w:p>
    <w:p w14:paraId="1E1FC19B" w14:textId="77777777" w:rsidR="001979EB" w:rsidRPr="001979EB" w:rsidRDefault="001979EB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63,20% от начальной цены продажи лотов;</w:t>
      </w:r>
    </w:p>
    <w:p w14:paraId="435315E0" w14:textId="77777777" w:rsidR="001979EB" w:rsidRPr="001979EB" w:rsidRDefault="001979EB" w:rsidP="00CF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марта 2021 г. по 17 марта 2021 г. - в размере 54,00% от начальной цены продажи лотов;</w:t>
      </w:r>
    </w:p>
    <w:p w14:paraId="657AFF8D" w14:textId="77777777" w:rsidR="001979EB" w:rsidRPr="001979EB" w:rsidRDefault="001979EB" w:rsidP="00CF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EB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44,80% от начальной цены продажи лотов;</w:t>
      </w:r>
    </w:p>
    <w:p w14:paraId="3AAAA182" w14:textId="77777777" w:rsidR="001979EB" w:rsidRPr="001979EB" w:rsidRDefault="001979EB" w:rsidP="00CF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EB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35,60% от начальной цены продажи лотов;</w:t>
      </w:r>
    </w:p>
    <w:p w14:paraId="3F02D789" w14:textId="77777777" w:rsidR="001979EB" w:rsidRPr="001979EB" w:rsidRDefault="001979EB" w:rsidP="00CF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EB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26,40% от начальной цены продажи лотов;</w:t>
      </w:r>
    </w:p>
    <w:p w14:paraId="6B137E68" w14:textId="77777777" w:rsidR="001979EB" w:rsidRPr="00CF463A" w:rsidRDefault="001979EB" w:rsidP="00CF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E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08 апреля 2021 г. по 14 апреля 2021 г. - в размере 17,20% от начальной цены продажи лотов;</w:t>
      </w:r>
    </w:p>
    <w:p w14:paraId="1DF7D052" w14:textId="5F80D2B1" w:rsidR="0003404B" w:rsidRPr="00CF463A" w:rsidRDefault="001979EB" w:rsidP="00CF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2021 г. по 21 апреля 2021 г. - в размере 8,00% 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1CF12081" w14:textId="1BE66444" w:rsidR="00D60DAE" w:rsidRPr="00CF463A" w:rsidRDefault="00D60DAE" w:rsidP="00CF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CF463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CF463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F46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CF463A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CF463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1FC47C1" w14:textId="746812B4" w:rsidR="00CF463A" w:rsidRPr="00CF463A" w:rsidRDefault="00CF463A" w:rsidP="00CF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>с 21 декабря 2020 г. по 10 февраля 2021 г. - в размере начальной цены продажи лот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59B13E" w14:textId="464BE675" w:rsidR="00CF463A" w:rsidRPr="00CF463A" w:rsidRDefault="00CF463A" w:rsidP="00CF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 xml:space="preserve">с 11 февраля 2021 г. по 17 февраля 2021 г. - в размере 90,40% от начальной цены продажи 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F19AB8" w14:textId="5AC121D7" w:rsidR="00CF463A" w:rsidRPr="00CF463A" w:rsidRDefault="00CF463A" w:rsidP="00CF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 xml:space="preserve">с 18 февраля 2021 г. по 24 февраля 2021 г. - в размере 80,80% от начальной цены продажи 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C98724" w14:textId="322F54C0" w:rsidR="00CF463A" w:rsidRPr="00CF463A" w:rsidRDefault="00CF463A" w:rsidP="00CF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 xml:space="preserve">с 25 февраля 2021 г. по 03 марта 2021 г. - в размере 71,20% от начальной цены продажи 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526B68" w14:textId="5993F46F" w:rsidR="00CF463A" w:rsidRPr="00CF463A" w:rsidRDefault="00CF463A" w:rsidP="00CF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 xml:space="preserve">с 04 марта 2021 г. по 10 марта 2021 г. - в размере 61,60% от начальной цены продажи 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EF7462" w14:textId="095694B9" w:rsidR="00CF463A" w:rsidRPr="00CF463A" w:rsidRDefault="00CF463A" w:rsidP="00CF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 xml:space="preserve">с 11 марта 2021 г. по 17 марта 2021 г. - в размере 52,00% от начальной цены продажи 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50BA55" w14:textId="78AA90F3" w:rsidR="00CF463A" w:rsidRPr="00CF463A" w:rsidRDefault="00CF463A" w:rsidP="00CF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 xml:space="preserve">с 18 марта 2021 г. по 24 марта 2021 г. - в размере 42,40% от начальной цены продажи 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09037A" w14:textId="33799C28" w:rsidR="00CF463A" w:rsidRPr="00CF463A" w:rsidRDefault="00CF463A" w:rsidP="00CF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 xml:space="preserve">с 25 марта 2021 г. по 31 марта 2021 г. - в размере 32,80% от начальной цены продажи 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D74CCA" w14:textId="7A62A686" w:rsidR="00CF463A" w:rsidRPr="00CF463A" w:rsidRDefault="00CF463A" w:rsidP="00CF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 xml:space="preserve">с 01 апреля 2021 г. по 07 апреля 2021 г. - в размере 23,20% от начальной цены продажи 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A9C9C3" w14:textId="30980030" w:rsidR="00CF463A" w:rsidRPr="00CF463A" w:rsidRDefault="00CF463A" w:rsidP="00CF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 xml:space="preserve">с 08 апреля 2021 г. по 14 апреля 2021 г. - в размере 13,60% от начальной цены продажи 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D03511" w14:textId="3AD6EFBD" w:rsidR="00D60DAE" w:rsidRPr="00CF463A" w:rsidRDefault="00CF463A" w:rsidP="00CF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2021 г. по 21 апреля 2021 г. - в размере 4,00% 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D60DAE" w:rsidRPr="00CF46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AA80F7" w14:textId="6AD0209C" w:rsidR="00CF463A" w:rsidRPr="00CF463A" w:rsidRDefault="00CF463A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CF463A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CF46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CF463A">
        <w:rPr>
          <w:rFonts w:ascii="Times New Roman" w:hAnsi="Times New Roman" w:cs="Times New Roman"/>
          <w:b/>
          <w:color w:val="000000"/>
          <w:sz w:val="24"/>
          <w:szCs w:val="24"/>
        </w:rPr>
        <w:t>8-20:</w:t>
      </w:r>
    </w:p>
    <w:p w14:paraId="4ABA44DF" w14:textId="77777777" w:rsidR="00CF463A" w:rsidRPr="00CF463A" w:rsidRDefault="00CF463A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>с 21 декабря 2020 г. по 10 февраля 2021 г. - в размере начальной цены продажи лотов;</w:t>
      </w:r>
    </w:p>
    <w:p w14:paraId="66F0EC43" w14:textId="77777777" w:rsidR="00CF463A" w:rsidRPr="00CF463A" w:rsidRDefault="00CF463A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91,00% от начальной цены продажи лотов;</w:t>
      </w:r>
    </w:p>
    <w:p w14:paraId="43A4AA98" w14:textId="77777777" w:rsidR="00CF463A" w:rsidRPr="00CF463A" w:rsidRDefault="00CF463A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82,00% от начальной цены продажи лотов;</w:t>
      </w:r>
    </w:p>
    <w:p w14:paraId="1F316469" w14:textId="77777777" w:rsidR="00CF463A" w:rsidRPr="00CF463A" w:rsidRDefault="00CF463A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73,00% от начальной цены продажи лотов;</w:t>
      </w:r>
    </w:p>
    <w:p w14:paraId="44E5C5CB" w14:textId="77777777" w:rsidR="00CF463A" w:rsidRPr="00CF463A" w:rsidRDefault="00CF463A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64,00% от начальной цены продажи лотов;</w:t>
      </w:r>
    </w:p>
    <w:p w14:paraId="3DE1D8AF" w14:textId="77777777" w:rsidR="00CF463A" w:rsidRPr="00CF463A" w:rsidRDefault="00CF463A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55,00% от начальной цены продажи лотов;</w:t>
      </w:r>
    </w:p>
    <w:p w14:paraId="1C42868C" w14:textId="77777777" w:rsidR="00CF463A" w:rsidRPr="00CF463A" w:rsidRDefault="00CF463A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46,00% от начальной цены продажи лотов;</w:t>
      </w:r>
    </w:p>
    <w:p w14:paraId="3F305B96" w14:textId="77777777" w:rsidR="00CF463A" w:rsidRPr="00CF463A" w:rsidRDefault="00CF463A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37,00% от начальной цены продажи лотов;</w:t>
      </w:r>
    </w:p>
    <w:p w14:paraId="3D366235" w14:textId="77777777" w:rsidR="00CF463A" w:rsidRPr="00CF463A" w:rsidRDefault="00CF463A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28,00% от начальной цены продажи лотов;</w:t>
      </w:r>
    </w:p>
    <w:p w14:paraId="6A62677D" w14:textId="77777777" w:rsidR="00CF463A" w:rsidRPr="00CF463A" w:rsidRDefault="00CF463A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19,00% от начальной цены продажи лотов;</w:t>
      </w:r>
    </w:p>
    <w:p w14:paraId="2AA239A2" w14:textId="54706B19" w:rsidR="00CF463A" w:rsidRPr="00CF463A" w:rsidRDefault="00CF463A" w:rsidP="00CF463A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3A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2021 г. по 21 апреля 2021 г. - в размере 10,00% </w:t>
      </w:r>
      <w:r w:rsidRPr="00CF463A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77777777" w:rsidR="008F1609" w:rsidRPr="00E535B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535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6E5A3444" w14:textId="77777777" w:rsidR="00E535B8" w:rsidRPr="00E535B8" w:rsidRDefault="00E535B8" w:rsidP="00E53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35B8">
        <w:rPr>
          <w:rFonts w:ascii="Times New Roman" w:hAnsi="Times New Roman" w:cs="Times New Roman"/>
          <w:color w:val="000000"/>
          <w:sz w:val="24"/>
          <w:szCs w:val="24"/>
        </w:rPr>
        <w:t xml:space="preserve">Лоты 1-16 реализуются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  <w:proofErr w:type="gramEnd"/>
    </w:p>
    <w:p w14:paraId="1593F849" w14:textId="77777777" w:rsidR="00E535B8" w:rsidRPr="00E535B8" w:rsidRDefault="00E535B8" w:rsidP="00E53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35B8">
        <w:rPr>
          <w:rFonts w:ascii="Times New Roman" w:hAnsi="Times New Roman" w:cs="Times New Roman"/>
          <w:color w:val="000000"/>
          <w:sz w:val="24"/>
          <w:szCs w:val="24"/>
        </w:rPr>
        <w:t>Реализация лотов 1-16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</w:t>
      </w:r>
      <w:proofErr w:type="gramEnd"/>
      <w:r w:rsidRPr="00E535B8">
        <w:rPr>
          <w:rFonts w:ascii="Times New Roman" w:hAnsi="Times New Roman" w:cs="Times New Roman"/>
          <w:color w:val="000000"/>
          <w:sz w:val="24"/>
          <w:szCs w:val="24"/>
        </w:rPr>
        <w:t xml:space="preserve">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A593694" w14:textId="2E911CAB" w:rsidR="00E535B8" w:rsidRPr="00E535B8" w:rsidRDefault="00E535B8" w:rsidP="00E53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535B8">
        <w:rPr>
          <w:rFonts w:ascii="Times New Roman" w:hAnsi="Times New Roman" w:cs="Times New Roman"/>
          <w:color w:val="000000"/>
          <w:sz w:val="24"/>
          <w:szCs w:val="24"/>
        </w:rPr>
        <w:t>Лот 20 реализуется с учетом ограничений, предусмотренных ст. 51.2 Федерального закона от 22.04.1996 №39-ФЗ «О рынке ценных бумаг». К участию в торгах допускаются лица, являющиеся квалифицированными инвесторами в силу закона.</w:t>
      </w:r>
      <w:bookmarkStart w:id="0" w:name="_GoBack"/>
      <w:bookmarkEnd w:id="0"/>
    </w:p>
    <w:p w14:paraId="569BA733" w14:textId="2B8FA515" w:rsidR="00F463FC" w:rsidRPr="005F5D57" w:rsidRDefault="0003404B" w:rsidP="003B6C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5B8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E535B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E535B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</w:t>
      </w:r>
      <w:r w:rsidR="00F463FC" w:rsidRPr="005F5D57">
        <w:rPr>
          <w:rFonts w:ascii="Times New Roman" w:hAnsi="Times New Roman" w:cs="Times New Roman"/>
          <w:sz w:val="24"/>
          <w:szCs w:val="24"/>
        </w:rPr>
        <w:t>дерального закона от 26.10.2002 N 127-ФЗ «О несостоятельности (банкротстве)».</w:t>
      </w:r>
    </w:p>
    <w:p w14:paraId="2C6A3236" w14:textId="7E0807CD" w:rsidR="008F1609" w:rsidRPr="005F5D5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F5D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F5D57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5F5D5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5F5D5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F5D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5F5D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5F5D5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5F5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5F5D5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5F5D5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F5D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F5D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5F5D5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D5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5F5D5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D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5F5D5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5D57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5F5D5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F5D5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F5D5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5F5D5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F5D57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5F5D5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5F5D5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5F5D5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D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F5D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5F5D5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D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F5D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5F5D5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</w:t>
      </w:r>
      <w:proofErr w:type="gramStart"/>
      <w:r w:rsidRPr="005F5D5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соответствующему лоту прекращается. Протокол о результатах проведения Торгов ППП, утвержденный </w:t>
      </w:r>
      <w:proofErr w:type="gramStart"/>
      <w:r w:rsidRPr="005F5D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F5D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5F5D5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F5D5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5F5D5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F5D5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F5D5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F5D5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5F5D5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F5D5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5F5D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5F5D5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F5D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F5D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F5D5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790B40F" w14:textId="1002A1D6" w:rsidR="005F5D57" w:rsidRPr="00034B36" w:rsidRDefault="007E3D68" w:rsidP="005F5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4B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8F1609" w:rsidRPr="00034B3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F5D57" w:rsidRPr="00034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16-00 часов по адресу: г. Уфа, ул. </w:t>
      </w:r>
      <w:proofErr w:type="spellStart"/>
      <w:r w:rsidR="005F5D57" w:rsidRPr="00034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Новомостовая</w:t>
      </w:r>
      <w:proofErr w:type="spellEnd"/>
      <w:r w:rsidR="005F5D57" w:rsidRPr="00034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д.22, оф. 111, тел. +7(347) 291-99-99, </w:t>
      </w:r>
      <w:proofErr w:type="gramStart"/>
      <w:r w:rsidR="005F5D57" w:rsidRPr="00034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5F5D57" w:rsidRPr="00034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по лотам №1-16, 20: Тел. 8 (812) 334-20-50 (с 9.00 до 18.00 по Московскому времени в будние дни) </w:t>
      </w:r>
      <w:hyperlink r:id="rId8" w:history="1">
        <w:r w:rsidR="005F5D57" w:rsidRPr="00034B3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5F5D57" w:rsidRPr="00034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по лотам 17-19: </w:t>
      </w:r>
      <w:r w:rsidR="005F5D57" w:rsidRPr="00034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ekb@auction-house.ru, Анна Корник, тел.  8(922) 173-78-22, 8 (3433)793555</w:t>
      </w:r>
      <w:r w:rsidR="005F5D57" w:rsidRPr="00034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05589BDD" w:rsidR="007A10EE" w:rsidRPr="00034B36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B3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034B36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034B36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034B36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34B36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B3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34B3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34B36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34B36"/>
    <w:rsid w:val="00101AB0"/>
    <w:rsid w:val="001979EB"/>
    <w:rsid w:val="00203862"/>
    <w:rsid w:val="00241D2B"/>
    <w:rsid w:val="002C3A2C"/>
    <w:rsid w:val="00360DC6"/>
    <w:rsid w:val="00372740"/>
    <w:rsid w:val="003B6CA0"/>
    <w:rsid w:val="003E6C81"/>
    <w:rsid w:val="00495D59"/>
    <w:rsid w:val="004C2F46"/>
    <w:rsid w:val="004C77C6"/>
    <w:rsid w:val="00555595"/>
    <w:rsid w:val="00560FDB"/>
    <w:rsid w:val="005742CC"/>
    <w:rsid w:val="005B79B0"/>
    <w:rsid w:val="005F1F68"/>
    <w:rsid w:val="005F5D57"/>
    <w:rsid w:val="00621553"/>
    <w:rsid w:val="00645973"/>
    <w:rsid w:val="00780262"/>
    <w:rsid w:val="007A10EE"/>
    <w:rsid w:val="007E3D68"/>
    <w:rsid w:val="007F01CF"/>
    <w:rsid w:val="008C4892"/>
    <w:rsid w:val="008F1609"/>
    <w:rsid w:val="00953DA4"/>
    <w:rsid w:val="009E68C2"/>
    <w:rsid w:val="009F0C4D"/>
    <w:rsid w:val="00B01E9B"/>
    <w:rsid w:val="00B97A00"/>
    <w:rsid w:val="00C15400"/>
    <w:rsid w:val="00CF463A"/>
    <w:rsid w:val="00D115EC"/>
    <w:rsid w:val="00D16130"/>
    <w:rsid w:val="00D60DAE"/>
    <w:rsid w:val="00DD01CB"/>
    <w:rsid w:val="00E535B8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2747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28</cp:revision>
  <dcterms:created xsi:type="dcterms:W3CDTF">2019-07-23T07:53:00Z</dcterms:created>
  <dcterms:modified xsi:type="dcterms:W3CDTF">2020-12-14T08:46:00Z</dcterms:modified>
</cp:coreProperties>
</file>