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6791F1" w14:textId="6877C97A" w:rsidR="00A75937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proofErr w:type="spellStart"/>
      <w:r w:rsidRPr="009F45CE">
        <w:rPr>
          <w:rFonts w:ascii="Arial" w:hAnsi="Arial" w:cs="Arial"/>
          <w:b/>
          <w:sz w:val="28"/>
          <w:szCs w:val="35"/>
        </w:rPr>
        <w:t>А</w:t>
      </w:r>
      <w:r w:rsidR="00E34CC5">
        <w:rPr>
          <w:rFonts w:ascii="Arial" w:hAnsi="Arial" w:cs="Arial"/>
          <w:b/>
          <w:sz w:val="28"/>
          <w:szCs w:val="35"/>
        </w:rPr>
        <w:t>иППП</w:t>
      </w:r>
      <w:proofErr w:type="spellEnd"/>
      <w:r w:rsidRPr="009F45CE">
        <w:rPr>
          <w:rFonts w:ascii="Arial" w:hAnsi="Arial" w:cs="Arial"/>
          <w:b/>
          <w:sz w:val="28"/>
          <w:szCs w:val="35"/>
        </w:rPr>
        <w:t>:</w:t>
      </w:r>
    </w:p>
    <w:p w14:paraId="1856A9CA" w14:textId="56794DD2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 xml:space="preserve">Сообщение о результатах проведения торгов </w:t>
      </w:r>
      <w:r w:rsidR="00BB60EB">
        <w:rPr>
          <w:rFonts w:ascii="Arial" w:hAnsi="Arial" w:cs="Arial"/>
          <w:b/>
          <w:sz w:val="28"/>
          <w:szCs w:val="35"/>
        </w:rPr>
        <w:t>А</w:t>
      </w:r>
      <w:r w:rsidR="00E34CC5">
        <w:rPr>
          <w:rFonts w:ascii="Arial" w:hAnsi="Arial" w:cs="Arial"/>
          <w:b/>
          <w:sz w:val="28"/>
          <w:szCs w:val="35"/>
        </w:rPr>
        <w:t>2</w:t>
      </w:r>
    </w:p>
    <w:p w14:paraId="4FBC58B0" w14:textId="77777777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(</w:t>
      </w:r>
      <w:r w:rsidR="00476DEE">
        <w:rPr>
          <w:rFonts w:ascii="Arial" w:hAnsi="Arial" w:cs="Arial"/>
          <w:b/>
          <w:sz w:val="28"/>
          <w:szCs w:val="35"/>
        </w:rPr>
        <w:t>не состоялись, нет заявок</w:t>
      </w:r>
      <w:r w:rsidR="006B4CD7">
        <w:rPr>
          <w:rFonts w:ascii="Arial" w:hAnsi="Arial" w:cs="Arial"/>
          <w:b/>
          <w:sz w:val="28"/>
          <w:szCs w:val="35"/>
        </w:rPr>
        <w:t>, нет изменений</w:t>
      </w:r>
      <w:r>
        <w:rPr>
          <w:rFonts w:ascii="Arial" w:hAnsi="Arial" w:cs="Arial"/>
          <w:b/>
          <w:sz w:val="28"/>
          <w:szCs w:val="35"/>
        </w:rPr>
        <w:t xml:space="preserve">) </w:t>
      </w:r>
    </w:p>
    <w:p w14:paraId="07A33B85" w14:textId="77777777" w:rsidR="000D76F9" w:rsidRPr="003B7959" w:rsidRDefault="000D76F9" w:rsidP="003B7959"/>
    <w:p w14:paraId="1C2F2028" w14:textId="77777777" w:rsidR="000D76F9" w:rsidRDefault="000D76F9" w:rsidP="003B7959"/>
    <w:p w14:paraId="56F152E8" w14:textId="77777777" w:rsidR="00E909A4" w:rsidRPr="003B7959" w:rsidRDefault="00E909A4" w:rsidP="003B7959"/>
    <w:p w14:paraId="030666DA" w14:textId="4AD67DA9" w:rsidR="00DC52C6" w:rsidRDefault="009F3B68" w:rsidP="00980001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38169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38169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38169B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38169B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38169B">
        <w:rPr>
          <w:rFonts w:ascii="Times New Roman" w:hAnsi="Times New Roman" w:cs="Times New Roman"/>
          <w:color w:val="000000"/>
          <w:sz w:val="24"/>
          <w:szCs w:val="24"/>
        </w:rPr>
        <w:t>, (812) 334-26-04, 8(800) 777-57-57, kaupinen@auction-house.ru)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Вологодской области от 07.02.2017 по делу №А13-17495/2016 конкурсным управляющим (ликвидатором) Акционерным обществом «</w:t>
      </w:r>
      <w:proofErr w:type="spellStart"/>
      <w:r w:rsidRPr="0038169B">
        <w:rPr>
          <w:rFonts w:ascii="Times New Roman" w:hAnsi="Times New Roman" w:cs="Times New Roman"/>
          <w:color w:val="000000"/>
          <w:sz w:val="24"/>
          <w:szCs w:val="24"/>
        </w:rPr>
        <w:t>Вологдабанк</w:t>
      </w:r>
      <w:proofErr w:type="spellEnd"/>
      <w:r w:rsidRPr="0038169B">
        <w:rPr>
          <w:rFonts w:ascii="Times New Roman" w:hAnsi="Times New Roman" w:cs="Times New Roman"/>
          <w:color w:val="000000"/>
          <w:sz w:val="24"/>
          <w:szCs w:val="24"/>
        </w:rPr>
        <w:t xml:space="preserve"> (АО «</w:t>
      </w:r>
      <w:proofErr w:type="spellStart"/>
      <w:r w:rsidRPr="0038169B">
        <w:rPr>
          <w:rFonts w:ascii="Times New Roman" w:hAnsi="Times New Roman" w:cs="Times New Roman"/>
          <w:color w:val="000000"/>
          <w:sz w:val="24"/>
          <w:szCs w:val="24"/>
        </w:rPr>
        <w:t>Вологдабанк</w:t>
      </w:r>
      <w:proofErr w:type="spellEnd"/>
      <w:r w:rsidRPr="0038169B">
        <w:rPr>
          <w:rFonts w:ascii="Times New Roman" w:hAnsi="Times New Roman" w:cs="Times New Roman"/>
          <w:color w:val="000000"/>
          <w:sz w:val="24"/>
          <w:szCs w:val="24"/>
        </w:rPr>
        <w:t xml:space="preserve">»), адрес регистрации: 160001, Вологодская область, Вологда, ул. Мира, 36, ОГРН: 1023500000040, ИНН: 3525030674, КПП: 352501001) </w:t>
      </w:r>
      <w:r w:rsidRPr="00E909A4">
        <w:rPr>
          <w:rFonts w:ascii="Times New Roman" w:hAnsi="Times New Roman" w:cs="Times New Roman"/>
          <w:sz w:val="24"/>
          <w:szCs w:val="24"/>
        </w:rPr>
        <w:t xml:space="preserve">(далее –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E909A4">
        <w:rPr>
          <w:rFonts w:ascii="Times New Roman" w:hAnsi="Times New Roman" w:cs="Times New Roman"/>
          <w:sz w:val="24"/>
          <w:szCs w:val="24"/>
        </w:rPr>
        <w:t xml:space="preserve">инансовая организация), </w:t>
      </w:r>
      <w:r w:rsidR="000D76F9" w:rsidRPr="00E909A4">
        <w:rPr>
          <w:rFonts w:ascii="Times New Roman" w:hAnsi="Times New Roman" w:cs="Times New Roman"/>
          <w:sz w:val="24"/>
          <w:szCs w:val="24"/>
        </w:rPr>
        <w:t xml:space="preserve">сообщает о результатах проведения </w:t>
      </w:r>
      <w:r w:rsidR="00E34CC5">
        <w:rPr>
          <w:rFonts w:ascii="Times New Roman" w:hAnsi="Times New Roman" w:cs="Times New Roman"/>
          <w:b/>
          <w:sz w:val="24"/>
          <w:szCs w:val="24"/>
        </w:rPr>
        <w:t>повторных</w:t>
      </w:r>
      <w:r w:rsidR="00E34CC5">
        <w:rPr>
          <w:rFonts w:ascii="Times New Roman" w:hAnsi="Times New Roman" w:cs="Times New Roman"/>
          <w:sz w:val="24"/>
          <w:szCs w:val="24"/>
        </w:rPr>
        <w:t xml:space="preserve"> </w:t>
      </w:r>
      <w:r w:rsidR="000D76F9" w:rsidRPr="00E909A4">
        <w:rPr>
          <w:rFonts w:ascii="Times New Roman" w:hAnsi="Times New Roman" w:cs="Times New Roman"/>
          <w:sz w:val="24"/>
          <w:szCs w:val="24"/>
        </w:rPr>
        <w:t>электронных</w:t>
      </w:r>
      <w:r w:rsidR="00CD0E8C">
        <w:rPr>
          <w:rFonts w:ascii="Times New Roman" w:hAnsi="Times New Roman" w:cs="Times New Roman"/>
          <w:sz w:val="24"/>
          <w:szCs w:val="24"/>
        </w:rPr>
        <w:t xml:space="preserve"> </w:t>
      </w:r>
      <w:r w:rsidR="000D76F9" w:rsidRPr="00E909A4">
        <w:rPr>
          <w:rFonts w:ascii="Times New Roman" w:hAnsi="Times New Roman" w:cs="Times New Roman"/>
          <w:sz w:val="24"/>
          <w:szCs w:val="24"/>
        </w:rPr>
        <w:t>торгов</w:t>
      </w:r>
      <w:r w:rsidR="00330418">
        <w:rPr>
          <w:color w:val="000000"/>
          <w:sz w:val="18"/>
          <w:szCs w:val="18"/>
          <w:shd w:val="clear" w:color="auto" w:fill="FFFFFF"/>
        </w:rPr>
        <w:t xml:space="preserve">, </w:t>
      </w:r>
      <w:r w:rsidR="0069519F" w:rsidRPr="00CD0E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форме аукциона</w:t>
      </w:r>
      <w:r w:rsidR="0069519F">
        <w:rPr>
          <w:color w:val="000000"/>
          <w:sz w:val="18"/>
          <w:szCs w:val="18"/>
          <w:shd w:val="clear" w:color="auto" w:fill="FFFFFF"/>
        </w:rPr>
        <w:t xml:space="preserve"> </w:t>
      </w:r>
      <w:r w:rsidR="00330418" w:rsidRPr="00747006">
        <w:rPr>
          <w:rFonts w:ascii="Times New Roman" w:hAnsi="Times New Roman" w:cs="Times New Roman"/>
          <w:sz w:val="24"/>
          <w:szCs w:val="24"/>
        </w:rPr>
        <w:t xml:space="preserve">открытых по составу участников с открытой формой </w:t>
      </w:r>
      <w:r w:rsidR="00A915D6">
        <w:rPr>
          <w:rFonts w:ascii="Times New Roman" w:hAnsi="Times New Roman" w:cs="Times New Roman"/>
          <w:sz w:val="24"/>
          <w:szCs w:val="24"/>
        </w:rPr>
        <w:t xml:space="preserve">представления </w:t>
      </w:r>
      <w:r w:rsidR="00330418" w:rsidRPr="00747006">
        <w:rPr>
          <w:rFonts w:ascii="Times New Roman" w:hAnsi="Times New Roman" w:cs="Times New Roman"/>
          <w:sz w:val="24"/>
          <w:szCs w:val="24"/>
        </w:rPr>
        <w:t>предложений о цене</w:t>
      </w:r>
      <w:r w:rsidR="00377F47">
        <w:rPr>
          <w:rFonts w:ascii="Times New Roman" w:hAnsi="Times New Roman" w:cs="Times New Roman"/>
          <w:sz w:val="24"/>
          <w:szCs w:val="24"/>
        </w:rPr>
        <w:t xml:space="preserve"> (далее – Торги)</w:t>
      </w:r>
      <w:r w:rsidR="00330418" w:rsidRPr="00747006">
        <w:rPr>
          <w:rFonts w:ascii="Times New Roman" w:hAnsi="Times New Roman" w:cs="Times New Roman"/>
          <w:sz w:val="24"/>
          <w:szCs w:val="24"/>
        </w:rPr>
        <w:t xml:space="preserve">, </w:t>
      </w:r>
      <w:r w:rsidR="002D73D4">
        <w:rPr>
          <w:rFonts w:ascii="Times New Roman" w:hAnsi="Times New Roman" w:cs="Times New Roman"/>
          <w:sz w:val="24"/>
          <w:szCs w:val="24"/>
        </w:rPr>
        <w:t>проведенных</w:t>
      </w:r>
      <w:r w:rsidR="002D73D4" w:rsidRPr="007470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21 декабря 2020 г.</w:t>
      </w:r>
      <w:r w:rsidR="00B44C55" w:rsidRPr="00EA76C4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EA76C4">
        <w:rPr>
          <w:rFonts w:ascii="Times New Roman" w:hAnsi="Times New Roman" w:cs="Times New Roman"/>
          <w:sz w:val="24"/>
          <w:szCs w:val="24"/>
        </w:rPr>
        <w:t>(</w:t>
      </w:r>
      <w:r w:rsidRPr="00EA76C4">
        <w:rPr>
          <w:rFonts w:ascii="Times New Roman" w:hAnsi="Times New Roman" w:cs="Times New Roman"/>
          <w:sz w:val="24"/>
          <w:szCs w:val="24"/>
        </w:rPr>
        <w:t xml:space="preserve">сообщение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D7301">
        <w:rPr>
          <w:rFonts w:ascii="Times New Roman" w:hAnsi="Times New Roman" w:cs="Times New Roman"/>
          <w:b/>
          <w:bCs/>
          <w:sz w:val="24"/>
          <w:szCs w:val="24"/>
        </w:rPr>
        <w:t>2030047765</w:t>
      </w:r>
      <w:r w:rsidRPr="00E3290F">
        <w:rPr>
          <w:rFonts w:ascii="Times New Roman" w:hAnsi="Times New Roman" w:cs="Times New Roman"/>
          <w:sz w:val="24"/>
          <w:szCs w:val="24"/>
        </w:rPr>
        <w:t xml:space="preserve"> </w:t>
      </w:r>
      <w:r w:rsidRPr="00EA76C4">
        <w:rPr>
          <w:rFonts w:ascii="Times New Roman" w:hAnsi="Times New Roman" w:cs="Times New Roman"/>
          <w:sz w:val="24"/>
          <w:szCs w:val="24"/>
        </w:rPr>
        <w:t xml:space="preserve"> в газете </w:t>
      </w:r>
      <w:r>
        <w:rPr>
          <w:rFonts w:ascii="Times New Roman" w:hAnsi="Times New Roman" w:cs="Times New Roman"/>
          <w:sz w:val="24"/>
          <w:szCs w:val="24"/>
        </w:rPr>
        <w:t xml:space="preserve">АО </w:t>
      </w:r>
      <w:r w:rsidRPr="00EA76C4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EA76C4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EA76C4">
        <w:rPr>
          <w:rFonts w:ascii="Times New Roman" w:hAnsi="Times New Roman" w:cs="Times New Roman"/>
          <w:sz w:val="24"/>
          <w:szCs w:val="24"/>
        </w:rPr>
      </w:r>
      <w:r w:rsidRPr="00EA76C4">
        <w:rPr>
          <w:rFonts w:ascii="Times New Roman" w:hAnsi="Times New Roman" w:cs="Times New Roman"/>
          <w:sz w:val="24"/>
          <w:szCs w:val="24"/>
        </w:rPr>
        <w:fldChar w:fldCharType="separate"/>
      </w:r>
      <w:r w:rsidRPr="00EA76C4">
        <w:rPr>
          <w:rFonts w:ascii="Times New Roman" w:hAnsi="Times New Roman" w:cs="Times New Roman"/>
          <w:sz w:val="24"/>
          <w:szCs w:val="24"/>
        </w:rPr>
        <w:t>«Коммерсантъ»</w:t>
      </w:r>
      <w:r w:rsidRPr="00EA76C4">
        <w:rPr>
          <w:rFonts w:ascii="Times New Roman" w:hAnsi="Times New Roman" w:cs="Times New Roman"/>
          <w:sz w:val="24"/>
          <w:szCs w:val="24"/>
        </w:rPr>
        <w:fldChar w:fldCharType="end"/>
      </w:r>
      <w:r w:rsidRPr="00EA76C4">
        <w:rPr>
          <w:rFonts w:ascii="Times New Roman" w:hAnsi="Times New Roman" w:cs="Times New Roman"/>
          <w:sz w:val="24"/>
          <w:szCs w:val="24"/>
        </w:rPr>
        <w:t xml:space="preserve"> </w:t>
      </w:r>
      <w:r w:rsidRPr="00E3290F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171(6892) от 19.09.2020 г.</w:t>
      </w:r>
      <w:r w:rsidRPr="00E3290F">
        <w:rPr>
          <w:rFonts w:ascii="Times New Roman" w:hAnsi="Times New Roman" w:cs="Times New Roman"/>
          <w:sz w:val="24"/>
          <w:szCs w:val="24"/>
        </w:rPr>
        <w:t xml:space="preserve"> </w:t>
      </w:r>
      <w:r w:rsidR="00377F47">
        <w:rPr>
          <w:rFonts w:ascii="Times New Roman" w:hAnsi="Times New Roman" w:cs="Times New Roman"/>
          <w:sz w:val="24"/>
          <w:szCs w:val="24"/>
        </w:rPr>
        <w:t>(далее – Сообщение в Коммерсанте</w:t>
      </w:r>
      <w:r w:rsidR="005E6251">
        <w:rPr>
          <w:rFonts w:ascii="Times New Roman" w:hAnsi="Times New Roman" w:cs="Times New Roman"/>
          <w:sz w:val="24"/>
          <w:szCs w:val="24"/>
        </w:rPr>
        <w:t>)</w:t>
      </w:r>
      <w:r w:rsidR="00377F47">
        <w:rPr>
          <w:rFonts w:ascii="Times New Roman" w:hAnsi="Times New Roman" w:cs="Times New Roman"/>
          <w:sz w:val="24"/>
          <w:szCs w:val="24"/>
        </w:rPr>
        <w:t>)</w:t>
      </w:r>
      <w:r w:rsidR="00330418" w:rsidRPr="00E909A4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330418">
        <w:rPr>
          <w:rFonts w:ascii="Times New Roman" w:hAnsi="Times New Roman" w:cs="Times New Roman"/>
          <w:sz w:val="24"/>
          <w:szCs w:val="24"/>
        </w:rPr>
        <w:t>на электронной площадке АО «Российский аукционный дом», по адресу в сети интернет: bankruptcy.lot-online.ru</w:t>
      </w:r>
      <w:r w:rsidR="00DC52C6">
        <w:rPr>
          <w:rFonts w:ascii="Times New Roman" w:hAnsi="Times New Roman" w:cs="Times New Roman"/>
          <w:sz w:val="24"/>
          <w:szCs w:val="24"/>
        </w:rPr>
        <w:t>.</w:t>
      </w:r>
    </w:p>
    <w:p w14:paraId="27A46122" w14:textId="45F472E3" w:rsidR="00330418" w:rsidRDefault="00DC52C6" w:rsidP="00980001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Торги</w:t>
      </w:r>
      <w:r w:rsidR="005E6251" w:rsidRPr="005E6251">
        <w:t xml:space="preserve"> </w:t>
      </w:r>
      <w:r w:rsidR="005E6251" w:rsidRPr="005E6251">
        <w:rPr>
          <w:rFonts w:ascii="Times New Roman" w:hAnsi="Times New Roman" w:cs="Times New Roman"/>
          <w:sz w:val="24"/>
          <w:szCs w:val="24"/>
        </w:rPr>
        <w:t xml:space="preserve">признаны несостоявшимися </w:t>
      </w:r>
      <w:r w:rsidR="00325883">
        <w:rPr>
          <w:rFonts w:ascii="Times New Roman" w:hAnsi="Times New Roman" w:cs="Times New Roman"/>
          <w:sz w:val="24"/>
          <w:szCs w:val="24"/>
        </w:rPr>
        <w:t>в связи с отсутствием заявок.</w:t>
      </w:r>
      <w:r w:rsidR="00B44C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79A8CD" w14:textId="2D3064EA" w:rsidR="00A84E57" w:rsidRDefault="00E34CC5" w:rsidP="0048519C">
      <w:pPr>
        <w:jc w:val="both"/>
      </w:pPr>
      <w:r w:rsidRPr="00E34CC5">
        <w:t xml:space="preserve">Порядок и условия проведения </w:t>
      </w:r>
      <w:r w:rsidRPr="00E34CC5">
        <w:rPr>
          <w:b/>
        </w:rPr>
        <w:t>Торгов посредством публичного предложения</w:t>
      </w:r>
      <w:r w:rsidRPr="00E34CC5">
        <w:t>, а также иные необходимые сведения определены в Сообщении в Коммерсанте о проведении торгов.</w:t>
      </w:r>
    </w:p>
    <w:p w14:paraId="404DAEC4" w14:textId="77777777" w:rsidR="00395B7D" w:rsidRDefault="00395B7D" w:rsidP="002B0C0B">
      <w:pPr>
        <w:jc w:val="both"/>
      </w:pPr>
    </w:p>
    <w:sectPr w:rsidR="00395B7D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E723BE" w14:textId="77777777" w:rsidR="007F5907" w:rsidRDefault="007F5907" w:rsidP="00310303">
      <w:r>
        <w:separator/>
      </w:r>
    </w:p>
  </w:endnote>
  <w:endnote w:type="continuationSeparator" w:id="0">
    <w:p w14:paraId="07EA0FB7" w14:textId="77777777" w:rsidR="007F5907" w:rsidRDefault="007F5907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B04527" w14:textId="77777777" w:rsidR="007F5907" w:rsidRDefault="007F5907" w:rsidP="00310303">
      <w:r>
        <w:separator/>
      </w:r>
    </w:p>
  </w:footnote>
  <w:footnote w:type="continuationSeparator" w:id="0">
    <w:p w14:paraId="69AFC288" w14:textId="77777777" w:rsidR="007F5907" w:rsidRDefault="007F5907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6F9"/>
    <w:rsid w:val="000655C1"/>
    <w:rsid w:val="000970FF"/>
    <w:rsid w:val="000D3937"/>
    <w:rsid w:val="000D76F9"/>
    <w:rsid w:val="000F36B2"/>
    <w:rsid w:val="0010213C"/>
    <w:rsid w:val="0014457E"/>
    <w:rsid w:val="001B46AE"/>
    <w:rsid w:val="002849B1"/>
    <w:rsid w:val="00297B18"/>
    <w:rsid w:val="002B0C0B"/>
    <w:rsid w:val="002D73D4"/>
    <w:rsid w:val="002F7654"/>
    <w:rsid w:val="00310303"/>
    <w:rsid w:val="00325883"/>
    <w:rsid w:val="00330418"/>
    <w:rsid w:val="0037296B"/>
    <w:rsid w:val="00377F47"/>
    <w:rsid w:val="00380BC7"/>
    <w:rsid w:val="00395B7D"/>
    <w:rsid w:val="003B7959"/>
    <w:rsid w:val="003F4D88"/>
    <w:rsid w:val="00423F55"/>
    <w:rsid w:val="00476DEE"/>
    <w:rsid w:val="0048519C"/>
    <w:rsid w:val="00486677"/>
    <w:rsid w:val="004A0E3B"/>
    <w:rsid w:val="00557CEC"/>
    <w:rsid w:val="005A3543"/>
    <w:rsid w:val="005C22D7"/>
    <w:rsid w:val="005E6251"/>
    <w:rsid w:val="0069519F"/>
    <w:rsid w:val="006975BE"/>
    <w:rsid w:val="006A5115"/>
    <w:rsid w:val="006A52D6"/>
    <w:rsid w:val="006B4CD7"/>
    <w:rsid w:val="006D2740"/>
    <w:rsid w:val="006E5D90"/>
    <w:rsid w:val="007404FF"/>
    <w:rsid w:val="007469AB"/>
    <w:rsid w:val="00747006"/>
    <w:rsid w:val="007C312F"/>
    <w:rsid w:val="007D52F4"/>
    <w:rsid w:val="007E75ED"/>
    <w:rsid w:val="007F5907"/>
    <w:rsid w:val="00824CBA"/>
    <w:rsid w:val="0084789D"/>
    <w:rsid w:val="00892F38"/>
    <w:rsid w:val="008964B1"/>
    <w:rsid w:val="008D24E1"/>
    <w:rsid w:val="009366F8"/>
    <w:rsid w:val="00945EC8"/>
    <w:rsid w:val="00961829"/>
    <w:rsid w:val="00980001"/>
    <w:rsid w:val="009C5E23"/>
    <w:rsid w:val="009F3B68"/>
    <w:rsid w:val="00A03534"/>
    <w:rsid w:val="00A46818"/>
    <w:rsid w:val="00A7295E"/>
    <w:rsid w:val="00A75937"/>
    <w:rsid w:val="00A84E57"/>
    <w:rsid w:val="00A915D6"/>
    <w:rsid w:val="00AA23A3"/>
    <w:rsid w:val="00AB41AF"/>
    <w:rsid w:val="00AE1067"/>
    <w:rsid w:val="00B223C0"/>
    <w:rsid w:val="00B25C04"/>
    <w:rsid w:val="00B44C55"/>
    <w:rsid w:val="00B61909"/>
    <w:rsid w:val="00BB60EB"/>
    <w:rsid w:val="00C0083D"/>
    <w:rsid w:val="00CD0E8C"/>
    <w:rsid w:val="00CD379D"/>
    <w:rsid w:val="00CE3867"/>
    <w:rsid w:val="00D2364C"/>
    <w:rsid w:val="00D73C7F"/>
    <w:rsid w:val="00D743E5"/>
    <w:rsid w:val="00DC52C6"/>
    <w:rsid w:val="00DF6B4A"/>
    <w:rsid w:val="00E16D53"/>
    <w:rsid w:val="00E24971"/>
    <w:rsid w:val="00E309A0"/>
    <w:rsid w:val="00E34CC5"/>
    <w:rsid w:val="00E83654"/>
    <w:rsid w:val="00E909A4"/>
    <w:rsid w:val="00EA76C4"/>
    <w:rsid w:val="00EC6C4C"/>
    <w:rsid w:val="00EF0DB1"/>
    <w:rsid w:val="00F40125"/>
    <w:rsid w:val="00FC1ABF"/>
    <w:rsid w:val="00FC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D0EC91A"/>
  <w15:docId w15:val="{1498A7F0-A0D5-4571-9660-61621DF58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3</cp:revision>
  <cp:lastPrinted>2018-07-19T11:23:00Z</cp:lastPrinted>
  <dcterms:created xsi:type="dcterms:W3CDTF">2020-12-21T09:52:00Z</dcterms:created>
  <dcterms:modified xsi:type="dcterms:W3CDTF">2020-12-21T09:54:00Z</dcterms:modified>
</cp:coreProperties>
</file>