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B" w:rsidRPr="00D87D7B" w:rsidRDefault="00064030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064030">
        <w:rPr>
          <w:rFonts w:ascii="Times New Roman" w:hAnsi="Times New Roman" w:cs="Times New Roman"/>
          <w:sz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4030">
        <w:rPr>
          <w:rFonts w:ascii="Times New Roman" w:hAnsi="Times New Roman" w:cs="Times New Roman"/>
          <w:sz w:val="20"/>
        </w:rPr>
        <w:t>Гривцова</w:t>
      </w:r>
      <w:proofErr w:type="spellEnd"/>
      <w:r w:rsidRPr="00064030">
        <w:rPr>
          <w:rFonts w:ascii="Times New Roman" w:hAnsi="Times New Roman" w:cs="Times New Roman"/>
          <w:sz w:val="20"/>
        </w:rPr>
        <w:t>, д. 5, лит.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 В, (812) 334-26-04, zamurueva@auction-house.ru, далее - ОТ), действующее на </w:t>
      </w:r>
      <w:proofErr w:type="spellStart"/>
      <w:r w:rsidRPr="00064030">
        <w:rPr>
          <w:rFonts w:ascii="Times New Roman" w:hAnsi="Times New Roman" w:cs="Times New Roman"/>
          <w:sz w:val="20"/>
        </w:rPr>
        <w:t>осн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договора поручения с   ОАО «МОСКАССЗАВОД» </w:t>
      </w:r>
      <w:proofErr w:type="gramStart"/>
      <w:r w:rsidRPr="00064030">
        <w:rPr>
          <w:rFonts w:ascii="Times New Roman" w:hAnsi="Times New Roman" w:cs="Times New Roman"/>
          <w:sz w:val="20"/>
        </w:rPr>
        <w:t xml:space="preserve">( 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ОГРН 5067746654333, ИНН 7743611468, адрес: 125412, г. Москва, шоссе </w:t>
      </w:r>
      <w:proofErr w:type="spellStart"/>
      <w:r w:rsidRPr="00064030">
        <w:rPr>
          <w:rFonts w:ascii="Times New Roman" w:hAnsi="Times New Roman" w:cs="Times New Roman"/>
          <w:sz w:val="20"/>
        </w:rPr>
        <w:t>Коровинское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дом 35А,  далее – Должник), в лице конкурсного управляющего Халтурина Сергея Валентиновича, рег. № 18334 , ИНН  713303117947 , СНИЛС  119-833-212 64, адрес: 301430, Тульская обл., Суворовский р-н, пос. Первомайский, д 17, кв. 1, далее - КУ)  член Союза </w:t>
      </w:r>
      <w:proofErr w:type="gramStart"/>
      <w:r w:rsidRPr="00064030">
        <w:rPr>
          <w:rFonts w:ascii="Times New Roman" w:hAnsi="Times New Roman" w:cs="Times New Roman"/>
          <w:sz w:val="20"/>
        </w:rPr>
        <w:t>АУ «Возрождение» (ИНН  7718748282, ОГРН  1127799026486, адрес: 107078, г. Москва, ул. Садовая-</w:t>
      </w:r>
      <w:proofErr w:type="spellStart"/>
      <w:r w:rsidRPr="00064030">
        <w:rPr>
          <w:rFonts w:ascii="Times New Roman" w:hAnsi="Times New Roman" w:cs="Times New Roman"/>
          <w:sz w:val="20"/>
        </w:rPr>
        <w:t>Черногрязская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д. 8, стр. 1, оф. 304), действующей на </w:t>
      </w:r>
      <w:proofErr w:type="spellStart"/>
      <w:r w:rsidRPr="00064030">
        <w:rPr>
          <w:rFonts w:ascii="Times New Roman" w:hAnsi="Times New Roman" w:cs="Times New Roman"/>
          <w:sz w:val="20"/>
        </w:rPr>
        <w:t>осн</w:t>
      </w:r>
      <w:proofErr w:type="spellEnd"/>
      <w:r w:rsidRPr="00064030">
        <w:rPr>
          <w:rFonts w:ascii="Times New Roman" w:hAnsi="Times New Roman" w:cs="Times New Roman"/>
          <w:sz w:val="20"/>
        </w:rPr>
        <w:t>. Решения от 09.11.2018 Арбитражного суда города Москвы по делу  №А40-4583/18-178-8 «Б»</w:t>
      </w:r>
      <w:r w:rsidR="00D87D7B" w:rsidRPr="00D87D7B">
        <w:rPr>
          <w:rFonts w:ascii="Times New Roman" w:hAnsi="Times New Roman" w:cs="Times New Roman"/>
          <w:sz w:val="20"/>
        </w:rPr>
        <w:t>,</w:t>
      </w:r>
      <w:r w:rsidR="00B716A0">
        <w:rPr>
          <w:rFonts w:ascii="Times New Roman" w:hAnsi="Times New Roman" w:cs="Times New Roman"/>
          <w:sz w:val="20"/>
        </w:rPr>
        <w:t xml:space="preserve"> сообщает о </w:t>
      </w:r>
      <w:r w:rsidR="005B60CD">
        <w:rPr>
          <w:rFonts w:ascii="Times New Roman" w:hAnsi="Times New Roman" w:cs="Times New Roman"/>
          <w:sz w:val="20"/>
        </w:rPr>
        <w:t xml:space="preserve">проведении торгов посредством публичного </w:t>
      </w:r>
      <w:r w:rsidR="000A2BAC">
        <w:rPr>
          <w:rFonts w:ascii="Times New Roman" w:hAnsi="Times New Roman" w:cs="Times New Roman"/>
          <w:sz w:val="20"/>
        </w:rPr>
        <w:t>предложения (далее – Торги)</w:t>
      </w:r>
      <w:r w:rsidR="005B60CD">
        <w:rPr>
          <w:rFonts w:ascii="Times New Roman" w:hAnsi="Times New Roman" w:cs="Times New Roman"/>
          <w:sz w:val="20"/>
        </w:rPr>
        <w:t xml:space="preserve"> на</w:t>
      </w:r>
      <w:r w:rsidR="00B716A0">
        <w:rPr>
          <w:rFonts w:ascii="Times New Roman" w:hAnsi="Times New Roman" w:cs="Times New Roman"/>
          <w:sz w:val="20"/>
        </w:rPr>
        <w:t xml:space="preserve"> </w:t>
      </w:r>
      <w:r w:rsidR="00B716A0" w:rsidRPr="00D87D7B">
        <w:rPr>
          <w:rFonts w:ascii="Times New Roman" w:hAnsi="Times New Roman" w:cs="Times New Roman"/>
          <w:sz w:val="20"/>
        </w:rPr>
        <w:t>электронной торговой площадке АО «Российский аукционный дом» по адресу в сети Интернет: http://</w:t>
      </w:r>
      <w:r w:rsidR="005B60CD">
        <w:rPr>
          <w:rFonts w:ascii="Times New Roman" w:hAnsi="Times New Roman" w:cs="Times New Roman"/>
          <w:sz w:val="20"/>
        </w:rPr>
        <w:t>www.lot-online.ru/ (далее</w:t>
      </w:r>
      <w:proofErr w:type="gramEnd"/>
      <w:r w:rsidR="005B60CD">
        <w:rPr>
          <w:rFonts w:ascii="Times New Roman" w:hAnsi="Times New Roman" w:cs="Times New Roman"/>
          <w:sz w:val="20"/>
        </w:rPr>
        <w:t xml:space="preserve"> - </w:t>
      </w:r>
      <w:proofErr w:type="gramStart"/>
      <w:r w:rsidR="005B60CD">
        <w:rPr>
          <w:rFonts w:ascii="Times New Roman" w:hAnsi="Times New Roman" w:cs="Times New Roman"/>
          <w:sz w:val="20"/>
        </w:rPr>
        <w:t>ЭП).</w:t>
      </w:r>
      <w:proofErr w:type="gramEnd"/>
      <w:r w:rsidR="005B60CD">
        <w:rPr>
          <w:rFonts w:ascii="Times New Roman" w:hAnsi="Times New Roman" w:cs="Times New Roman"/>
          <w:sz w:val="20"/>
        </w:rPr>
        <w:t xml:space="preserve"> </w:t>
      </w:r>
      <w:r w:rsidR="00D87D7B" w:rsidRPr="00E9703C">
        <w:rPr>
          <w:rFonts w:ascii="Times New Roman" w:hAnsi="Times New Roman" w:cs="Times New Roman"/>
          <w:b/>
          <w:sz w:val="20"/>
        </w:rPr>
        <w:t>Нач. цена НДС не облагается.</w:t>
      </w:r>
    </w:p>
    <w:p w:rsidR="00CD34A3" w:rsidRDefault="00064030" w:rsidP="00CD34A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64030">
        <w:rPr>
          <w:rFonts w:ascii="Times New Roman" w:hAnsi="Times New Roman" w:cs="Times New Roman"/>
          <w:sz w:val="20"/>
        </w:rPr>
        <w:t xml:space="preserve">Продаже на торгах отдельными лотами подлежит следующее имущество (далее – Лот, Имущество): </w:t>
      </w:r>
      <w:r w:rsidRPr="00064030">
        <w:rPr>
          <w:rFonts w:ascii="Times New Roman" w:hAnsi="Times New Roman" w:cs="Times New Roman"/>
          <w:b/>
          <w:sz w:val="20"/>
        </w:rPr>
        <w:t>Лот №2:</w:t>
      </w:r>
      <w:r w:rsidRPr="00064030">
        <w:rPr>
          <w:rFonts w:ascii="Times New Roman" w:hAnsi="Times New Roman" w:cs="Times New Roman"/>
          <w:sz w:val="20"/>
        </w:rPr>
        <w:t xml:space="preserve">  по адресу: г. Москва, р-н Западное </w:t>
      </w:r>
      <w:proofErr w:type="spellStart"/>
      <w:r w:rsidRPr="00064030">
        <w:rPr>
          <w:rFonts w:ascii="Times New Roman" w:hAnsi="Times New Roman" w:cs="Times New Roman"/>
          <w:sz w:val="20"/>
        </w:rPr>
        <w:t>Дегунино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Коровинское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шоссе, д. 35а: Нежилое здание, общ. пл. 5459 </w:t>
      </w:r>
      <w:proofErr w:type="spellStart"/>
      <w:r w:rsidRPr="00064030">
        <w:rPr>
          <w:rFonts w:ascii="Times New Roman" w:hAnsi="Times New Roman" w:cs="Times New Roman"/>
          <w:sz w:val="20"/>
        </w:rPr>
        <w:t>кв</w:t>
      </w:r>
      <w:proofErr w:type="gramStart"/>
      <w:r w:rsidRPr="0006403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77:09:0002016:1054, этажность 3; Нежилое здание, общ. пл. 27 </w:t>
      </w:r>
      <w:proofErr w:type="spellStart"/>
      <w:r w:rsidRPr="00064030">
        <w:rPr>
          <w:rFonts w:ascii="Times New Roman" w:hAnsi="Times New Roman" w:cs="Times New Roman"/>
          <w:sz w:val="20"/>
        </w:rPr>
        <w:t>кв.м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77:09:0002016:1055, этажность: 1, стр. 2; Нежилое здание, общ. пл. 464 </w:t>
      </w:r>
      <w:proofErr w:type="spellStart"/>
      <w:r w:rsidRPr="00064030">
        <w:rPr>
          <w:rFonts w:ascii="Times New Roman" w:hAnsi="Times New Roman" w:cs="Times New Roman"/>
          <w:sz w:val="20"/>
        </w:rPr>
        <w:t>кв</w:t>
      </w:r>
      <w:proofErr w:type="gramStart"/>
      <w:r w:rsidRPr="0006403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77:09:0002016:1058, стр. 3, этажность: 1, обременение (ограничение): согласно выписки ЕГРН зарегистрировано обременение в виде аренды, номер гос. рег. 77-77/009-77/009/063/2015-62/2 от 08.10.2015; Нежилое здание, общ. пл. 146,7 </w:t>
      </w:r>
      <w:proofErr w:type="spellStart"/>
      <w:r w:rsidRPr="00064030">
        <w:rPr>
          <w:rFonts w:ascii="Times New Roman" w:hAnsi="Times New Roman" w:cs="Times New Roman"/>
          <w:sz w:val="20"/>
        </w:rPr>
        <w:t>кв.м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77:09:0002016:1056, стр. 4, этажность: 2; Нежилое здание, общ. пл. 108,5 </w:t>
      </w:r>
      <w:proofErr w:type="spellStart"/>
      <w:r w:rsidRPr="00064030">
        <w:rPr>
          <w:rFonts w:ascii="Times New Roman" w:hAnsi="Times New Roman" w:cs="Times New Roman"/>
          <w:sz w:val="20"/>
        </w:rPr>
        <w:t>кв</w:t>
      </w:r>
      <w:proofErr w:type="gramStart"/>
      <w:r w:rsidRPr="0006403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77:09:0002016:1057, стр. 5, этажность: 1; Порошковая – пом. подвал пл. 276,5 </w:t>
      </w:r>
      <w:proofErr w:type="spellStart"/>
      <w:r w:rsidRPr="00064030">
        <w:rPr>
          <w:rFonts w:ascii="Times New Roman" w:hAnsi="Times New Roman" w:cs="Times New Roman"/>
          <w:sz w:val="20"/>
        </w:rPr>
        <w:t>кв.м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.; Право аренды </w:t>
      </w:r>
      <w:proofErr w:type="spellStart"/>
      <w:r w:rsidRPr="00064030">
        <w:rPr>
          <w:rFonts w:ascii="Times New Roman" w:hAnsi="Times New Roman" w:cs="Times New Roman"/>
          <w:sz w:val="20"/>
        </w:rPr>
        <w:t>зем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участка, общ. пл. 7778 </w:t>
      </w:r>
      <w:proofErr w:type="spellStart"/>
      <w:r w:rsidRPr="00064030">
        <w:rPr>
          <w:rFonts w:ascii="Times New Roman" w:hAnsi="Times New Roman" w:cs="Times New Roman"/>
          <w:sz w:val="20"/>
        </w:rPr>
        <w:t>кв.м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77:09:0002016:3602, вид </w:t>
      </w:r>
      <w:proofErr w:type="spellStart"/>
      <w:r w:rsidRPr="00064030">
        <w:rPr>
          <w:rFonts w:ascii="Times New Roman" w:hAnsi="Times New Roman" w:cs="Times New Roman"/>
          <w:sz w:val="20"/>
        </w:rPr>
        <w:t>разреш</w:t>
      </w:r>
      <w:proofErr w:type="spellEnd"/>
      <w:r w:rsidRPr="00064030">
        <w:rPr>
          <w:rFonts w:ascii="Times New Roman" w:hAnsi="Times New Roman" w:cs="Times New Roman"/>
          <w:sz w:val="20"/>
        </w:rPr>
        <w:t>. исп.: для размещения объектов, характерных для населенных пунктов; кат</w:t>
      </w:r>
      <w:proofErr w:type="gramStart"/>
      <w:r w:rsidRPr="00064030">
        <w:rPr>
          <w:rFonts w:ascii="Times New Roman" w:hAnsi="Times New Roman" w:cs="Times New Roman"/>
          <w:sz w:val="20"/>
        </w:rPr>
        <w:t>.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64030">
        <w:rPr>
          <w:rFonts w:ascii="Times New Roman" w:hAnsi="Times New Roman" w:cs="Times New Roman"/>
          <w:sz w:val="20"/>
        </w:rPr>
        <w:t>з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емель: земли нас. пунктов, на основании договор аренды </w:t>
      </w:r>
      <w:proofErr w:type="spellStart"/>
      <w:r w:rsidRPr="00064030">
        <w:rPr>
          <w:rFonts w:ascii="Times New Roman" w:hAnsi="Times New Roman" w:cs="Times New Roman"/>
          <w:sz w:val="20"/>
        </w:rPr>
        <w:t>зем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участка предоставляемого правообладателю зданий, строений, сооружений расположенных на земельном участке №М-09-046728 от 29.04.2015 г. заключенного между Департаментом городского имущества города Москвы и ОАО «Московский завод по ремонту массовых аппаратов и торгового оборудования». Движимое имущество: Охранно-тревожная сигнализация в помещении (касса-2 этаж); Охранно-тревожная сигнализация в помещении (склад-2 этаж); Пожарная сигнализация все помещения 2 этажа административно производственного корпуса; Кондиционер </w:t>
      </w:r>
      <w:proofErr w:type="spellStart"/>
      <w:r w:rsidRPr="00064030">
        <w:rPr>
          <w:rFonts w:ascii="Times New Roman" w:hAnsi="Times New Roman" w:cs="Times New Roman"/>
          <w:sz w:val="20"/>
        </w:rPr>
        <w:t>Golden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64030">
        <w:rPr>
          <w:rFonts w:ascii="Times New Roman" w:hAnsi="Times New Roman" w:cs="Times New Roman"/>
          <w:sz w:val="20"/>
        </w:rPr>
        <w:t>Interstar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; Кондиционер </w:t>
      </w:r>
      <w:proofErr w:type="spellStart"/>
      <w:r w:rsidRPr="00064030">
        <w:rPr>
          <w:rFonts w:ascii="Times New Roman" w:hAnsi="Times New Roman" w:cs="Times New Roman"/>
          <w:sz w:val="20"/>
        </w:rPr>
        <w:t>Golden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64030">
        <w:rPr>
          <w:rFonts w:ascii="Times New Roman" w:hAnsi="Times New Roman" w:cs="Times New Roman"/>
          <w:sz w:val="20"/>
        </w:rPr>
        <w:t>Interstar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;  Пожарная сигнализация – помещение электриков, гараж. Пожарная сигнализация </w:t>
      </w:r>
      <w:proofErr w:type="spellStart"/>
      <w:r w:rsidRPr="00064030">
        <w:rPr>
          <w:rFonts w:ascii="Times New Roman" w:hAnsi="Times New Roman" w:cs="Times New Roman"/>
          <w:sz w:val="20"/>
        </w:rPr>
        <w:t>автоматич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Забор сварной на лагах из проф. Трубы высотой 2 м, длиной 70 </w:t>
      </w:r>
      <w:proofErr w:type="gramStart"/>
      <w:r w:rsidRPr="00064030">
        <w:rPr>
          <w:rFonts w:ascii="Times New Roman" w:hAnsi="Times New Roman" w:cs="Times New Roman"/>
          <w:sz w:val="20"/>
        </w:rPr>
        <w:t>п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/м; Пожарная сигнализация в помещении (3 этаж административно хозяйственный корпус </w:t>
      </w:r>
      <w:proofErr w:type="spellStart"/>
      <w:r w:rsidRPr="00064030">
        <w:rPr>
          <w:rFonts w:ascii="Times New Roman" w:hAnsi="Times New Roman" w:cs="Times New Roman"/>
          <w:sz w:val="20"/>
        </w:rPr>
        <w:t>отм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+9.600); Пожарная сигнализация (холл 1 </w:t>
      </w:r>
      <w:proofErr w:type="spellStart"/>
      <w:r w:rsidRPr="00064030">
        <w:rPr>
          <w:rFonts w:ascii="Times New Roman" w:hAnsi="Times New Roman" w:cs="Times New Roman"/>
          <w:sz w:val="20"/>
        </w:rPr>
        <w:t>эт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); Пожарная сигнализация (2 этаж), Кондиционер </w:t>
      </w:r>
      <w:proofErr w:type="spellStart"/>
      <w:r w:rsidRPr="00064030">
        <w:rPr>
          <w:rFonts w:ascii="Times New Roman" w:hAnsi="Times New Roman" w:cs="Times New Roman"/>
          <w:sz w:val="20"/>
        </w:rPr>
        <w:t>Golden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64030">
        <w:rPr>
          <w:rFonts w:ascii="Times New Roman" w:hAnsi="Times New Roman" w:cs="Times New Roman"/>
          <w:sz w:val="20"/>
        </w:rPr>
        <w:t>Interstar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; Кондиционер </w:t>
      </w:r>
      <w:proofErr w:type="spellStart"/>
      <w:r w:rsidRPr="00064030">
        <w:rPr>
          <w:rFonts w:ascii="Times New Roman" w:hAnsi="Times New Roman" w:cs="Times New Roman"/>
          <w:sz w:val="20"/>
        </w:rPr>
        <w:t>Golden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64030">
        <w:rPr>
          <w:rFonts w:ascii="Times New Roman" w:hAnsi="Times New Roman" w:cs="Times New Roman"/>
          <w:sz w:val="20"/>
        </w:rPr>
        <w:t>Interstar</w:t>
      </w:r>
      <w:proofErr w:type="spellEnd"/>
      <w:r w:rsidRPr="00064030">
        <w:rPr>
          <w:rFonts w:ascii="Times New Roman" w:hAnsi="Times New Roman" w:cs="Times New Roman"/>
          <w:sz w:val="20"/>
        </w:rPr>
        <w:t>; Пожарная сигнализация в помещении подвала административно хозяйственный корпус; Пожарная сигнализация 1 этаж; Пожарная сигнализация 2 этаж; Пожарная сигнализация 3 этаж; Бункер-накопитель; Ворота откатные с верх; Подсветкой; Вывеска «</w:t>
      </w:r>
      <w:proofErr w:type="spellStart"/>
      <w:r w:rsidRPr="00064030">
        <w:rPr>
          <w:rFonts w:ascii="Times New Roman" w:hAnsi="Times New Roman" w:cs="Times New Roman"/>
          <w:sz w:val="20"/>
        </w:rPr>
        <w:t>Москассзавод</w:t>
      </w:r>
      <w:proofErr w:type="spellEnd"/>
      <w:r w:rsidRPr="00064030">
        <w:rPr>
          <w:rFonts w:ascii="Times New Roman" w:hAnsi="Times New Roman" w:cs="Times New Roman"/>
          <w:sz w:val="20"/>
        </w:rPr>
        <w:t>» с подсветкой; Дверь металлическая входная со двора; Лифт г/</w:t>
      </w:r>
      <w:proofErr w:type="gramStart"/>
      <w:r w:rsidRPr="00064030">
        <w:rPr>
          <w:rFonts w:ascii="Times New Roman" w:hAnsi="Times New Roman" w:cs="Times New Roman"/>
          <w:sz w:val="20"/>
        </w:rPr>
        <w:t>п</w:t>
      </w:r>
      <w:proofErr w:type="gramEnd"/>
      <w:r w:rsidRPr="00064030">
        <w:rPr>
          <w:rFonts w:ascii="Times New Roman" w:hAnsi="Times New Roman" w:cs="Times New Roman"/>
          <w:sz w:val="20"/>
        </w:rPr>
        <w:t xml:space="preserve"> 2000 кг; Лифт г/п 2000 кг; Пожарная сигнализация (</w:t>
      </w:r>
      <w:proofErr w:type="spellStart"/>
      <w:r w:rsidRPr="00064030">
        <w:rPr>
          <w:rFonts w:ascii="Times New Roman" w:hAnsi="Times New Roman" w:cs="Times New Roman"/>
          <w:sz w:val="20"/>
        </w:rPr>
        <w:t>коммерч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3 этаж); Пожарная сигнализация – 3 этаж; Забор сварной на лагах из проф. Трубы высотой 2 м, длиной 70 п/м; Калитка; Калитка; Стойка; </w:t>
      </w:r>
      <w:proofErr w:type="spellStart"/>
      <w:r w:rsidRPr="00064030">
        <w:rPr>
          <w:rFonts w:ascii="Times New Roman" w:hAnsi="Times New Roman" w:cs="Times New Roman"/>
          <w:sz w:val="20"/>
        </w:rPr>
        <w:t>Спецтара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бочка </w:t>
      </w:r>
      <w:proofErr w:type="spellStart"/>
      <w:r w:rsidRPr="00064030">
        <w:rPr>
          <w:rFonts w:ascii="Times New Roman" w:hAnsi="Times New Roman" w:cs="Times New Roman"/>
          <w:sz w:val="20"/>
        </w:rPr>
        <w:t>оцинков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С чехлом для ртутных ламп; Насос. </w:t>
      </w:r>
      <w:r w:rsidRPr="00064030">
        <w:rPr>
          <w:rFonts w:ascii="Times New Roman" w:hAnsi="Times New Roman" w:cs="Times New Roman"/>
          <w:b/>
          <w:sz w:val="20"/>
        </w:rPr>
        <w:t>Нач. цена Лота №2 – 316 095 227,89 руб. Лот №3:</w:t>
      </w:r>
      <w:r w:rsidRPr="00064030">
        <w:rPr>
          <w:rFonts w:ascii="Times New Roman" w:hAnsi="Times New Roman" w:cs="Times New Roman"/>
          <w:sz w:val="20"/>
        </w:rPr>
        <w:t xml:space="preserve">  Нежилое помещение, общ. пл. 466,5 </w:t>
      </w:r>
      <w:proofErr w:type="spellStart"/>
      <w:r w:rsidRPr="00064030">
        <w:rPr>
          <w:rFonts w:ascii="Times New Roman" w:hAnsi="Times New Roman" w:cs="Times New Roman"/>
          <w:sz w:val="20"/>
        </w:rPr>
        <w:t>кв</w:t>
      </w:r>
      <w:proofErr w:type="gramStart"/>
      <w:r w:rsidRPr="00064030">
        <w:rPr>
          <w:rFonts w:ascii="Times New Roman" w:hAnsi="Times New Roman" w:cs="Times New Roman"/>
          <w:sz w:val="20"/>
        </w:rPr>
        <w:t>.м</w:t>
      </w:r>
      <w:proofErr w:type="spellEnd"/>
      <w:proofErr w:type="gram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77:01:0004031:2476, этаж: 0 (подвал), 1; по адресу: г. Москва, </w:t>
      </w:r>
      <w:proofErr w:type="spellStart"/>
      <w:r w:rsidRPr="00064030">
        <w:rPr>
          <w:rFonts w:ascii="Times New Roman" w:hAnsi="Times New Roman" w:cs="Times New Roman"/>
          <w:sz w:val="20"/>
        </w:rPr>
        <w:t>Нововаганьковский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пер. д. 3, стр.1, Право аренды </w:t>
      </w:r>
      <w:proofErr w:type="spellStart"/>
      <w:r w:rsidRPr="00064030">
        <w:rPr>
          <w:rFonts w:ascii="Times New Roman" w:hAnsi="Times New Roman" w:cs="Times New Roman"/>
          <w:sz w:val="20"/>
        </w:rPr>
        <w:t>зем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участка, 27/50 доли в праве, общ. пл. 500 </w:t>
      </w:r>
      <w:proofErr w:type="spellStart"/>
      <w:r w:rsidRPr="00064030">
        <w:rPr>
          <w:rFonts w:ascii="Times New Roman" w:hAnsi="Times New Roman" w:cs="Times New Roman"/>
          <w:sz w:val="20"/>
        </w:rPr>
        <w:t>кв.м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64030">
        <w:rPr>
          <w:rFonts w:ascii="Times New Roman" w:hAnsi="Times New Roman" w:cs="Times New Roman"/>
          <w:sz w:val="20"/>
        </w:rPr>
        <w:t>кад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 номер 77:01:0004031:19, кат. земель: Земли населенных пунктов, разрешенное использование: Для размещения объектов делового </w:t>
      </w:r>
      <w:proofErr w:type="spellStart"/>
      <w:r w:rsidRPr="00064030">
        <w:rPr>
          <w:rFonts w:ascii="Times New Roman" w:hAnsi="Times New Roman" w:cs="Times New Roman"/>
          <w:sz w:val="20"/>
        </w:rPr>
        <w:t>назн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., в том числе офисных центров, по адресу: г. Москва, </w:t>
      </w:r>
      <w:proofErr w:type="spellStart"/>
      <w:r w:rsidRPr="00064030">
        <w:rPr>
          <w:rFonts w:ascii="Times New Roman" w:hAnsi="Times New Roman" w:cs="Times New Roman"/>
          <w:sz w:val="20"/>
        </w:rPr>
        <w:t>Нововаганьковский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пер. д. 3, стр.1.  Согласно сведениям </w:t>
      </w:r>
      <w:proofErr w:type="spellStart"/>
      <w:r w:rsidRPr="00064030">
        <w:rPr>
          <w:rFonts w:ascii="Times New Roman" w:hAnsi="Times New Roman" w:cs="Times New Roman"/>
          <w:sz w:val="20"/>
        </w:rPr>
        <w:t>Росреестра</w:t>
      </w:r>
      <w:proofErr w:type="spellEnd"/>
      <w:r w:rsidRPr="00064030">
        <w:rPr>
          <w:rFonts w:ascii="Times New Roman" w:hAnsi="Times New Roman" w:cs="Times New Roman"/>
          <w:sz w:val="20"/>
        </w:rPr>
        <w:t xml:space="preserve"> зарегистрировано обременение в виде аренды, государственный рег. номер № 77-01/06-268/2001-6856  от 08.01.2002  (Аренда). </w:t>
      </w:r>
      <w:r w:rsidRPr="00064030">
        <w:rPr>
          <w:rFonts w:ascii="Times New Roman" w:hAnsi="Times New Roman" w:cs="Times New Roman"/>
          <w:b/>
          <w:sz w:val="20"/>
        </w:rPr>
        <w:t>Нач. цена лота №3 – 95 339 076,16 руб.</w:t>
      </w:r>
    </w:p>
    <w:p w:rsidR="005B60CD" w:rsidRPr="00320440" w:rsidRDefault="005B60CD" w:rsidP="00CD34A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B60CD">
        <w:rPr>
          <w:rFonts w:ascii="Times New Roman" w:hAnsi="Times New Roman" w:cs="Times New Roman"/>
          <w:b/>
          <w:sz w:val="20"/>
        </w:rPr>
        <w:t>Начало приема заявок –</w:t>
      </w:r>
      <w:r w:rsidR="006E2502">
        <w:rPr>
          <w:rFonts w:ascii="Times New Roman" w:hAnsi="Times New Roman" w:cs="Times New Roman"/>
          <w:b/>
          <w:sz w:val="20"/>
        </w:rPr>
        <w:t xml:space="preserve"> </w:t>
      </w:r>
      <w:r w:rsidR="00F93515">
        <w:rPr>
          <w:rFonts w:ascii="Times New Roman" w:hAnsi="Times New Roman" w:cs="Times New Roman"/>
          <w:b/>
          <w:sz w:val="20"/>
        </w:rPr>
        <w:t>17.01.2021</w:t>
      </w:r>
      <w:bookmarkStart w:id="0" w:name="_GoBack"/>
      <w:bookmarkEnd w:id="0"/>
      <w:r w:rsidRPr="005B60CD">
        <w:rPr>
          <w:rFonts w:ascii="Times New Roman" w:hAnsi="Times New Roman" w:cs="Times New Roman"/>
          <w:b/>
          <w:sz w:val="20"/>
        </w:rPr>
        <w:t xml:space="preserve"> с </w:t>
      </w:r>
      <w:r w:rsidR="00F62136">
        <w:rPr>
          <w:rFonts w:ascii="Times New Roman" w:hAnsi="Times New Roman" w:cs="Times New Roman"/>
          <w:b/>
          <w:sz w:val="20"/>
        </w:rPr>
        <w:t>17</w:t>
      </w:r>
      <w:r w:rsidRPr="005B60CD">
        <w:rPr>
          <w:rFonts w:ascii="Times New Roman" w:hAnsi="Times New Roman" w:cs="Times New Roman"/>
          <w:b/>
          <w:sz w:val="20"/>
        </w:rPr>
        <w:t xml:space="preserve"> час. 00 мин. (</w:t>
      </w:r>
      <w:proofErr w:type="spellStart"/>
      <w:proofErr w:type="gramStart"/>
      <w:r w:rsidRPr="005B60CD">
        <w:rPr>
          <w:rFonts w:ascii="Times New Roman" w:hAnsi="Times New Roman" w:cs="Times New Roman"/>
          <w:b/>
          <w:sz w:val="20"/>
        </w:rPr>
        <w:t>мск</w:t>
      </w:r>
      <w:proofErr w:type="spellEnd"/>
      <w:proofErr w:type="gramEnd"/>
      <w:r w:rsidRPr="005B60CD">
        <w:rPr>
          <w:rFonts w:ascii="Times New Roman" w:hAnsi="Times New Roman" w:cs="Times New Roman"/>
          <w:b/>
          <w:sz w:val="20"/>
        </w:rPr>
        <w:t xml:space="preserve">). </w:t>
      </w:r>
      <w:r w:rsidRPr="005B60CD">
        <w:rPr>
          <w:rFonts w:ascii="Times New Roman" w:hAnsi="Times New Roman" w:cs="Times New Roman"/>
          <w:sz w:val="20"/>
        </w:rPr>
        <w:t xml:space="preserve">Сокращение: </w:t>
      </w:r>
      <w:proofErr w:type="gramStart"/>
      <w:r w:rsidRPr="005B60CD">
        <w:rPr>
          <w:rFonts w:ascii="Times New Roman" w:hAnsi="Times New Roman" w:cs="Times New Roman"/>
          <w:sz w:val="20"/>
        </w:rPr>
        <w:t>календарных</w:t>
      </w:r>
      <w:proofErr w:type="gramEnd"/>
      <w:r w:rsidRPr="005B60CD">
        <w:rPr>
          <w:rFonts w:ascii="Times New Roman" w:hAnsi="Times New Roman" w:cs="Times New Roman"/>
          <w:sz w:val="20"/>
        </w:rPr>
        <w:t xml:space="preserve"> день – к/день. Прием заявок и величина снижения в каждом периоде</w:t>
      </w:r>
      <w:r w:rsidR="00054ED3">
        <w:rPr>
          <w:rFonts w:ascii="Times New Roman" w:hAnsi="Times New Roman" w:cs="Times New Roman"/>
          <w:sz w:val="20"/>
        </w:rPr>
        <w:t xml:space="preserve"> составляет: в 1-ом периоде – </w:t>
      </w:r>
      <w:r w:rsidR="00AC2C46">
        <w:rPr>
          <w:rFonts w:ascii="Times New Roman" w:hAnsi="Times New Roman" w:cs="Times New Roman"/>
          <w:sz w:val="20"/>
        </w:rPr>
        <w:t>37</w:t>
      </w:r>
      <w:r w:rsidRPr="005B60CD">
        <w:rPr>
          <w:rFonts w:ascii="Times New Roman" w:hAnsi="Times New Roman" w:cs="Times New Roman"/>
          <w:sz w:val="20"/>
        </w:rPr>
        <w:t xml:space="preserve"> (</w:t>
      </w:r>
      <w:r w:rsidR="00AC2C46">
        <w:rPr>
          <w:rFonts w:ascii="Times New Roman" w:hAnsi="Times New Roman" w:cs="Times New Roman"/>
          <w:sz w:val="20"/>
        </w:rPr>
        <w:t>тридцать семь</w:t>
      </w:r>
      <w:r w:rsidR="00054ED3">
        <w:rPr>
          <w:rFonts w:ascii="Times New Roman" w:hAnsi="Times New Roman" w:cs="Times New Roman"/>
          <w:sz w:val="20"/>
        </w:rPr>
        <w:t xml:space="preserve">) </w:t>
      </w:r>
      <w:proofErr w:type="gramStart"/>
      <w:r w:rsidR="00054ED3">
        <w:rPr>
          <w:rFonts w:ascii="Times New Roman" w:hAnsi="Times New Roman" w:cs="Times New Roman"/>
          <w:sz w:val="20"/>
        </w:rPr>
        <w:t>к</w:t>
      </w:r>
      <w:proofErr w:type="gramEnd"/>
      <w:r w:rsidR="00054ED3">
        <w:rPr>
          <w:rFonts w:ascii="Times New Roman" w:hAnsi="Times New Roman" w:cs="Times New Roman"/>
          <w:sz w:val="20"/>
        </w:rPr>
        <w:t>/дней</w:t>
      </w:r>
      <w:r w:rsidRPr="005B60CD">
        <w:rPr>
          <w:rFonts w:ascii="Times New Roman" w:hAnsi="Times New Roman" w:cs="Times New Roman"/>
          <w:sz w:val="20"/>
        </w:rPr>
        <w:t>, действ</w:t>
      </w:r>
      <w:r w:rsidR="00AC2C46">
        <w:rPr>
          <w:rFonts w:ascii="Times New Roman" w:hAnsi="Times New Roman" w:cs="Times New Roman"/>
          <w:sz w:val="20"/>
        </w:rPr>
        <w:t xml:space="preserve">ует начальная цена; с 2-го по </w:t>
      </w:r>
      <w:r w:rsidR="00556649">
        <w:rPr>
          <w:rFonts w:ascii="Times New Roman" w:hAnsi="Times New Roman" w:cs="Times New Roman"/>
          <w:sz w:val="20"/>
        </w:rPr>
        <w:t>5</w:t>
      </w:r>
      <w:r w:rsidR="00235131">
        <w:rPr>
          <w:rFonts w:ascii="Times New Roman" w:hAnsi="Times New Roman" w:cs="Times New Roman"/>
          <w:sz w:val="20"/>
        </w:rPr>
        <w:t>-й периоды – 7 (семь) к/дней</w:t>
      </w:r>
      <w:r w:rsidRPr="005B60CD">
        <w:rPr>
          <w:rFonts w:ascii="Times New Roman" w:hAnsi="Times New Roman" w:cs="Times New Roman"/>
          <w:sz w:val="20"/>
        </w:rPr>
        <w:t xml:space="preserve">, цена снижается </w:t>
      </w:r>
      <w:r w:rsidR="00E60919">
        <w:rPr>
          <w:rFonts w:ascii="Times New Roman" w:hAnsi="Times New Roman" w:cs="Times New Roman"/>
          <w:sz w:val="20"/>
        </w:rPr>
        <w:t>на 5</w:t>
      </w:r>
      <w:r w:rsidRPr="005B60CD">
        <w:rPr>
          <w:rFonts w:ascii="Times New Roman" w:hAnsi="Times New Roman" w:cs="Times New Roman"/>
          <w:sz w:val="20"/>
        </w:rPr>
        <w:t xml:space="preserve"> (</w:t>
      </w:r>
      <w:r w:rsidR="00E60919">
        <w:rPr>
          <w:rFonts w:ascii="Times New Roman" w:hAnsi="Times New Roman" w:cs="Times New Roman"/>
          <w:sz w:val="20"/>
        </w:rPr>
        <w:t>пять</w:t>
      </w:r>
      <w:r w:rsidRPr="005B60CD">
        <w:rPr>
          <w:rFonts w:ascii="Times New Roman" w:hAnsi="Times New Roman" w:cs="Times New Roman"/>
          <w:sz w:val="20"/>
        </w:rPr>
        <w:t>) % от нач. цены лота на п</w:t>
      </w:r>
      <w:r w:rsidR="000A2BAC">
        <w:rPr>
          <w:rFonts w:ascii="Times New Roman" w:hAnsi="Times New Roman" w:cs="Times New Roman"/>
          <w:sz w:val="20"/>
        </w:rPr>
        <w:t>ервом периоде Т</w:t>
      </w:r>
      <w:r w:rsidRPr="005B60CD">
        <w:rPr>
          <w:rFonts w:ascii="Times New Roman" w:hAnsi="Times New Roman" w:cs="Times New Roman"/>
          <w:sz w:val="20"/>
        </w:rPr>
        <w:t>оргов. Минимальная цена продажи</w:t>
      </w:r>
      <w:r w:rsidR="00320440">
        <w:rPr>
          <w:rFonts w:ascii="Times New Roman" w:hAnsi="Times New Roman" w:cs="Times New Roman"/>
          <w:sz w:val="20"/>
        </w:rPr>
        <w:t xml:space="preserve"> составляет: </w:t>
      </w:r>
      <w:r w:rsidR="00320440" w:rsidRPr="00320440">
        <w:rPr>
          <w:rFonts w:ascii="Times New Roman" w:hAnsi="Times New Roman" w:cs="Times New Roman"/>
          <w:b/>
          <w:sz w:val="20"/>
        </w:rPr>
        <w:t>от №2 – 252 876 182,31 руб</w:t>
      </w:r>
      <w:r w:rsidRPr="00320440">
        <w:rPr>
          <w:rFonts w:ascii="Times New Roman" w:hAnsi="Times New Roman" w:cs="Times New Roman"/>
          <w:b/>
          <w:sz w:val="20"/>
        </w:rPr>
        <w:t>.</w:t>
      </w:r>
      <w:r w:rsidR="00320440" w:rsidRPr="00320440">
        <w:rPr>
          <w:rFonts w:ascii="Times New Roman" w:hAnsi="Times New Roman" w:cs="Times New Roman"/>
          <w:b/>
          <w:sz w:val="20"/>
        </w:rPr>
        <w:t>; Лот №3 – 76 271 260,93 руб.</w:t>
      </w:r>
      <w:r w:rsidRPr="00320440">
        <w:rPr>
          <w:rFonts w:ascii="Times New Roman" w:hAnsi="Times New Roman" w:cs="Times New Roman"/>
          <w:b/>
          <w:sz w:val="20"/>
        </w:rPr>
        <w:t xml:space="preserve"> </w:t>
      </w:r>
    </w:p>
    <w:p w:rsidR="005B60CD" w:rsidRPr="005B60CD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  <w:r w:rsidRPr="005B60CD">
        <w:rPr>
          <w:rFonts w:ascii="Times New Roman" w:hAnsi="Times New Roman" w:cs="Times New Roman"/>
          <w:sz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 Подведение итогов Торгов по окончании каждого периода производится в течение 1 (одного) рабочего дня с даты окончание приема заявок на периоде. Признание участника победителем </w:t>
      </w:r>
      <w:r w:rsidRPr="005B60CD">
        <w:rPr>
          <w:rFonts w:ascii="Times New Roman" w:hAnsi="Times New Roman" w:cs="Times New Roman"/>
          <w:sz w:val="20"/>
        </w:rPr>
        <w:lastRenderedPageBreak/>
        <w:t>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5B60CD" w:rsidRPr="005B60CD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  <w:r w:rsidRPr="005B60CD">
        <w:rPr>
          <w:rFonts w:ascii="Times New Roman" w:hAnsi="Times New Roman" w:cs="Times New Roman"/>
          <w:sz w:val="20"/>
        </w:rPr>
        <w:t xml:space="preserve">Задаток - </w:t>
      </w:r>
      <w:r w:rsidR="00903DDF">
        <w:rPr>
          <w:rFonts w:ascii="Times New Roman" w:hAnsi="Times New Roman" w:cs="Times New Roman"/>
          <w:sz w:val="20"/>
        </w:rPr>
        <w:t>10</w:t>
      </w:r>
      <w:r w:rsidRPr="005B60CD">
        <w:rPr>
          <w:rFonts w:ascii="Times New Roman" w:hAnsi="Times New Roman" w:cs="Times New Roman"/>
          <w:sz w:val="20"/>
        </w:rPr>
        <w:t xml:space="preserve"> % от нач. цены Лота, установленной для определенного периода Торгов, должен поступить на счет </w:t>
      </w:r>
      <w:r>
        <w:rPr>
          <w:rFonts w:ascii="Times New Roman" w:hAnsi="Times New Roman" w:cs="Times New Roman"/>
          <w:sz w:val="20"/>
        </w:rPr>
        <w:t>ОТ</w:t>
      </w:r>
      <w:r w:rsidRPr="005B60CD">
        <w:rPr>
          <w:rFonts w:ascii="Times New Roman" w:hAnsi="Times New Roman" w:cs="Times New Roman"/>
          <w:sz w:val="20"/>
        </w:rPr>
        <w:t xml:space="preserve"> не позднее даты и времени окончания приема заявок на участие в Торгах в соответствующем периоде проведения Торгов.  </w:t>
      </w:r>
      <w:r w:rsidR="00661D93" w:rsidRPr="00661D93">
        <w:rPr>
          <w:rFonts w:ascii="Times New Roman" w:hAnsi="Times New Roman" w:cs="Times New Roman"/>
          <w:bCs/>
          <w:sz w:val="20"/>
        </w:rPr>
        <w:t xml:space="preserve">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="00661D93" w:rsidRPr="00661D93">
        <w:rPr>
          <w:rFonts w:ascii="Times New Roman" w:hAnsi="Times New Roman" w:cs="Times New Roman"/>
          <w:bCs/>
          <w:sz w:val="20"/>
        </w:rPr>
        <w:t>к</w:t>
      </w:r>
      <w:proofErr w:type="gramEnd"/>
      <w:r w:rsidR="00661D93" w:rsidRPr="00661D93">
        <w:rPr>
          <w:rFonts w:ascii="Times New Roman" w:hAnsi="Times New Roman" w:cs="Times New Roman"/>
          <w:bCs/>
          <w:sz w:val="20"/>
        </w:rPr>
        <w:t>/с № 30101</w:t>
      </w:r>
      <w:r w:rsidR="00661D93">
        <w:rPr>
          <w:rFonts w:ascii="Times New Roman" w:hAnsi="Times New Roman" w:cs="Times New Roman"/>
          <w:bCs/>
          <w:sz w:val="20"/>
        </w:rPr>
        <w:t>810500000000653, БИК 044030653.</w:t>
      </w:r>
      <w:r w:rsidRPr="00D87D7B">
        <w:rPr>
          <w:rFonts w:ascii="Times New Roman" w:hAnsi="Times New Roman" w:cs="Times New Roman"/>
          <w:sz w:val="20"/>
        </w:rPr>
        <w:t xml:space="preserve"> </w:t>
      </w:r>
      <w:r w:rsidRPr="005B60CD">
        <w:rPr>
          <w:rFonts w:ascii="Times New Roman" w:hAnsi="Times New Roman" w:cs="Times New Roman"/>
          <w:sz w:val="20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r>
        <w:rPr>
          <w:rFonts w:ascii="Times New Roman" w:hAnsi="Times New Roman" w:cs="Times New Roman"/>
          <w:sz w:val="20"/>
        </w:rPr>
        <w:t>ОТ,</w:t>
      </w:r>
      <w:r w:rsidRPr="005B60CD">
        <w:rPr>
          <w:rFonts w:ascii="Times New Roman" w:hAnsi="Times New Roman" w:cs="Times New Roman"/>
          <w:sz w:val="20"/>
        </w:rPr>
        <w:t xml:space="preserve"> является выписка со счета </w:t>
      </w:r>
      <w:r>
        <w:rPr>
          <w:rFonts w:ascii="Times New Roman" w:hAnsi="Times New Roman" w:cs="Times New Roman"/>
          <w:sz w:val="20"/>
        </w:rPr>
        <w:t>ОТ</w:t>
      </w:r>
      <w:r w:rsidRPr="005B60CD">
        <w:rPr>
          <w:rFonts w:ascii="Times New Roman" w:hAnsi="Times New Roman" w:cs="Times New Roman"/>
          <w:sz w:val="20"/>
        </w:rPr>
        <w:t>.</w:t>
      </w:r>
    </w:p>
    <w:p w:rsidR="009602E4" w:rsidRPr="00182B17" w:rsidRDefault="00661D93" w:rsidP="00182B17">
      <w:pPr>
        <w:spacing w:after="0"/>
        <w:jc w:val="both"/>
        <w:rPr>
          <w:rFonts w:ascii="Times New Roman" w:hAnsi="Times New Roman" w:cs="Times New Roman"/>
          <w:sz w:val="20"/>
        </w:rPr>
      </w:pPr>
      <w:r w:rsidRPr="00182B17">
        <w:rPr>
          <w:rFonts w:ascii="Times New Roman" w:hAnsi="Times New Roman" w:cs="Times New Roman"/>
          <w:sz w:val="20"/>
        </w:rPr>
        <w:t xml:space="preserve">Ознакомление с Лотом </w:t>
      </w:r>
      <w:proofErr w:type="spellStart"/>
      <w:r w:rsidRPr="00182B17">
        <w:rPr>
          <w:rFonts w:ascii="Times New Roman" w:hAnsi="Times New Roman" w:cs="Times New Roman"/>
          <w:sz w:val="20"/>
        </w:rPr>
        <w:t>осущ</w:t>
      </w:r>
      <w:proofErr w:type="spellEnd"/>
      <w:r w:rsidRPr="00182B17">
        <w:rPr>
          <w:rFonts w:ascii="Times New Roman" w:hAnsi="Times New Roman" w:cs="Times New Roman"/>
          <w:sz w:val="20"/>
        </w:rPr>
        <w:t>. по раб</w:t>
      </w:r>
      <w:proofErr w:type="gramStart"/>
      <w:r w:rsidRPr="00182B17">
        <w:rPr>
          <w:rFonts w:ascii="Times New Roman" w:hAnsi="Times New Roman" w:cs="Times New Roman"/>
          <w:sz w:val="20"/>
        </w:rPr>
        <w:t>.</w:t>
      </w:r>
      <w:proofErr w:type="gramEnd"/>
      <w:r w:rsidRPr="00182B17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182B17">
        <w:rPr>
          <w:rFonts w:ascii="Times New Roman" w:hAnsi="Times New Roman" w:cs="Times New Roman"/>
          <w:sz w:val="20"/>
        </w:rPr>
        <w:t>д</w:t>
      </w:r>
      <w:proofErr w:type="gramEnd"/>
      <w:r w:rsidRPr="00182B17">
        <w:rPr>
          <w:rFonts w:ascii="Times New Roman" w:hAnsi="Times New Roman" w:cs="Times New Roman"/>
          <w:sz w:val="20"/>
        </w:rPr>
        <w:t xml:space="preserve">ням в течение срока представления заявок  по </w:t>
      </w:r>
      <w:proofErr w:type="spellStart"/>
      <w:r w:rsidRPr="00182B17">
        <w:rPr>
          <w:rFonts w:ascii="Times New Roman" w:hAnsi="Times New Roman" w:cs="Times New Roman"/>
          <w:sz w:val="20"/>
        </w:rPr>
        <w:t>предв</w:t>
      </w:r>
      <w:proofErr w:type="spellEnd"/>
      <w:r w:rsidRPr="00182B17">
        <w:rPr>
          <w:rFonts w:ascii="Times New Roman" w:hAnsi="Times New Roman" w:cs="Times New Roman"/>
          <w:sz w:val="20"/>
        </w:rPr>
        <w:t>. договоренности: тел. 8(812) 334-20-50 (с 9.00 до 18.00 по Московскому времени в будние дни), informmsk@auction-house.ru.</w:t>
      </w:r>
    </w:p>
    <w:p w:rsidR="00D87D7B" w:rsidRPr="00D87D7B" w:rsidRDefault="00D87D7B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D87D7B">
        <w:rPr>
          <w:rFonts w:ascii="Times New Roman" w:hAnsi="Times New Roman" w:cs="Times New Roman"/>
          <w:sz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87D7B">
        <w:rPr>
          <w:rFonts w:ascii="Times New Roman" w:hAnsi="Times New Roman" w:cs="Times New Roman"/>
          <w:sz w:val="20"/>
        </w:rPr>
        <w:t>иностр</w:t>
      </w:r>
      <w:proofErr w:type="spellEnd"/>
      <w:r w:rsidRPr="00D87D7B">
        <w:rPr>
          <w:rFonts w:ascii="Times New Roman" w:hAnsi="Times New Roman" w:cs="Times New Roman"/>
          <w:sz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B60CD" w:rsidRDefault="000A3FA0" w:rsidP="00D87D7B">
      <w:pPr>
        <w:spacing w:after="0"/>
        <w:jc w:val="both"/>
        <w:rPr>
          <w:rFonts w:ascii="Times New Roman" w:hAnsi="Times New Roman" w:cs="Times New Roman"/>
          <w:sz w:val="20"/>
        </w:rPr>
      </w:pPr>
      <w:r w:rsidRPr="000A3FA0">
        <w:rPr>
          <w:rFonts w:ascii="Times New Roman" w:hAnsi="Times New Roman" w:cs="Times New Roman"/>
          <w:sz w:val="20"/>
        </w:rPr>
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</w:t>
      </w:r>
      <w:proofErr w:type="gramStart"/>
      <w:r w:rsidRPr="000A3FA0">
        <w:rPr>
          <w:rFonts w:ascii="Times New Roman" w:hAnsi="Times New Roman" w:cs="Times New Roman"/>
          <w:sz w:val="20"/>
        </w:rPr>
        <w:t>.</w:t>
      </w:r>
      <w:proofErr w:type="gramEnd"/>
      <w:r w:rsidRPr="000A3FA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A3FA0">
        <w:rPr>
          <w:rFonts w:ascii="Times New Roman" w:hAnsi="Times New Roman" w:cs="Times New Roman"/>
          <w:sz w:val="20"/>
        </w:rPr>
        <w:t>н</w:t>
      </w:r>
      <w:proofErr w:type="gramEnd"/>
      <w:r w:rsidRPr="000A3FA0">
        <w:rPr>
          <w:rFonts w:ascii="Times New Roman" w:hAnsi="Times New Roman" w:cs="Times New Roman"/>
          <w:sz w:val="20"/>
        </w:rPr>
        <w:t>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</w:t>
      </w:r>
      <w:r w:rsidR="00D87D7B" w:rsidRPr="00D87D7B">
        <w:rPr>
          <w:rFonts w:ascii="Times New Roman" w:hAnsi="Times New Roman" w:cs="Times New Roman"/>
          <w:sz w:val="20"/>
        </w:rPr>
        <w:t xml:space="preserve">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</w:t>
      </w:r>
      <w:r w:rsidR="009602E4">
        <w:rPr>
          <w:rFonts w:ascii="Times New Roman" w:hAnsi="Times New Roman" w:cs="Times New Roman"/>
          <w:sz w:val="20"/>
        </w:rPr>
        <w:t xml:space="preserve">ия ДКП на спец. счет Должника: </w:t>
      </w:r>
      <w:proofErr w:type="gramStart"/>
      <w:r w:rsidR="00182B17" w:rsidRPr="00182B17">
        <w:rPr>
          <w:rFonts w:ascii="Times New Roman" w:hAnsi="Times New Roman" w:cs="Times New Roman"/>
          <w:sz w:val="20"/>
        </w:rPr>
        <w:t>р</w:t>
      </w:r>
      <w:proofErr w:type="gramEnd"/>
      <w:r w:rsidR="00182B17" w:rsidRPr="00182B17">
        <w:rPr>
          <w:rFonts w:ascii="Times New Roman" w:hAnsi="Times New Roman" w:cs="Times New Roman"/>
          <w:sz w:val="20"/>
        </w:rPr>
        <w:t>/с №40602810616800000013 в  ФИЛИАЛЕ БАНКА ВТБ (ПАО) В г. Москве, Доп. офис «Земляной вал»,  к/с 30101810700000000187 БИК 044525187.</w:t>
      </w:r>
    </w:p>
    <w:p w:rsidR="005B60CD" w:rsidRPr="00D87D7B" w:rsidRDefault="005B60CD" w:rsidP="005B60CD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5B60CD" w:rsidRPr="00D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AC"/>
    <w:rsid w:val="00017320"/>
    <w:rsid w:val="00054ED3"/>
    <w:rsid w:val="00064030"/>
    <w:rsid w:val="000A2BAC"/>
    <w:rsid w:val="000A3FA0"/>
    <w:rsid w:val="00182B17"/>
    <w:rsid w:val="001F33AF"/>
    <w:rsid w:val="00235131"/>
    <w:rsid w:val="002E5034"/>
    <w:rsid w:val="00320440"/>
    <w:rsid w:val="00375C50"/>
    <w:rsid w:val="0044074A"/>
    <w:rsid w:val="0055083A"/>
    <w:rsid w:val="00556649"/>
    <w:rsid w:val="00593846"/>
    <w:rsid w:val="005B60CD"/>
    <w:rsid w:val="00661D93"/>
    <w:rsid w:val="006B7864"/>
    <w:rsid w:val="006C744C"/>
    <w:rsid w:val="006E2502"/>
    <w:rsid w:val="006E4EAC"/>
    <w:rsid w:val="007706AA"/>
    <w:rsid w:val="00824DF3"/>
    <w:rsid w:val="008404CE"/>
    <w:rsid w:val="008D5FDA"/>
    <w:rsid w:val="00903DDF"/>
    <w:rsid w:val="00905EFC"/>
    <w:rsid w:val="009602E4"/>
    <w:rsid w:val="00A04EB9"/>
    <w:rsid w:val="00A10FB9"/>
    <w:rsid w:val="00A4495A"/>
    <w:rsid w:val="00A673AC"/>
    <w:rsid w:val="00A90B99"/>
    <w:rsid w:val="00AC2C46"/>
    <w:rsid w:val="00B165EA"/>
    <w:rsid w:val="00B716A0"/>
    <w:rsid w:val="00B82F3E"/>
    <w:rsid w:val="00C1046B"/>
    <w:rsid w:val="00C371B2"/>
    <w:rsid w:val="00CD34A3"/>
    <w:rsid w:val="00D06B13"/>
    <w:rsid w:val="00D87D7B"/>
    <w:rsid w:val="00DA2FAB"/>
    <w:rsid w:val="00DC22D7"/>
    <w:rsid w:val="00DD787D"/>
    <w:rsid w:val="00E60919"/>
    <w:rsid w:val="00E66AE0"/>
    <w:rsid w:val="00E751E3"/>
    <w:rsid w:val="00E85DCC"/>
    <w:rsid w:val="00E9703C"/>
    <w:rsid w:val="00EE565F"/>
    <w:rsid w:val="00F1077F"/>
    <w:rsid w:val="00F20551"/>
    <w:rsid w:val="00F62136"/>
    <w:rsid w:val="00F93515"/>
    <w:rsid w:val="00FA1FE2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D5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F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D5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FD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60</cp:revision>
  <dcterms:created xsi:type="dcterms:W3CDTF">2019-09-19T08:24:00Z</dcterms:created>
  <dcterms:modified xsi:type="dcterms:W3CDTF">2020-12-23T09:08:00Z</dcterms:modified>
</cp:coreProperties>
</file>