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3035195F" w:rsidR="00DC52C6" w:rsidRDefault="00527DA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>Арбитражного суда г. Санкт-Петербурга и Ленинградской области, от 17 марта 2020 г. по делу № А56-1791/2020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«Невский народный банк» (ПАО «Невский банк»)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196271, Санкт-Петербург, Кондратьевский пр., д.64,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корп.1, литера А, помещение 9Н,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>ИНН 7835905108,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rFonts w:ascii="Times New Roman" w:hAnsi="Times New Roman" w:cs="Times New Roman"/>
          <w:color w:val="000000"/>
          <w:sz w:val="24"/>
          <w:szCs w:val="24"/>
        </w:rPr>
        <w:t>783501001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 ОГРН 1097800006589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) (далее – финансовая организация),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E34CC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E34CC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D0E8C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69519F" w:rsidRPr="00CD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69519F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 января 2021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0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2030049882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401732">
        <w:rPr>
          <w:rFonts w:ascii="Times New Roman" w:eastAsia="Times New Roman" w:hAnsi="Times New Roman" w:cs="Times New Roman"/>
          <w:sz w:val="24"/>
          <w:szCs w:val="24"/>
          <w:lang w:eastAsia="ru-RU"/>
        </w:rPr>
        <w:t>№181(6902) от 03.10.2020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27DAE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25DF0"/>
    <w:rsid w:val="00E309A0"/>
    <w:rsid w:val="00E34CC5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2021-01-18T12:39:00Z</dcterms:created>
  <dcterms:modified xsi:type="dcterms:W3CDTF">2021-01-18T12:41:00Z</dcterms:modified>
</cp:coreProperties>
</file>