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D899AFC" w:rsidR="0003404B" w:rsidRPr="00BC276D" w:rsidRDefault="00BC2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C276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C276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C276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 от 27 декабря 2013 </w:t>
      </w:r>
      <w:proofErr w:type="gramStart"/>
      <w:r w:rsidRPr="00BC276D">
        <w:rPr>
          <w:rFonts w:ascii="Times New Roman" w:hAnsi="Times New Roman" w:cs="Times New Roman"/>
          <w:color w:val="000000"/>
          <w:sz w:val="24"/>
          <w:szCs w:val="24"/>
        </w:rPr>
        <w:t>г. (дата оглашения резолютивной части – 25 декабря 2013 г.) по делу №А61-4046/13 конкурсным управляющим (ликвидатором)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</w:t>
      </w:r>
      <w:r w:rsidR="00555595"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BC276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BC2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BC27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BC2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</w:t>
      </w:r>
      <w:proofErr w:type="gramEnd"/>
      <w:r w:rsidR="0003404B" w:rsidRPr="00BC2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03404B" w:rsidRPr="00BC276D">
        <w:rPr>
          <w:rFonts w:ascii="Times New Roman" w:hAnsi="Times New Roman" w:cs="Times New Roman"/>
          <w:b/>
          <w:color w:val="000000"/>
          <w:sz w:val="24"/>
          <w:szCs w:val="24"/>
        </w:rPr>
        <w:t>ППП).</w:t>
      </w:r>
      <w:proofErr w:type="gramEnd"/>
    </w:p>
    <w:p w14:paraId="531FDA24" w14:textId="5319132F" w:rsidR="00555595" w:rsidRPr="00BC276D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3F0BF34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здание 2 325,5 кв. м (4-х этажное, в том числе </w:t>
      </w:r>
      <w:proofErr w:type="gramStart"/>
      <w:r w:rsidRPr="00BC276D">
        <w:rPr>
          <w:rFonts w:ascii="Times New Roman" w:hAnsi="Times New Roman" w:cs="Times New Roman"/>
          <w:color w:val="000000"/>
          <w:sz w:val="24"/>
          <w:szCs w:val="24"/>
        </w:rPr>
        <w:t>подземных</w:t>
      </w:r>
      <w:proofErr w:type="gramEnd"/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 1), нежилое здание - 205,3 кв. м (1-этажное, в том числе подземных 0), земельный участок - 2 780 кв. м, адрес: Республика Северная Осетия-Алания, г. Владикавказ, ул. Шмулевича, д. 8а, имущество (150 поз.), кадастровые номера 15:09:0020606:111, 15:09:0020606:112, 15:09:0020606:15, земли населенных пунктов - под нежилое здание - 49 989 192,24 руб.;</w:t>
      </w:r>
    </w:p>
    <w:p w14:paraId="75E41883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(1 этаж) - 651,8 кв. м, нежилое помещение (подвал) - 664,8 кв. м, адрес:</w:t>
      </w:r>
      <w:proofErr w:type="gramEnd"/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Северная Осетия - Алания, г. Владикавказ, ул. Леонова, д. 8, корп. 1, пом. 1-35, 1-12, 14-23, кадастровые номера 15:09:0040104:1006, 15:09:0040104:1005 - 16 772 096,36 руб.;</w:t>
      </w:r>
    </w:p>
    <w:p w14:paraId="4A8D45B6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3 - Оборудование для консервного производства (линия): емкость 2 т, год выпуска 2000, наполнительный автомат марки ДН-1-1-250-2, закаточный автомат марки Б4-КЗК 110, закаточный автомат для железных банок марки Б4-КЗК-79</w:t>
      </w:r>
      <w:proofErr w:type="gramStart"/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276D">
        <w:rPr>
          <w:rFonts w:ascii="Times New Roman" w:hAnsi="Times New Roman" w:cs="Times New Roman"/>
          <w:color w:val="000000"/>
          <w:sz w:val="24"/>
          <w:szCs w:val="24"/>
        </w:rPr>
        <w:t>этикеровочный</w:t>
      </w:r>
      <w:proofErr w:type="spellEnd"/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 автомат, </w:t>
      </w:r>
      <w:proofErr w:type="spellStart"/>
      <w:r w:rsidRPr="00BC276D">
        <w:rPr>
          <w:rFonts w:ascii="Times New Roman" w:hAnsi="Times New Roman" w:cs="Times New Roman"/>
          <w:color w:val="000000"/>
          <w:sz w:val="24"/>
          <w:szCs w:val="24"/>
        </w:rPr>
        <w:t>пастилизатор</w:t>
      </w:r>
      <w:proofErr w:type="spellEnd"/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, автоклавы с автоматикой марки АВ-2ТМП-200, </w:t>
      </w:r>
      <w:proofErr w:type="spellStart"/>
      <w:r w:rsidRPr="00BC276D">
        <w:rPr>
          <w:rFonts w:ascii="Times New Roman" w:hAnsi="Times New Roman" w:cs="Times New Roman"/>
          <w:color w:val="000000"/>
          <w:sz w:val="24"/>
          <w:szCs w:val="24"/>
        </w:rPr>
        <w:t>гомогенезатор</w:t>
      </w:r>
      <w:proofErr w:type="spellEnd"/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 марки А1 ОГМ 5 тонн, холодильные ванны, производство Германия, г. Владикавказ, </w:t>
      </w:r>
      <w:proofErr w:type="spellStart"/>
      <w:r w:rsidRPr="00BC276D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BC276D">
        <w:rPr>
          <w:rFonts w:ascii="Times New Roman" w:hAnsi="Times New Roman" w:cs="Times New Roman"/>
          <w:color w:val="000000"/>
          <w:sz w:val="24"/>
          <w:szCs w:val="24"/>
        </w:rPr>
        <w:t>. Заводской - 186 975,00 руб.;</w:t>
      </w:r>
    </w:p>
    <w:p w14:paraId="28B83527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4 - Банкомат, г. Владикавказ - 40 153,67 руб.;</w:t>
      </w:r>
    </w:p>
    <w:p w14:paraId="3DDBF16F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5 - Банкомат NCR 6622, г. Владикавказ - 41 545,61 руб.;</w:t>
      </w:r>
    </w:p>
    <w:p w14:paraId="39CA081D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Лот 6 - Банкомат </w:t>
      </w:r>
      <w:proofErr w:type="spellStart"/>
      <w:r w:rsidRPr="00BC276D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276D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276D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BC276D">
        <w:rPr>
          <w:rFonts w:ascii="Times New Roman" w:hAnsi="Times New Roman" w:cs="Times New Roman"/>
          <w:color w:val="000000"/>
          <w:sz w:val="24"/>
          <w:szCs w:val="24"/>
        </w:rPr>
        <w:t>, г. Владикавказ - 38 962,76 руб.;</w:t>
      </w:r>
    </w:p>
    <w:p w14:paraId="16A623BE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7 - Банкомат с приставным депозитным модулем, г. Владикавказ - 32 671,98 руб.;</w:t>
      </w:r>
    </w:p>
    <w:p w14:paraId="7EB5F661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8 - Банкомат MONIMAX5600T, г. Владикавказ - 35 819,52 руб.;</w:t>
      </w:r>
    </w:p>
    <w:p w14:paraId="25B9D695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9 - Банкомат MONIMAX5600T, г. Владикавказ - 41 388,57 руб.;</w:t>
      </w:r>
    </w:p>
    <w:p w14:paraId="6569E8F8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10 - Банкомат NCR, г. Владикавказ - 61 217,05 руб.;</w:t>
      </w:r>
    </w:p>
    <w:p w14:paraId="2B1B5FF1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11 - Банкомат MONIMAX5600T, г. Владикавказ - 38 292,78 руб.;</w:t>
      </w:r>
    </w:p>
    <w:p w14:paraId="543C5EF7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12 - Банкомат MONIMAX5600T, г. Владикавказ - 35 819,52 руб.;</w:t>
      </w:r>
    </w:p>
    <w:p w14:paraId="2B140F56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13 - Банкомат Monimax5600T, г. Владикавказ - 37 522,06 руб.;</w:t>
      </w:r>
    </w:p>
    <w:p w14:paraId="3B9D1568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14 - Банкомат, г. Владикавказ - 32 688,61 руб.;</w:t>
      </w:r>
    </w:p>
    <w:p w14:paraId="144B1558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15 - Банкомат Monimax5600T, г. Владикавказ - 36 495,05 руб.;</w:t>
      </w:r>
    </w:p>
    <w:p w14:paraId="1F7E8D4A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16 - Банкомат Monimax5600T, г. Владикавказ - 40 531,49 руб.;</w:t>
      </w:r>
    </w:p>
    <w:p w14:paraId="54FF0BD3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17 - Банкомат Monimax5600T, г. Нальчик - 42 711,39 руб.;</w:t>
      </w:r>
    </w:p>
    <w:p w14:paraId="5775837B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18 - Банкомат Monimax5600T, г. Владикавказ - 38 351,59 руб.;</w:t>
      </w:r>
    </w:p>
    <w:p w14:paraId="5241D9C1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19 - Банкомат NCR, г. Владикавказ - 55 198,85 руб.;</w:t>
      </w:r>
    </w:p>
    <w:p w14:paraId="434B934F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Лот 20 - Банкомат </w:t>
      </w:r>
      <w:proofErr w:type="spellStart"/>
      <w:r w:rsidRPr="00BC276D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 77 с сейфом, г. Владикавказ - 45 973,08 руб.;</w:t>
      </w:r>
    </w:p>
    <w:p w14:paraId="455F2181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21 - Банкомат NCR 6625, г. Ардон - 38 390,51 руб.;</w:t>
      </w:r>
    </w:p>
    <w:p w14:paraId="6D95299A" w14:textId="77777777" w:rsidR="00BC276D" w:rsidRPr="00BC276D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>Лот 22 - Банкомат Monimax5600T, г. Владикавказ - 31 571,64 руб.;</w:t>
      </w:r>
    </w:p>
    <w:p w14:paraId="0800727F" w14:textId="1D44B02F" w:rsidR="00555595" w:rsidRPr="00987536" w:rsidRDefault="00BC276D" w:rsidP="00BC27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C276D">
        <w:rPr>
          <w:rFonts w:ascii="Times New Roman" w:hAnsi="Times New Roman" w:cs="Times New Roman"/>
          <w:color w:val="000000"/>
          <w:sz w:val="24"/>
          <w:szCs w:val="24"/>
        </w:rPr>
        <w:t xml:space="preserve">Лот 23 - Банкомат Monimax5600T, </w:t>
      </w:r>
      <w:r>
        <w:rPr>
          <w:rFonts w:ascii="Times New Roman" w:hAnsi="Times New Roman" w:cs="Times New Roman"/>
          <w:color w:val="000000"/>
          <w:sz w:val="24"/>
          <w:szCs w:val="24"/>
        </w:rPr>
        <w:t>г. Владикавказ - 36 495,05 руб.</w:t>
      </w:r>
    </w:p>
    <w:p w14:paraId="14351655" w14:textId="77777777" w:rsidR="00555595" w:rsidRPr="00D42385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42385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D42385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4238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D4238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4238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F4D9AF6" w:rsidR="0003404B" w:rsidRPr="00BE09C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 ППП</w:t>
      </w:r>
      <w:r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BE09C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BE09C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BE09C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BE0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E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42385" w:rsidRPr="00BE09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27 января</w:t>
      </w:r>
      <w:r w:rsidR="005742CC" w:rsidRPr="00BE09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BE09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BE09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BE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42385" w:rsidRPr="00BE09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 мая</w:t>
      </w:r>
      <w:r w:rsidR="0003404B" w:rsidRPr="00BE09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BE09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BE09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BE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BE09C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9C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E97EDA3" w:rsidR="0003404B" w:rsidRPr="00BE09C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9C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E09C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46DD1" w:rsidRPr="00BE09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27 января </w:t>
      </w:r>
      <w:r w:rsidR="00F92A8F" w:rsidRPr="00BE09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BE09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BE09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E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BE09C4">
        <w:rPr>
          <w:rFonts w:ascii="Times New Roman" w:hAnsi="Times New Roman" w:cs="Times New Roman"/>
          <w:color w:val="000000"/>
          <w:sz w:val="24"/>
          <w:szCs w:val="24"/>
        </w:rPr>
        <w:t>. Прием заявок на участие в Торгах ППП и задатков прекращается в 14:00 часов по московскому времени за</w:t>
      </w:r>
      <w:r w:rsidR="00246DD1" w:rsidRPr="00BE09C4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46DD1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BE09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E09C4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BE09C4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BE09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BE09C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09C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BE09C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BE09C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64DD294F" w:rsidR="00F92A8F" w:rsidRPr="00BE09C4" w:rsidRDefault="00A9298B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BE09C4">
        <w:rPr>
          <w:b/>
        </w:rPr>
        <w:t>Для лотов 1-3:</w:t>
      </w:r>
    </w:p>
    <w:p w14:paraId="018F08F5" w14:textId="77777777" w:rsidR="00876892" w:rsidRPr="00876892" w:rsidRDefault="00876892" w:rsidP="0087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892">
        <w:rPr>
          <w:color w:val="000000"/>
        </w:rPr>
        <w:t>с 27 января 2021 г. по 14 марта 2021 г. - в размере начальной цены продажи лотов;</w:t>
      </w:r>
    </w:p>
    <w:p w14:paraId="67575E77" w14:textId="77777777" w:rsidR="00876892" w:rsidRPr="00876892" w:rsidRDefault="00876892" w:rsidP="0087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892">
        <w:rPr>
          <w:color w:val="000000"/>
        </w:rPr>
        <w:t>с 15 марта 2021 г. по 21 марта 2021 г. - в размере 95,00% от начальной цены продажи лотов;</w:t>
      </w:r>
    </w:p>
    <w:p w14:paraId="1DCFF5AB" w14:textId="77777777" w:rsidR="00876892" w:rsidRPr="00876892" w:rsidRDefault="00876892" w:rsidP="0087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892">
        <w:rPr>
          <w:color w:val="000000"/>
        </w:rPr>
        <w:t>с 22 марта 2021 г. по 28 марта 2021 г. - в размере 90,00% от начальной цены продажи лотов;</w:t>
      </w:r>
    </w:p>
    <w:p w14:paraId="4E10586B" w14:textId="77777777" w:rsidR="00876892" w:rsidRPr="00876892" w:rsidRDefault="00876892" w:rsidP="0087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892">
        <w:rPr>
          <w:color w:val="000000"/>
        </w:rPr>
        <w:t>с 29 марта 2021 г. по 04 апреля 2021 г. - в размере 85,00% от начальной цены продажи лотов;</w:t>
      </w:r>
    </w:p>
    <w:p w14:paraId="641CDCA8" w14:textId="77777777" w:rsidR="00876892" w:rsidRPr="00876892" w:rsidRDefault="00876892" w:rsidP="0087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892">
        <w:rPr>
          <w:color w:val="000000"/>
        </w:rPr>
        <w:t>с 05 апреля 2021 г. по 11 апреля 2021 г. - в размере 80,00% от начальной цены продажи лотов;</w:t>
      </w:r>
    </w:p>
    <w:p w14:paraId="424A066D" w14:textId="77777777" w:rsidR="00876892" w:rsidRPr="00876892" w:rsidRDefault="00876892" w:rsidP="0087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892">
        <w:rPr>
          <w:color w:val="000000"/>
        </w:rPr>
        <w:t>с 12 апреля 2021 г. по 18 апреля 2021 г. - в размере 75,00% от начальной цены продажи лотов;</w:t>
      </w:r>
    </w:p>
    <w:p w14:paraId="2CE564EE" w14:textId="77777777" w:rsidR="00876892" w:rsidRPr="00876892" w:rsidRDefault="00876892" w:rsidP="0087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892">
        <w:rPr>
          <w:color w:val="000000"/>
        </w:rPr>
        <w:t>с 19 апреля 2021 г. по 25 апреля 2021 г. - в размере 70,00% от начальной цены продажи лотов;</w:t>
      </w:r>
    </w:p>
    <w:p w14:paraId="775DD66C" w14:textId="77777777" w:rsidR="00876892" w:rsidRPr="00876892" w:rsidRDefault="00876892" w:rsidP="0087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892">
        <w:rPr>
          <w:color w:val="000000"/>
        </w:rPr>
        <w:t>с 26 апреля 2021 г. по 02 мая 2021 г. - в размере 65,00% от начальной цены продажи лотов;</w:t>
      </w:r>
    </w:p>
    <w:p w14:paraId="65F7F6E0" w14:textId="77777777" w:rsidR="00876892" w:rsidRPr="00876892" w:rsidRDefault="00876892" w:rsidP="0087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892">
        <w:rPr>
          <w:color w:val="000000"/>
        </w:rPr>
        <w:t>с 03 мая 2021 г. по 09 мая 2021 г. - в размере 60,00% от начальной цены продажи лотов;</w:t>
      </w:r>
    </w:p>
    <w:p w14:paraId="2686FE05" w14:textId="4CBB87D5" w:rsidR="00876892" w:rsidRPr="00876892" w:rsidRDefault="00876892" w:rsidP="0087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highlight w:val="yellow"/>
        </w:rPr>
      </w:pPr>
      <w:r w:rsidRPr="00876892">
        <w:rPr>
          <w:color w:val="000000"/>
        </w:rPr>
        <w:t xml:space="preserve">с 10 мая 2021 г. по 16 мая 2021 г. - в размере 55,00% </w:t>
      </w:r>
      <w:r>
        <w:rPr>
          <w:color w:val="000000"/>
        </w:rPr>
        <w:t>от начальной цены продажи лотов</w:t>
      </w:r>
      <w:r w:rsidRPr="00876892">
        <w:rPr>
          <w:color w:val="000000"/>
        </w:rPr>
        <w:t>.</w:t>
      </w:r>
    </w:p>
    <w:p w14:paraId="5755060E" w14:textId="5BF6E64D" w:rsidR="00876892" w:rsidRPr="00876892" w:rsidRDefault="00876892" w:rsidP="00876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892">
        <w:rPr>
          <w:rFonts w:ascii="Times New Roman" w:hAnsi="Times New Roman" w:cs="Times New Roman"/>
          <w:b/>
          <w:color w:val="000000"/>
          <w:sz w:val="24"/>
          <w:szCs w:val="24"/>
        </w:rPr>
        <w:t>Для лотов 4-23:</w:t>
      </w:r>
    </w:p>
    <w:p w14:paraId="28DD3B86" w14:textId="77777777" w:rsidR="00876892" w:rsidRPr="00876892" w:rsidRDefault="00876892" w:rsidP="00876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92">
        <w:rPr>
          <w:rFonts w:ascii="Times New Roman" w:hAnsi="Times New Roman" w:cs="Times New Roman"/>
          <w:color w:val="000000"/>
          <w:sz w:val="24"/>
          <w:szCs w:val="24"/>
        </w:rPr>
        <w:t>с 27 января 2021 г. по 14 марта 2021 г. - в размере начальной цены продажи лотов;</w:t>
      </w:r>
    </w:p>
    <w:p w14:paraId="4A415A5F" w14:textId="77777777" w:rsidR="00876892" w:rsidRPr="00876892" w:rsidRDefault="00876892" w:rsidP="00876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92">
        <w:rPr>
          <w:rFonts w:ascii="Times New Roman" w:hAnsi="Times New Roman" w:cs="Times New Roman"/>
          <w:color w:val="000000"/>
          <w:sz w:val="24"/>
          <w:szCs w:val="24"/>
        </w:rPr>
        <w:t>с 15 марта 2021 г. по 21 марта 2021 г. - в размере 88,90% от начальной цены продажи лотов;</w:t>
      </w:r>
    </w:p>
    <w:p w14:paraId="4834CE6B" w14:textId="77777777" w:rsidR="00876892" w:rsidRPr="00876892" w:rsidRDefault="00876892" w:rsidP="00876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92">
        <w:rPr>
          <w:rFonts w:ascii="Times New Roman" w:hAnsi="Times New Roman" w:cs="Times New Roman"/>
          <w:color w:val="000000"/>
          <w:sz w:val="24"/>
          <w:szCs w:val="24"/>
        </w:rPr>
        <w:t>с 22 марта 2021 г. по 28 марта 2021 г. - в размере 77,80% от начальной цены продажи лотов;</w:t>
      </w:r>
    </w:p>
    <w:p w14:paraId="2CDFCBE5" w14:textId="77777777" w:rsidR="00876892" w:rsidRPr="00876892" w:rsidRDefault="00876892" w:rsidP="00876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92">
        <w:rPr>
          <w:rFonts w:ascii="Times New Roman" w:hAnsi="Times New Roman" w:cs="Times New Roman"/>
          <w:color w:val="000000"/>
          <w:sz w:val="24"/>
          <w:szCs w:val="24"/>
        </w:rPr>
        <w:t>с 29 марта 2021 г. по 04 апреля 2021 г. - в размере 66,70% от начальной цены продажи лотов;</w:t>
      </w:r>
    </w:p>
    <w:p w14:paraId="209DCEAF" w14:textId="77777777" w:rsidR="00876892" w:rsidRPr="00876892" w:rsidRDefault="00876892" w:rsidP="00876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92">
        <w:rPr>
          <w:rFonts w:ascii="Times New Roman" w:hAnsi="Times New Roman" w:cs="Times New Roman"/>
          <w:color w:val="000000"/>
          <w:sz w:val="24"/>
          <w:szCs w:val="24"/>
        </w:rPr>
        <w:t>с 05 апреля 2021 г. по 11 апреля 2021 г. - в размере 55,60% от начальной цены продажи лотов;</w:t>
      </w:r>
    </w:p>
    <w:p w14:paraId="610ED5C8" w14:textId="77777777" w:rsidR="00876892" w:rsidRPr="00876892" w:rsidRDefault="00876892" w:rsidP="00876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92">
        <w:rPr>
          <w:rFonts w:ascii="Times New Roman" w:hAnsi="Times New Roman" w:cs="Times New Roman"/>
          <w:color w:val="000000"/>
          <w:sz w:val="24"/>
          <w:szCs w:val="24"/>
        </w:rPr>
        <w:t>с 12 апреля 2021 г. по 18 апреля 2021 г. - в размере 44,50% от начальной цены продажи лотов;</w:t>
      </w:r>
    </w:p>
    <w:p w14:paraId="112C3B11" w14:textId="77777777" w:rsidR="00876892" w:rsidRPr="00876892" w:rsidRDefault="00876892" w:rsidP="00876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92">
        <w:rPr>
          <w:rFonts w:ascii="Times New Roman" w:hAnsi="Times New Roman" w:cs="Times New Roman"/>
          <w:color w:val="000000"/>
          <w:sz w:val="24"/>
          <w:szCs w:val="24"/>
        </w:rPr>
        <w:t>с 19 апреля 2021 г. по 25 апреля 2021 г. - в размере 33,40% от начальной цены продажи лотов;</w:t>
      </w:r>
    </w:p>
    <w:p w14:paraId="68E2B3BF" w14:textId="77777777" w:rsidR="00876892" w:rsidRPr="00876892" w:rsidRDefault="00876892" w:rsidP="00876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92">
        <w:rPr>
          <w:rFonts w:ascii="Times New Roman" w:hAnsi="Times New Roman" w:cs="Times New Roman"/>
          <w:color w:val="000000"/>
          <w:sz w:val="24"/>
          <w:szCs w:val="24"/>
        </w:rPr>
        <w:t>с 26 апреля 2021 г. по 02 мая 2021 г. - в размере 22,30% от начальной цены продажи лотов;</w:t>
      </w:r>
    </w:p>
    <w:p w14:paraId="5C16858B" w14:textId="77777777" w:rsidR="00876892" w:rsidRPr="00876892" w:rsidRDefault="00876892" w:rsidP="00876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92">
        <w:rPr>
          <w:rFonts w:ascii="Times New Roman" w:hAnsi="Times New Roman" w:cs="Times New Roman"/>
          <w:color w:val="000000"/>
          <w:sz w:val="24"/>
          <w:szCs w:val="24"/>
        </w:rPr>
        <w:t>с 03 мая 2021 г. по 09 мая 2021 г. - в размере 11,20% от начальной цены продажи лотов;</w:t>
      </w:r>
    </w:p>
    <w:p w14:paraId="1DF7D052" w14:textId="08C34B22" w:rsidR="0003404B" w:rsidRPr="00987536" w:rsidRDefault="00876892" w:rsidP="00876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76892">
        <w:rPr>
          <w:rFonts w:ascii="Times New Roman" w:hAnsi="Times New Roman" w:cs="Times New Roman"/>
          <w:color w:val="000000"/>
          <w:sz w:val="24"/>
          <w:szCs w:val="24"/>
        </w:rPr>
        <w:t xml:space="preserve">с 10 мая 2021 г. по 16 мая 2021 г. - в размере 0,10%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8768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1711B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711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711B3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1B3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1711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1711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1711B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1711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1711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1711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1711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711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1711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1711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17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1711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1711B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1711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711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1711B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B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711B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711B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711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11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1711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1711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1711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711B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1711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1711B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1711B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711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1711B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1711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1711B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11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1711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711B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1711B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1711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1711B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711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711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711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BE09C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11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1711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711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</w:t>
      </w:r>
      <w:r w:rsidRPr="00BE09C4">
        <w:rPr>
          <w:rFonts w:ascii="Times New Roman" w:hAnsi="Times New Roman" w:cs="Times New Roman"/>
          <w:color w:val="000000"/>
          <w:sz w:val="24"/>
          <w:szCs w:val="24"/>
        </w:rPr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BE09C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09C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E09C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E09C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E09C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328366C9" w:rsidR="008F1609" w:rsidRPr="00BE09C4" w:rsidRDefault="007E3D68" w:rsidP="00BE0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9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BE09C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1711B3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 </w:t>
      </w:r>
      <w:bookmarkStart w:id="0" w:name="_GoBack"/>
      <w:r w:rsidR="006B6534" w:rsidRPr="006B6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9-00 по 17-00 часов по адресу: РСО-Алания, г. Владикавказ, ул. Шмулевича, д. 8А, тел. 8(8672) 54-09-89, доб. 111</w:t>
      </w:r>
      <w:bookmarkEnd w:id="0"/>
      <w:r w:rsidR="001711B3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1711B3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711B3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711B3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="001711B3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 лотам 1-3:</w:t>
      </w:r>
      <w:r w:rsidR="00BE09C4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krasnodar@auction-house.ru, Наталья Хильченко тел. 8 (928) 333-02-88, Кудина Евгения тел. 8 (918) 155-48-01, по лотам 4-23: Тел. 8(812)334-20-50 (с 9.00 до 18.00 по Московскому времени в будние дни) </w:t>
      </w:r>
      <w:proofErr w:type="spellStart"/>
      <w:r w:rsidR="00BE09C4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informspb</w:t>
      </w:r>
      <w:proofErr w:type="spellEnd"/>
      <w:r w:rsidR="00BE09C4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BE09C4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BE09C4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E09C4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BE09C4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BE09C4" w:rsidRPr="00BE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8F1609" w:rsidRPr="00BE09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BE09C4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9C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09C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09C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09C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09C4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9C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E09C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E09C4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711B3"/>
    <w:rsid w:val="00203862"/>
    <w:rsid w:val="00246DD1"/>
    <w:rsid w:val="002C3A2C"/>
    <w:rsid w:val="00360DC6"/>
    <w:rsid w:val="003E6C81"/>
    <w:rsid w:val="00495D59"/>
    <w:rsid w:val="00555595"/>
    <w:rsid w:val="005742CC"/>
    <w:rsid w:val="005F1F68"/>
    <w:rsid w:val="00621553"/>
    <w:rsid w:val="00694CB1"/>
    <w:rsid w:val="006B6534"/>
    <w:rsid w:val="007A10EE"/>
    <w:rsid w:val="007E3D68"/>
    <w:rsid w:val="00876892"/>
    <w:rsid w:val="008C4892"/>
    <w:rsid w:val="008F1609"/>
    <w:rsid w:val="00953DA4"/>
    <w:rsid w:val="0095728E"/>
    <w:rsid w:val="00987536"/>
    <w:rsid w:val="009E68C2"/>
    <w:rsid w:val="009F0C4D"/>
    <w:rsid w:val="00A9298B"/>
    <w:rsid w:val="00B97A00"/>
    <w:rsid w:val="00BC276D"/>
    <w:rsid w:val="00BE09C4"/>
    <w:rsid w:val="00C15400"/>
    <w:rsid w:val="00D115EC"/>
    <w:rsid w:val="00D16130"/>
    <w:rsid w:val="00D42385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B82A-6834-479D-8E31-02392A00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2033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25</cp:revision>
  <dcterms:created xsi:type="dcterms:W3CDTF">2019-07-23T07:53:00Z</dcterms:created>
  <dcterms:modified xsi:type="dcterms:W3CDTF">2021-01-18T11:52:00Z</dcterms:modified>
</cp:coreProperties>
</file>