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DE7045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98790B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8790B">
        <w:rPr>
          <w:rFonts w:ascii="Times New Roman" w:hAnsi="Times New Roman" w:cs="Times New Roman"/>
          <w:color w:val="000000" w:themeColor="text1"/>
          <w:spacing w:val="4"/>
        </w:rPr>
        <w:t>ОАО «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Игримторг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>», именуемое в дальнейшем «</w:t>
      </w:r>
      <w:r>
        <w:rPr>
          <w:rFonts w:ascii="Times New Roman" w:hAnsi="Times New Roman" w:cs="Times New Roman"/>
          <w:color w:val="000000" w:themeColor="text1"/>
          <w:spacing w:val="4"/>
        </w:rPr>
        <w:t>Продавец</w:t>
      </w:r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», в лице конкурсного управляющего Петрушкина Михаила Владимировича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Тверская-Ямская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, д. 2/11, стр. 2), действующего на основании решения Арбитражного суда Ханты-Мансийского автономного округа - </w:t>
      </w:r>
      <w:proofErr w:type="spellStart"/>
      <w:r w:rsidRPr="0098790B">
        <w:rPr>
          <w:rFonts w:ascii="Times New Roman" w:hAnsi="Times New Roman" w:cs="Times New Roman"/>
          <w:color w:val="000000" w:themeColor="text1"/>
          <w:spacing w:val="4"/>
        </w:rPr>
        <w:t>Югры</w:t>
      </w:r>
      <w:proofErr w:type="spell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от 29.06.2017 г. по делу</w:t>
      </w:r>
      <w:proofErr w:type="gramEnd"/>
      <w:r w:rsidRPr="0098790B">
        <w:rPr>
          <w:rFonts w:ascii="Times New Roman" w:hAnsi="Times New Roman" w:cs="Times New Roman"/>
          <w:color w:val="000000" w:themeColor="text1"/>
          <w:spacing w:val="4"/>
        </w:rPr>
        <w:t xml:space="preserve"> № А75-14076/2016</w:t>
      </w:r>
      <w:r w:rsidR="00BE54E1" w:rsidRPr="0098790B">
        <w:rPr>
          <w:rFonts w:ascii="Times New Roman" w:hAnsi="Times New Roman" w:cs="Times New Roman"/>
          <w:color w:val="000000" w:themeColor="text1"/>
          <w:spacing w:val="4"/>
        </w:rPr>
        <w:t>,</w:t>
      </w:r>
      <w:r w:rsidR="00BE54E1"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имущества </w:t>
      </w:r>
      <w:r w:rsidR="00E51DA5" w:rsidRPr="0068606E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АО</w:t>
      </w:r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proofErr w:type="spellStart"/>
      <w:r w:rsidR="0098790B">
        <w:rPr>
          <w:rFonts w:ascii="Times New Roman" w:hAnsi="Times New Roman" w:cs="Times New Roman"/>
        </w:rPr>
        <w:t>Игримторг</w:t>
      </w:r>
      <w:proofErr w:type="spellEnd"/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DE7045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B66E0C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</w:t>
      </w:r>
      <w:r w:rsidR="0098790B">
        <w:rPr>
          <w:sz w:val="22"/>
          <w:szCs w:val="22"/>
          <w:lang w:val="ru-RU"/>
        </w:rPr>
        <w:t>А</w:t>
      </w:r>
      <w:r w:rsidR="00FD6ADB" w:rsidRPr="0068606E">
        <w:rPr>
          <w:sz w:val="22"/>
          <w:szCs w:val="22"/>
          <w:lang w:val="ru-RU"/>
        </w:rPr>
        <w:t>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proofErr w:type="spellStart"/>
      <w:r w:rsidR="0098790B">
        <w:rPr>
          <w:sz w:val="22"/>
          <w:szCs w:val="22"/>
          <w:lang w:val="ru-RU"/>
        </w:rPr>
        <w:t>Игримторг</w:t>
      </w:r>
      <w:proofErr w:type="spellEnd"/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98790B" w:rsidRPr="0098790B">
        <w:rPr>
          <w:sz w:val="22"/>
          <w:szCs w:val="22"/>
          <w:lang w:val="ru-RU"/>
        </w:rPr>
        <w:t xml:space="preserve">ОГРН 1058603652128, ИНН 8613005789, адрес: 628146, АВТОНОМНЫЙ ОКРУГ ХАНТЫ-МАНСИЙСКИЙ АВТОНОМНЫЙ ОКРУГ - ЮГРА, РАЙОН БЕРЕЗОВСКИЙ, ПОСЕЛОК ГОРОДСКОГО ТИПА ИГРИМ УЛИЦА МОЛОДЕЖНАЯ ДОМ 9 </w:t>
      </w:r>
      <w:proofErr w:type="gramStart"/>
      <w:r w:rsidR="0098790B" w:rsidRPr="0098790B">
        <w:rPr>
          <w:sz w:val="22"/>
          <w:szCs w:val="22"/>
          <w:lang w:val="ru-RU"/>
        </w:rPr>
        <w:t>КОРП</w:t>
      </w:r>
      <w:proofErr w:type="gramEnd"/>
      <w:r w:rsidR="0098790B" w:rsidRPr="0098790B">
        <w:rPr>
          <w:sz w:val="22"/>
          <w:szCs w:val="22"/>
          <w:lang w:val="ru-RU"/>
        </w:rPr>
        <w:t xml:space="preserve"> А</w:t>
      </w:r>
      <w:r w:rsidR="00A6682A" w:rsidRPr="0068606E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98790B" w:rsidRDefault="0098790B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98790B">
        <w:rPr>
          <w:sz w:val="22"/>
          <w:szCs w:val="22"/>
          <w:lang w:val="ru-RU"/>
        </w:rPr>
        <w:t>р</w:t>
      </w:r>
      <w:proofErr w:type="spellEnd"/>
      <w:proofErr w:type="gramEnd"/>
      <w:r w:rsidRPr="0098790B">
        <w:rPr>
          <w:sz w:val="22"/>
          <w:szCs w:val="22"/>
          <w:lang w:val="ru-RU"/>
        </w:rPr>
        <w:t xml:space="preserve">/с 40702810500130010009, Получатель ОАО «ИГРИМТОРГ», Банк получателя: Ф-л </w:t>
      </w:r>
      <w:proofErr w:type="spellStart"/>
      <w:r w:rsidRPr="0098790B">
        <w:rPr>
          <w:sz w:val="22"/>
          <w:szCs w:val="22"/>
          <w:lang w:val="ru-RU"/>
        </w:rPr>
        <w:t>Западно-Сибирский</w:t>
      </w:r>
      <w:proofErr w:type="spellEnd"/>
      <w:r w:rsidRPr="0098790B">
        <w:rPr>
          <w:sz w:val="22"/>
          <w:szCs w:val="22"/>
          <w:lang w:val="ru-RU"/>
        </w:rPr>
        <w:t xml:space="preserve"> ПАО БАНКА "ФК "ОТКРЫТИЕ", ИНН получателя: 8613005789, КПП: 861301001, БИК: 047162812, </w:t>
      </w:r>
      <w:proofErr w:type="gramStart"/>
      <w:r w:rsidRPr="0098790B">
        <w:rPr>
          <w:sz w:val="22"/>
          <w:szCs w:val="22"/>
          <w:lang w:val="ru-RU"/>
        </w:rPr>
        <w:t>к</w:t>
      </w:r>
      <w:proofErr w:type="gramEnd"/>
      <w:r w:rsidRPr="0098790B">
        <w:rPr>
          <w:sz w:val="22"/>
          <w:szCs w:val="22"/>
          <w:lang w:val="ru-RU"/>
        </w:rPr>
        <w:t>/с: 30101810465777100812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98790B">
        <w:rPr>
          <w:rFonts w:ascii="Times New Roman" w:hAnsi="Times New Roman" w:cs="Times New Roman"/>
          <w:b/>
        </w:rPr>
        <w:t>А</w:t>
      </w:r>
      <w:r w:rsidRPr="00E70055">
        <w:rPr>
          <w:rFonts w:ascii="Times New Roman" w:hAnsi="Times New Roman" w:cs="Times New Roman"/>
          <w:b/>
        </w:rPr>
        <w:t>О «</w:t>
      </w:r>
      <w:r w:rsidR="0098790B">
        <w:rPr>
          <w:rFonts w:ascii="Times New Roman" w:hAnsi="Times New Roman" w:cs="Times New Roman"/>
          <w:b/>
        </w:rPr>
        <w:t>ИГРИМТОРГ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>Петрушкин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282" w:rsidRDefault="00CA4282" w:rsidP="003F3DDC">
      <w:pPr>
        <w:spacing w:after="0" w:line="240" w:lineRule="auto"/>
      </w:pPr>
      <w:r>
        <w:separator/>
      </w:r>
    </w:p>
  </w:endnote>
  <w:endnote w:type="continuationSeparator" w:id="0">
    <w:p w:rsidR="00CA4282" w:rsidRDefault="00CA4282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282" w:rsidRDefault="00CA4282" w:rsidP="003F3DDC">
      <w:pPr>
        <w:spacing w:after="0" w:line="240" w:lineRule="auto"/>
      </w:pPr>
      <w:r>
        <w:separator/>
      </w:r>
    </w:p>
  </w:footnote>
  <w:footnote w:type="continuationSeparator" w:id="0">
    <w:p w:rsidR="00CA4282" w:rsidRDefault="00CA4282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46404"/>
    <w:rsid w:val="001611AE"/>
    <w:rsid w:val="00187FBE"/>
    <w:rsid w:val="001A33C3"/>
    <w:rsid w:val="00205ECC"/>
    <w:rsid w:val="00230603"/>
    <w:rsid w:val="0024244C"/>
    <w:rsid w:val="002476B8"/>
    <w:rsid w:val="0029474D"/>
    <w:rsid w:val="0029651A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66E0C"/>
    <w:rsid w:val="00BB0343"/>
    <w:rsid w:val="00BB4C5E"/>
    <w:rsid w:val="00BC29FC"/>
    <w:rsid w:val="00BE54E1"/>
    <w:rsid w:val="00C023F0"/>
    <w:rsid w:val="00CA4282"/>
    <w:rsid w:val="00CE17C0"/>
    <w:rsid w:val="00D05969"/>
    <w:rsid w:val="00D479B8"/>
    <w:rsid w:val="00D5215F"/>
    <w:rsid w:val="00D54238"/>
    <w:rsid w:val="00D56503"/>
    <w:rsid w:val="00DA755C"/>
    <w:rsid w:val="00DE7045"/>
    <w:rsid w:val="00E51DA5"/>
    <w:rsid w:val="00E70055"/>
    <w:rsid w:val="00E72B81"/>
    <w:rsid w:val="00E8186E"/>
    <w:rsid w:val="00EF63B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24</cp:revision>
  <cp:lastPrinted>2019-02-04T07:31:00Z</cp:lastPrinted>
  <dcterms:created xsi:type="dcterms:W3CDTF">2018-12-10T11:33:00Z</dcterms:created>
  <dcterms:modified xsi:type="dcterms:W3CDTF">2021-01-19T14:36:00Z</dcterms:modified>
</cp:coreProperties>
</file>