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CB4C" w14:textId="3A7AC430" w:rsidR="000D379B" w:rsidRPr="008531D6" w:rsidRDefault="008531D6" w:rsidP="003F0795">
      <w:pPr>
        <w:spacing w:after="0" w:line="240" w:lineRule="auto"/>
        <w:ind w:firstLine="708"/>
        <w:jc w:val="both"/>
        <w:rPr>
          <w:rFonts w:ascii="Times New Roman" w:hAnsi="Times New Roman" w:cs="Times New Roman"/>
          <w:sz w:val="24"/>
          <w:szCs w:val="24"/>
        </w:rPr>
      </w:pPr>
      <w:r w:rsidRPr="008531D6">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лит.В, (846)248-21-43, 8(800) 777-57-57, harlanova@auction-house.ru, далее - Организатор торгов, ОТ), действующее на основании договора поручения с </w:t>
      </w:r>
      <w:r w:rsidRPr="008531D6">
        <w:rPr>
          <w:rFonts w:ascii="Times New Roman" w:hAnsi="Times New Roman" w:cs="Times New Roman"/>
          <w:b/>
          <w:bCs/>
          <w:iCs/>
          <w:sz w:val="24"/>
          <w:szCs w:val="24"/>
        </w:rPr>
        <w:t xml:space="preserve">Шиндяпиным Павлом Петровичем (ИНН 640700932515, СНИЛС 110-854-139 23, адрес: 412641, Саратовская область, Балтайский район, с. Сосновка, ул. Зеленая, д. 5, </w:t>
      </w:r>
      <w:r w:rsidRPr="008531D6">
        <w:rPr>
          <w:rFonts w:ascii="Times New Roman" w:hAnsi="Times New Roman" w:cs="Times New Roman"/>
          <w:sz w:val="24"/>
          <w:szCs w:val="24"/>
        </w:rPr>
        <w:t xml:space="preserve">далее- Должник), </w:t>
      </w:r>
      <w:r w:rsidRPr="008531D6">
        <w:rPr>
          <w:rFonts w:ascii="Times New Roman" w:hAnsi="Times New Roman" w:cs="Times New Roman"/>
          <w:b/>
          <w:sz w:val="24"/>
          <w:szCs w:val="24"/>
        </w:rPr>
        <w:t xml:space="preserve">в лице финансового управляющего </w:t>
      </w:r>
      <w:r w:rsidRPr="008531D6">
        <w:rPr>
          <w:rFonts w:ascii="Times New Roman" w:hAnsi="Times New Roman" w:cs="Times New Roman"/>
          <w:b/>
          <w:bCs/>
          <w:iCs/>
          <w:sz w:val="24"/>
          <w:szCs w:val="24"/>
        </w:rPr>
        <w:t xml:space="preserve">Савушкина Алексея Вячеславовича (ИНН 644927995813, СНИЛС 138-166-849 89, рег. номер: 18371, адрес: 413100, Саратовская область, г. Энгельс, а/я 56, </w:t>
      </w:r>
      <w:r w:rsidRPr="008531D6">
        <w:rPr>
          <w:rFonts w:ascii="Times New Roman" w:hAnsi="Times New Roman" w:cs="Times New Roman"/>
          <w:bCs/>
          <w:iCs/>
          <w:sz w:val="24"/>
          <w:szCs w:val="24"/>
        </w:rPr>
        <w:t>далее – ФУ</w:t>
      </w:r>
      <w:r w:rsidRPr="008531D6">
        <w:rPr>
          <w:rFonts w:ascii="Times New Roman" w:hAnsi="Times New Roman" w:cs="Times New Roman"/>
          <w:sz w:val="24"/>
          <w:szCs w:val="24"/>
        </w:rPr>
        <w:t>), член Союза арбитражных управляющих «Возрождение» (ИНН 7718748282, ОГРН 1127799026486, адрес: 107078, г. Москва, ул. Садовая-Черногрязская, д. 8, стр. 1, оф. 304), действующего на основании Решения Арбитражного суда Саратовской области от 17.12.2019 г. по делу № А57-27584/2019</w:t>
      </w:r>
      <w:r w:rsidR="00667E4D" w:rsidRPr="008531D6">
        <w:rPr>
          <w:rFonts w:ascii="Times New Roman" w:hAnsi="Times New Roman" w:cs="Times New Roman"/>
          <w:sz w:val="24"/>
          <w:szCs w:val="24"/>
        </w:rPr>
        <w:t>,</w:t>
      </w:r>
      <w:r w:rsidR="00ED20E8" w:rsidRPr="008531D6">
        <w:rPr>
          <w:rFonts w:ascii="Times New Roman" w:hAnsi="Times New Roman" w:cs="Times New Roman"/>
          <w:sz w:val="24"/>
          <w:szCs w:val="24"/>
        </w:rPr>
        <w:t xml:space="preserve"> сообщает </w:t>
      </w:r>
      <w:r w:rsidR="00ED20E8" w:rsidRPr="008531D6">
        <w:rPr>
          <w:rFonts w:ascii="Times New Roman" w:hAnsi="Times New Roman" w:cs="Times New Roman"/>
          <w:b/>
          <w:bCs/>
          <w:sz w:val="24"/>
          <w:szCs w:val="24"/>
        </w:rPr>
        <w:t xml:space="preserve">о проведении </w:t>
      </w:r>
      <w:r w:rsidR="00810495" w:rsidRPr="008531D6">
        <w:rPr>
          <w:rFonts w:ascii="Times New Roman" w:hAnsi="Times New Roman" w:cs="Times New Roman"/>
          <w:b/>
          <w:bCs/>
          <w:sz w:val="24"/>
          <w:szCs w:val="24"/>
        </w:rPr>
        <w:t>торгов посредством публичного предложения</w:t>
      </w:r>
      <w:r w:rsidR="00810495" w:rsidRPr="008531D6">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8531D6">
        <w:rPr>
          <w:rFonts w:ascii="Times New Roman" w:hAnsi="Times New Roman" w:cs="Times New Roman"/>
          <w:sz w:val="24"/>
          <w:szCs w:val="24"/>
        </w:rPr>
        <w:t>ернет: http://www.lot-online.ru</w:t>
      </w:r>
      <w:r w:rsidR="00810495" w:rsidRPr="008531D6">
        <w:rPr>
          <w:rFonts w:ascii="Times New Roman" w:hAnsi="Times New Roman" w:cs="Times New Roman"/>
          <w:sz w:val="24"/>
          <w:szCs w:val="24"/>
        </w:rPr>
        <w:t xml:space="preserve"> (далее-ЭП). </w:t>
      </w:r>
    </w:p>
    <w:p w14:paraId="3FE2E6CB" w14:textId="0FB64429" w:rsidR="003F0795" w:rsidRPr="008531D6" w:rsidRDefault="003F0795" w:rsidP="003F0795">
      <w:pPr>
        <w:tabs>
          <w:tab w:val="left" w:pos="709"/>
        </w:tabs>
        <w:spacing w:after="0" w:line="240" w:lineRule="auto"/>
        <w:ind w:firstLine="708"/>
        <w:jc w:val="both"/>
        <w:rPr>
          <w:rFonts w:ascii="Times New Roman" w:hAnsi="Times New Roman" w:cs="Times New Roman"/>
          <w:bCs/>
          <w:sz w:val="24"/>
          <w:szCs w:val="24"/>
        </w:rPr>
      </w:pPr>
      <w:r w:rsidRPr="008531D6">
        <w:rPr>
          <w:rFonts w:ascii="Times New Roman" w:hAnsi="Times New Roman" w:cs="Times New Roman"/>
          <w:b/>
          <w:bCs/>
          <w:sz w:val="24"/>
          <w:szCs w:val="24"/>
        </w:rPr>
        <w:t>Начало приема заявок</w:t>
      </w:r>
      <w:r w:rsidR="00302B3E" w:rsidRPr="008531D6">
        <w:rPr>
          <w:rFonts w:ascii="Times New Roman" w:hAnsi="Times New Roman" w:cs="Times New Roman"/>
          <w:b/>
          <w:bCs/>
          <w:sz w:val="24"/>
          <w:szCs w:val="24"/>
        </w:rPr>
        <w:t xml:space="preserve"> </w:t>
      </w:r>
      <w:r w:rsidR="00810495" w:rsidRPr="008531D6">
        <w:rPr>
          <w:rFonts w:ascii="Times New Roman" w:hAnsi="Times New Roman" w:cs="Times New Roman"/>
          <w:b/>
          <w:bCs/>
          <w:sz w:val="24"/>
          <w:szCs w:val="24"/>
        </w:rPr>
        <w:t>–</w:t>
      </w:r>
      <w:r w:rsidRPr="008531D6">
        <w:rPr>
          <w:rFonts w:ascii="Times New Roman" w:hAnsi="Times New Roman" w:cs="Times New Roman"/>
          <w:sz w:val="24"/>
          <w:szCs w:val="24"/>
        </w:rPr>
        <w:t xml:space="preserve"> </w:t>
      </w:r>
      <w:r w:rsidR="001325B6">
        <w:rPr>
          <w:rFonts w:ascii="Times New Roman" w:hAnsi="Times New Roman" w:cs="Times New Roman"/>
          <w:b/>
          <w:sz w:val="24"/>
          <w:szCs w:val="24"/>
        </w:rPr>
        <w:t>2</w:t>
      </w:r>
      <w:r w:rsidR="002221DF">
        <w:rPr>
          <w:rFonts w:ascii="Times New Roman" w:hAnsi="Times New Roman" w:cs="Times New Roman"/>
          <w:b/>
          <w:sz w:val="24"/>
          <w:szCs w:val="24"/>
        </w:rPr>
        <w:t>3</w:t>
      </w:r>
      <w:r w:rsidR="00810495" w:rsidRPr="008531D6">
        <w:rPr>
          <w:rFonts w:ascii="Times New Roman" w:hAnsi="Times New Roman" w:cs="Times New Roman"/>
          <w:b/>
          <w:sz w:val="24"/>
          <w:szCs w:val="24"/>
        </w:rPr>
        <w:t>.</w:t>
      </w:r>
      <w:r w:rsidR="001325B6">
        <w:rPr>
          <w:rFonts w:ascii="Times New Roman" w:hAnsi="Times New Roman" w:cs="Times New Roman"/>
          <w:b/>
          <w:sz w:val="24"/>
          <w:szCs w:val="24"/>
        </w:rPr>
        <w:t>01</w:t>
      </w:r>
      <w:r w:rsidR="00810495" w:rsidRPr="008531D6">
        <w:rPr>
          <w:rFonts w:ascii="Times New Roman" w:hAnsi="Times New Roman" w:cs="Times New Roman"/>
          <w:b/>
          <w:sz w:val="24"/>
          <w:szCs w:val="24"/>
        </w:rPr>
        <w:t>.20</w:t>
      </w:r>
      <w:r w:rsidR="004D58D4" w:rsidRPr="008531D6">
        <w:rPr>
          <w:rFonts w:ascii="Times New Roman" w:hAnsi="Times New Roman" w:cs="Times New Roman"/>
          <w:b/>
          <w:sz w:val="24"/>
          <w:szCs w:val="24"/>
        </w:rPr>
        <w:t>2</w:t>
      </w:r>
      <w:r w:rsidR="001325B6">
        <w:rPr>
          <w:rFonts w:ascii="Times New Roman" w:hAnsi="Times New Roman" w:cs="Times New Roman"/>
          <w:b/>
          <w:sz w:val="24"/>
          <w:szCs w:val="24"/>
        </w:rPr>
        <w:t>1</w:t>
      </w:r>
      <w:r w:rsidR="00810495" w:rsidRPr="008531D6">
        <w:rPr>
          <w:rFonts w:ascii="Times New Roman" w:hAnsi="Times New Roman" w:cs="Times New Roman"/>
          <w:b/>
          <w:sz w:val="24"/>
          <w:szCs w:val="24"/>
        </w:rPr>
        <w:t xml:space="preserve"> с 1</w:t>
      </w:r>
      <w:r w:rsidR="00DD694C" w:rsidRPr="008531D6">
        <w:rPr>
          <w:rFonts w:ascii="Times New Roman" w:hAnsi="Times New Roman" w:cs="Times New Roman"/>
          <w:b/>
          <w:sz w:val="24"/>
          <w:szCs w:val="24"/>
        </w:rPr>
        <w:t>4</w:t>
      </w:r>
      <w:r w:rsidR="00810495" w:rsidRPr="008531D6">
        <w:rPr>
          <w:rFonts w:ascii="Times New Roman" w:hAnsi="Times New Roman" w:cs="Times New Roman"/>
          <w:b/>
          <w:sz w:val="24"/>
          <w:szCs w:val="24"/>
        </w:rPr>
        <w:t xml:space="preserve"> час.</w:t>
      </w:r>
      <w:r w:rsidR="000F436E" w:rsidRPr="008531D6">
        <w:rPr>
          <w:rFonts w:ascii="Times New Roman" w:hAnsi="Times New Roman" w:cs="Times New Roman"/>
          <w:b/>
          <w:sz w:val="24"/>
          <w:szCs w:val="24"/>
        </w:rPr>
        <w:t xml:space="preserve"> </w:t>
      </w:r>
      <w:r w:rsidR="00810495" w:rsidRPr="008531D6">
        <w:rPr>
          <w:rFonts w:ascii="Times New Roman" w:hAnsi="Times New Roman" w:cs="Times New Roman"/>
          <w:b/>
          <w:sz w:val="24"/>
          <w:szCs w:val="24"/>
        </w:rPr>
        <w:t>00 мин. (мск).</w:t>
      </w:r>
      <w:r w:rsidR="00810495" w:rsidRPr="008531D6">
        <w:rPr>
          <w:rFonts w:ascii="Times New Roman" w:hAnsi="Times New Roman" w:cs="Times New Roman"/>
          <w:sz w:val="24"/>
          <w:szCs w:val="24"/>
        </w:rPr>
        <w:t xml:space="preserve"> Сокращение: календарный день – к/день. Прием заявок составляет: в 1-ом периоде - </w:t>
      </w:r>
      <w:r w:rsidRPr="008531D6">
        <w:rPr>
          <w:rFonts w:ascii="Times New Roman" w:hAnsi="Times New Roman" w:cs="Times New Roman"/>
          <w:bCs/>
          <w:sz w:val="24"/>
          <w:szCs w:val="24"/>
        </w:rPr>
        <w:t>3</w:t>
      </w:r>
      <w:r w:rsidR="00ED20E8" w:rsidRPr="008531D6">
        <w:rPr>
          <w:rFonts w:ascii="Times New Roman" w:hAnsi="Times New Roman" w:cs="Times New Roman"/>
          <w:bCs/>
          <w:sz w:val="24"/>
          <w:szCs w:val="24"/>
        </w:rPr>
        <w:t>7</w:t>
      </w:r>
      <w:r w:rsidRPr="008531D6">
        <w:rPr>
          <w:rFonts w:ascii="Times New Roman" w:hAnsi="Times New Roman" w:cs="Times New Roman"/>
          <w:bCs/>
          <w:sz w:val="24"/>
          <w:szCs w:val="24"/>
        </w:rPr>
        <w:t xml:space="preserve"> (тридцать </w:t>
      </w:r>
      <w:r w:rsidR="00ED20E8" w:rsidRPr="008531D6">
        <w:rPr>
          <w:rFonts w:ascii="Times New Roman" w:hAnsi="Times New Roman" w:cs="Times New Roman"/>
          <w:bCs/>
          <w:sz w:val="24"/>
          <w:szCs w:val="24"/>
        </w:rPr>
        <w:t>семь</w:t>
      </w:r>
      <w:r w:rsidRPr="008531D6">
        <w:rPr>
          <w:rFonts w:ascii="Times New Roman" w:hAnsi="Times New Roman" w:cs="Times New Roman"/>
          <w:bCs/>
          <w:sz w:val="24"/>
          <w:szCs w:val="24"/>
        </w:rPr>
        <w:t>) к/ дней с даты начала приёма заявок</w:t>
      </w:r>
      <w:r w:rsidR="00810495" w:rsidRPr="008531D6">
        <w:rPr>
          <w:rFonts w:ascii="Times New Roman" w:hAnsi="Times New Roman" w:cs="Times New Roman"/>
          <w:sz w:val="24"/>
          <w:szCs w:val="24"/>
        </w:rPr>
        <w:t xml:space="preserve">, без изменения начальной цены, со 2-го по </w:t>
      </w:r>
      <w:r w:rsidR="004D58D4" w:rsidRPr="008531D6">
        <w:rPr>
          <w:rFonts w:ascii="Times New Roman" w:hAnsi="Times New Roman" w:cs="Times New Roman"/>
          <w:sz w:val="24"/>
          <w:szCs w:val="24"/>
        </w:rPr>
        <w:t>5</w:t>
      </w:r>
      <w:r w:rsidR="00810495" w:rsidRPr="008531D6">
        <w:rPr>
          <w:rFonts w:ascii="Times New Roman" w:hAnsi="Times New Roman" w:cs="Times New Roman"/>
          <w:sz w:val="24"/>
          <w:szCs w:val="24"/>
        </w:rPr>
        <w:t>-й периоды - 7 (семь) к/дней, величина</w:t>
      </w:r>
      <w:r w:rsidR="00810495" w:rsidRPr="008531D6">
        <w:rPr>
          <w:rFonts w:ascii="Times New Roman" w:hAnsi="Times New Roman" w:cs="Times New Roman"/>
          <w:b/>
          <w:sz w:val="24"/>
          <w:szCs w:val="24"/>
        </w:rPr>
        <w:t xml:space="preserve"> </w:t>
      </w:r>
      <w:r w:rsidR="00810495" w:rsidRPr="008531D6">
        <w:rPr>
          <w:rFonts w:ascii="Times New Roman" w:hAnsi="Times New Roman" w:cs="Times New Roman"/>
          <w:sz w:val="24"/>
          <w:szCs w:val="24"/>
        </w:rPr>
        <w:t xml:space="preserve">снижения – </w:t>
      </w:r>
      <w:r w:rsidRPr="008531D6">
        <w:rPr>
          <w:rFonts w:ascii="Times New Roman" w:hAnsi="Times New Roman" w:cs="Times New Roman"/>
          <w:sz w:val="24"/>
          <w:szCs w:val="24"/>
        </w:rPr>
        <w:t>7</w:t>
      </w:r>
      <w:r w:rsidR="00810495" w:rsidRPr="008531D6">
        <w:rPr>
          <w:rFonts w:ascii="Times New Roman" w:hAnsi="Times New Roman" w:cs="Times New Roman"/>
          <w:sz w:val="24"/>
          <w:szCs w:val="24"/>
        </w:rPr>
        <w:t>% от начальной цены Лота, установленной на первом периоде торгов.</w:t>
      </w:r>
      <w:r w:rsidR="00810495" w:rsidRPr="008531D6">
        <w:rPr>
          <w:rFonts w:ascii="Times New Roman" w:hAnsi="Times New Roman" w:cs="Times New Roman"/>
          <w:b/>
          <w:sz w:val="24"/>
          <w:szCs w:val="24"/>
        </w:rPr>
        <w:t xml:space="preserve"> </w:t>
      </w:r>
      <w:r w:rsidRPr="008531D6">
        <w:rPr>
          <w:rFonts w:ascii="Times New Roman" w:eastAsia="Times New Roman" w:hAnsi="Times New Roman" w:cs="Times New Roman"/>
          <w:b/>
          <w:bCs/>
          <w:color w:val="000000"/>
          <w:sz w:val="24"/>
          <w:szCs w:val="24"/>
          <w:shd w:val="clear" w:color="auto" w:fill="FFFFFF"/>
          <w:lang w:eastAsia="ru-RU"/>
        </w:rPr>
        <w:t xml:space="preserve">Минимальная цена (цена отсечения) </w:t>
      </w:r>
      <w:r w:rsidR="000F436E" w:rsidRPr="008531D6">
        <w:rPr>
          <w:rFonts w:ascii="Times New Roman" w:eastAsia="Times New Roman" w:hAnsi="Times New Roman" w:cs="Times New Roman"/>
          <w:b/>
          <w:bCs/>
          <w:color w:val="000000"/>
          <w:sz w:val="24"/>
          <w:szCs w:val="24"/>
          <w:shd w:val="clear" w:color="auto" w:fill="FFFFFF"/>
          <w:lang w:eastAsia="ru-RU"/>
        </w:rPr>
        <w:t>-</w:t>
      </w:r>
      <w:r w:rsidRPr="008531D6">
        <w:rPr>
          <w:rFonts w:ascii="Times New Roman" w:eastAsia="Times New Roman" w:hAnsi="Times New Roman" w:cs="Times New Roman"/>
          <w:b/>
          <w:bCs/>
          <w:color w:val="000000"/>
          <w:sz w:val="24"/>
          <w:szCs w:val="24"/>
          <w:shd w:val="clear" w:color="auto" w:fill="FFFFFF"/>
          <w:lang w:eastAsia="ru-RU"/>
        </w:rPr>
        <w:t xml:space="preserve"> </w:t>
      </w:r>
      <w:r w:rsidR="008531D6" w:rsidRPr="008531D6">
        <w:rPr>
          <w:rFonts w:ascii="Times New Roman" w:hAnsi="Times New Roman" w:cs="Times New Roman"/>
          <w:b/>
          <w:bCs/>
          <w:sz w:val="24"/>
          <w:szCs w:val="24"/>
        </w:rPr>
        <w:t xml:space="preserve">123 379,20 </w:t>
      </w:r>
      <w:r w:rsidRPr="008531D6">
        <w:rPr>
          <w:rFonts w:ascii="Times New Roman" w:hAnsi="Times New Roman" w:cs="Times New Roman"/>
          <w:b/>
          <w:bCs/>
          <w:sz w:val="24"/>
          <w:szCs w:val="24"/>
        </w:rPr>
        <w:t xml:space="preserve">руб. </w:t>
      </w:r>
    </w:p>
    <w:p w14:paraId="7EBCDED2" w14:textId="37AA2DF5" w:rsidR="00DE6133" w:rsidRPr="008531D6"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531D6">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0F436E" w:rsidRPr="008531D6">
        <w:rPr>
          <w:rFonts w:ascii="Times New Roman" w:eastAsia="Times New Roman" w:hAnsi="Times New Roman" w:cs="Times New Roman"/>
          <w:bCs/>
          <w:color w:val="000000"/>
          <w:sz w:val="24"/>
          <w:szCs w:val="24"/>
          <w:shd w:val="clear" w:color="auto" w:fill="FFFFFF"/>
          <w:lang w:eastAsia="ru-RU"/>
        </w:rPr>
        <w:t>.</w:t>
      </w:r>
      <w:r w:rsidRPr="008531D6">
        <w:rPr>
          <w:rFonts w:ascii="Times New Roman" w:eastAsia="Times New Roman" w:hAnsi="Times New Roman" w:cs="Times New Roman"/>
          <w:bCs/>
          <w:color w:val="000000"/>
          <w:sz w:val="24"/>
          <w:szCs w:val="24"/>
          <w:shd w:val="clear" w:color="auto" w:fill="FFFFFF"/>
          <w:lang w:eastAsia="ru-RU"/>
        </w:rPr>
        <w:t xml:space="preserve"> С даты определения победителя Торгов прием заявок прекращается.</w:t>
      </w:r>
    </w:p>
    <w:p w14:paraId="0FCFAED0" w14:textId="3B2F0586" w:rsidR="00FF269A" w:rsidRPr="00D0672E" w:rsidRDefault="00ED20E8" w:rsidP="00FE6143">
      <w:pPr>
        <w:autoSpaceDE w:val="0"/>
        <w:autoSpaceDN w:val="0"/>
        <w:adjustRightInd w:val="0"/>
        <w:spacing w:after="0" w:line="240" w:lineRule="auto"/>
        <w:ind w:firstLine="709"/>
        <w:jc w:val="both"/>
        <w:rPr>
          <w:rFonts w:ascii="Times New Roman" w:hAnsi="Times New Roman" w:cs="Times New Roman"/>
          <w:sz w:val="24"/>
          <w:szCs w:val="24"/>
        </w:rPr>
      </w:pPr>
      <w:r w:rsidRPr="008531D6">
        <w:rPr>
          <w:rFonts w:ascii="Times New Roman" w:hAnsi="Times New Roman" w:cs="Times New Roman"/>
          <w:sz w:val="24"/>
          <w:szCs w:val="24"/>
        </w:rPr>
        <w:t>Продаже на Торгах</w:t>
      </w:r>
      <w:r w:rsidR="000F436E" w:rsidRPr="008531D6">
        <w:rPr>
          <w:rFonts w:ascii="Times New Roman" w:hAnsi="Times New Roman" w:cs="Times New Roman"/>
          <w:sz w:val="24"/>
          <w:szCs w:val="24"/>
        </w:rPr>
        <w:t xml:space="preserve"> </w:t>
      </w:r>
      <w:r w:rsidRPr="008531D6">
        <w:rPr>
          <w:rFonts w:ascii="Times New Roman" w:hAnsi="Times New Roman" w:cs="Times New Roman"/>
          <w:sz w:val="24"/>
          <w:szCs w:val="24"/>
        </w:rPr>
        <w:t>подлежит следующее имущество</w:t>
      </w:r>
      <w:r w:rsidR="000F436E" w:rsidRPr="008531D6">
        <w:rPr>
          <w:rFonts w:ascii="Times New Roman" w:hAnsi="Times New Roman" w:cs="Times New Roman"/>
          <w:sz w:val="24"/>
          <w:szCs w:val="24"/>
        </w:rPr>
        <w:t xml:space="preserve"> (далее – Имущество, Лот) по</w:t>
      </w:r>
      <w:r w:rsidR="0047287D" w:rsidRPr="008531D6">
        <w:rPr>
          <w:rFonts w:ascii="Times New Roman" w:hAnsi="Times New Roman" w:cs="Times New Roman"/>
          <w:sz w:val="24"/>
          <w:szCs w:val="24"/>
        </w:rPr>
        <w:t xml:space="preserve"> адрес</w:t>
      </w:r>
      <w:r w:rsidR="000F436E" w:rsidRPr="008531D6">
        <w:rPr>
          <w:rFonts w:ascii="Times New Roman" w:hAnsi="Times New Roman" w:cs="Times New Roman"/>
          <w:sz w:val="24"/>
          <w:szCs w:val="24"/>
        </w:rPr>
        <w:t>у</w:t>
      </w:r>
      <w:r w:rsidR="008531D6" w:rsidRPr="008531D6">
        <w:rPr>
          <w:rFonts w:ascii="Times New Roman" w:hAnsi="Times New Roman" w:cs="Times New Roman"/>
          <w:sz w:val="24"/>
          <w:szCs w:val="24"/>
        </w:rPr>
        <w:t xml:space="preserve">: 410062, г. Саратов, ул. 3-й Московский проезд, д. 15: </w:t>
      </w:r>
      <w:r w:rsidR="008531D6" w:rsidRPr="008531D6">
        <w:rPr>
          <w:rFonts w:ascii="Times New Roman" w:hAnsi="Times New Roman" w:cs="Times New Roman"/>
          <w:b/>
          <w:sz w:val="24"/>
          <w:szCs w:val="24"/>
        </w:rPr>
        <w:t>Лот 1</w:t>
      </w:r>
      <w:r w:rsidR="008531D6" w:rsidRPr="008531D6">
        <w:rPr>
          <w:rFonts w:ascii="Times New Roman" w:hAnsi="Times New Roman" w:cs="Times New Roman"/>
          <w:sz w:val="24"/>
          <w:szCs w:val="24"/>
        </w:rPr>
        <w:t xml:space="preserve">: Автомобиль - марка, модель: LADA, 21144, LADA SAMARA, тип: легковой, VIN: XTA211440E5236875, 2013 г.в., цвет: темно-вишневый, 6 МТ (81,6 л. с.), ПТС 63 НТ 578381. </w:t>
      </w:r>
      <w:r w:rsidR="008531D6" w:rsidRPr="008531D6">
        <w:rPr>
          <w:rFonts w:ascii="Times New Roman" w:hAnsi="Times New Roman" w:cs="Times New Roman"/>
          <w:b/>
          <w:bCs/>
          <w:sz w:val="24"/>
          <w:szCs w:val="24"/>
        </w:rPr>
        <w:t xml:space="preserve">Обременения (ограничения) Лота: </w:t>
      </w:r>
      <w:r w:rsidR="008531D6" w:rsidRPr="001325B6">
        <w:rPr>
          <w:rFonts w:ascii="Times New Roman" w:hAnsi="Times New Roman" w:cs="Times New Roman"/>
          <w:sz w:val="24"/>
          <w:szCs w:val="24"/>
        </w:rPr>
        <w:t>залог в пользу ООО КБ «АйМаниБанк», запрет на регистрационные действия.</w:t>
      </w:r>
      <w:r w:rsidR="008531D6" w:rsidRPr="008531D6">
        <w:rPr>
          <w:rFonts w:ascii="Times New Roman" w:hAnsi="Times New Roman" w:cs="Times New Roman"/>
          <w:sz w:val="24"/>
          <w:szCs w:val="24"/>
        </w:rPr>
        <w:t xml:space="preserve"> </w:t>
      </w:r>
      <w:r w:rsidR="000F436E" w:rsidRPr="008531D6">
        <w:rPr>
          <w:rFonts w:ascii="Times New Roman" w:hAnsi="Times New Roman" w:cs="Times New Roman"/>
          <w:b/>
          <w:sz w:val="24"/>
          <w:szCs w:val="24"/>
        </w:rPr>
        <w:t xml:space="preserve">Нач. цена Лота 1: </w:t>
      </w:r>
      <w:r w:rsidR="008531D6" w:rsidRPr="008531D6">
        <w:rPr>
          <w:rFonts w:ascii="Times New Roman" w:hAnsi="Times New Roman" w:cs="Times New Roman"/>
          <w:b/>
          <w:sz w:val="24"/>
          <w:szCs w:val="24"/>
        </w:rPr>
        <w:t>171</w:t>
      </w:r>
      <w:r w:rsidR="00753FDC">
        <w:rPr>
          <w:rFonts w:ascii="Times New Roman" w:hAnsi="Times New Roman" w:cs="Times New Roman"/>
          <w:b/>
          <w:sz w:val="24"/>
          <w:szCs w:val="24"/>
        </w:rPr>
        <w:t> </w:t>
      </w:r>
      <w:r w:rsidR="008531D6" w:rsidRPr="008531D6">
        <w:rPr>
          <w:rFonts w:ascii="Times New Roman" w:hAnsi="Times New Roman" w:cs="Times New Roman"/>
          <w:b/>
          <w:sz w:val="24"/>
          <w:szCs w:val="24"/>
        </w:rPr>
        <w:t>360</w:t>
      </w:r>
      <w:r w:rsidR="00753FDC">
        <w:rPr>
          <w:rFonts w:ascii="Times New Roman" w:hAnsi="Times New Roman" w:cs="Times New Roman"/>
          <w:b/>
          <w:sz w:val="24"/>
          <w:szCs w:val="24"/>
        </w:rPr>
        <w:t>,00</w:t>
      </w:r>
      <w:r w:rsidR="008531D6" w:rsidRPr="008531D6">
        <w:rPr>
          <w:rFonts w:ascii="Times New Roman" w:hAnsi="Times New Roman" w:cs="Times New Roman"/>
          <w:b/>
          <w:sz w:val="24"/>
          <w:szCs w:val="24"/>
        </w:rPr>
        <w:t xml:space="preserve"> </w:t>
      </w:r>
      <w:r w:rsidR="000F436E" w:rsidRPr="008531D6">
        <w:rPr>
          <w:rFonts w:ascii="Times New Roman" w:hAnsi="Times New Roman" w:cs="Times New Roman"/>
          <w:b/>
          <w:sz w:val="24"/>
          <w:szCs w:val="24"/>
        </w:rPr>
        <w:t xml:space="preserve">руб. </w:t>
      </w:r>
      <w:r w:rsidR="008531D6" w:rsidRPr="008531D6">
        <w:rPr>
          <w:rFonts w:ascii="Times New Roman" w:hAnsi="Times New Roman" w:cs="Times New Roman"/>
          <w:sz w:val="24"/>
          <w:szCs w:val="24"/>
          <w:lang w:eastAsia="ru-RU"/>
        </w:rPr>
        <w:t xml:space="preserve">Ознакомление с Имуществом производится по адресу нахождения Имущества, по предварительной договоренности в рабочие дни с 09.00 до 17.00, по тел.: +7 9272262178, ознакомление с документами в отношении Лота у ОТ pf@auction-house.ru, Харланова Наталья тел. 8(927)208-21-43, Соболькова Елена 8(927)208-15-34. </w:t>
      </w:r>
      <w:r w:rsidR="00810495" w:rsidRPr="008531D6">
        <w:rPr>
          <w:rFonts w:ascii="Times New Roman" w:hAnsi="Times New Roman" w:cs="Times New Roman"/>
          <w:b/>
          <w:bCs/>
          <w:sz w:val="24"/>
          <w:szCs w:val="24"/>
        </w:rPr>
        <w:t xml:space="preserve">Задаток - </w:t>
      </w:r>
      <w:r w:rsidR="00DE6133" w:rsidRPr="008531D6">
        <w:rPr>
          <w:rFonts w:ascii="Times New Roman" w:hAnsi="Times New Roman" w:cs="Times New Roman"/>
          <w:b/>
          <w:bCs/>
          <w:sz w:val="24"/>
          <w:szCs w:val="24"/>
        </w:rPr>
        <w:t>10</w:t>
      </w:r>
      <w:r w:rsidR="00810495" w:rsidRPr="008531D6">
        <w:rPr>
          <w:rFonts w:ascii="Times New Roman" w:hAnsi="Times New Roman" w:cs="Times New Roman"/>
          <w:b/>
          <w:bCs/>
          <w:sz w:val="24"/>
          <w:szCs w:val="24"/>
        </w:rPr>
        <w:t xml:space="preserve"> % от нач</w:t>
      </w:r>
      <w:r w:rsidR="00DE6133" w:rsidRPr="008531D6">
        <w:rPr>
          <w:rFonts w:ascii="Times New Roman" w:hAnsi="Times New Roman" w:cs="Times New Roman"/>
          <w:b/>
          <w:bCs/>
          <w:sz w:val="24"/>
          <w:szCs w:val="24"/>
        </w:rPr>
        <w:t>альной</w:t>
      </w:r>
      <w:r w:rsidR="00810495" w:rsidRPr="008531D6">
        <w:rPr>
          <w:rFonts w:ascii="Times New Roman" w:hAnsi="Times New Roman" w:cs="Times New Roman"/>
          <w:b/>
          <w:bCs/>
          <w:sz w:val="24"/>
          <w:szCs w:val="24"/>
        </w:rPr>
        <w:t xml:space="preserve"> цены Лота, установленный для определенного</w:t>
      </w:r>
      <w:r w:rsidR="00810495" w:rsidRPr="000F436E">
        <w:rPr>
          <w:rFonts w:ascii="Times New Roman" w:hAnsi="Times New Roman" w:cs="Times New Roman"/>
          <w:b/>
          <w:bCs/>
          <w:sz w:val="24"/>
          <w:szCs w:val="24"/>
        </w:rPr>
        <w:t xml:space="preserve"> периода Торгов</w:t>
      </w:r>
      <w:r w:rsidR="00810495" w:rsidRPr="00D0672E">
        <w:rPr>
          <w:rFonts w:ascii="Times New Roman" w:hAnsi="Times New Roman" w:cs="Times New Roman"/>
          <w:sz w:val="24"/>
          <w:szCs w:val="24"/>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Pr="00D0672E">
        <w:rPr>
          <w:rFonts w:ascii="Times New Roman" w:hAnsi="Times New Roman" w:cs="Times New Roman"/>
          <w:sz w:val="24"/>
          <w:szCs w:val="24"/>
        </w:rPr>
        <w:t>Реквизиты расч</w:t>
      </w:r>
      <w:r w:rsidR="00A12A14" w:rsidRPr="00D0672E">
        <w:rPr>
          <w:rFonts w:ascii="Times New Roman" w:hAnsi="Times New Roman" w:cs="Times New Roman"/>
          <w:sz w:val="24"/>
          <w:szCs w:val="24"/>
        </w:rPr>
        <w:t>етных</w:t>
      </w:r>
      <w:r w:rsidRPr="00D0672E">
        <w:rPr>
          <w:rFonts w:ascii="Times New Roman" w:hAnsi="Times New Roman" w:cs="Times New Roman"/>
          <w:sz w:val="24"/>
          <w:szCs w:val="24"/>
        </w:rPr>
        <w:t xml:space="preserve"> счетов для внесения задатка</w:t>
      </w:r>
      <w:r w:rsidR="00FE6143">
        <w:rPr>
          <w:rFonts w:ascii="Times New Roman" w:hAnsi="Times New Roman" w:cs="Times New Roman"/>
          <w:sz w:val="24"/>
          <w:szCs w:val="24"/>
        </w:rPr>
        <w:t>:</w:t>
      </w:r>
      <w:r w:rsidRPr="00D0672E">
        <w:rPr>
          <w:rFonts w:ascii="Times New Roman" w:hAnsi="Times New Roman" w:cs="Times New Roman"/>
          <w:sz w:val="24"/>
          <w:szCs w:val="24"/>
        </w:rPr>
        <w:t xml:space="preserve">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ФК ОТКРЫТИЕ</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 г.</w:t>
      </w:r>
      <w:r w:rsidR="00A12A14" w:rsidRPr="00D0672E">
        <w:rPr>
          <w:rFonts w:ascii="Times New Roman" w:hAnsi="Times New Roman" w:cs="Times New Roman"/>
          <w:sz w:val="24"/>
          <w:szCs w:val="24"/>
        </w:rPr>
        <w:t xml:space="preserve"> </w:t>
      </w:r>
      <w:r w:rsidRPr="00D0672E">
        <w:rPr>
          <w:rFonts w:ascii="Times New Roman" w:hAnsi="Times New Roman" w:cs="Times New Roman"/>
          <w:sz w:val="24"/>
          <w:szCs w:val="24"/>
        </w:rPr>
        <w:t>Санкт-Петербург, БИК 044030795, к/с 30101810540300000795.</w:t>
      </w:r>
      <w:r w:rsidR="00FE6143">
        <w:rPr>
          <w:rFonts w:ascii="Times New Roman" w:hAnsi="Times New Roman" w:cs="Times New Roman"/>
          <w:sz w:val="24"/>
          <w:szCs w:val="24"/>
        </w:rPr>
        <w:t xml:space="preserve"> </w:t>
      </w:r>
      <w:r w:rsidRPr="00D0672E">
        <w:rPr>
          <w:rFonts w:ascii="Times New Roman" w:hAnsi="Times New Roman" w:cs="Times New Roman"/>
          <w:sz w:val="24"/>
          <w:szCs w:val="24"/>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r w:rsidR="00DE6133" w:rsidRPr="00D0672E">
        <w:rPr>
          <w:rFonts w:ascii="Times New Roman" w:hAnsi="Times New Roman" w:cs="Times New Roman"/>
          <w:sz w:val="24"/>
          <w:szCs w:val="24"/>
        </w:rPr>
        <w:t xml:space="preserve">К участию в </w:t>
      </w:r>
      <w:r w:rsidR="0047287D" w:rsidRPr="00D0672E">
        <w:rPr>
          <w:rFonts w:ascii="Times New Roman" w:hAnsi="Times New Roman" w:cs="Times New Roman"/>
          <w:sz w:val="24"/>
          <w:szCs w:val="24"/>
        </w:rPr>
        <w:t>Т</w:t>
      </w:r>
      <w:r w:rsidR="00DE6133" w:rsidRPr="00D0672E">
        <w:rPr>
          <w:rFonts w:ascii="Times New Roman" w:hAnsi="Times New Roman" w:cs="Times New Roman"/>
          <w:sz w:val="24"/>
          <w:szCs w:val="24"/>
        </w:rPr>
        <w:t xml:space="preserve">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 xml:space="preserve">127-ФЗ </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О несостоятельности (банкротстве)</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 xml:space="preserve">: а) выписку из ЕГРЮЛ (для юр. лица), выписку из ЕГРИП (для индивидуального предпринимателя, далее - ИП), </w:t>
      </w:r>
      <w:r w:rsidR="00DE6133" w:rsidRPr="00D0672E">
        <w:rPr>
          <w:rFonts w:ascii="Times New Roman" w:hAnsi="Times New Roman" w:cs="Times New Roman"/>
          <w:sz w:val="24"/>
          <w:szCs w:val="24"/>
        </w:rPr>
        <w:lastRenderedPageBreak/>
        <w:t xml:space="preserve">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r w:rsidR="00810495" w:rsidRPr="00D0672E">
        <w:rPr>
          <w:rFonts w:ascii="Times New Roman" w:hAnsi="Times New Roman" w:cs="Times New Roman"/>
          <w:sz w:val="24"/>
          <w:szCs w:val="24"/>
        </w:rPr>
        <w:t>Победителем признается участник Торгов</w:t>
      </w:r>
      <w:r w:rsidR="005C7272" w:rsidRPr="00D0672E">
        <w:rPr>
          <w:sz w:val="24"/>
          <w:szCs w:val="24"/>
        </w:rPr>
        <w:t xml:space="preserve"> </w:t>
      </w:r>
      <w:r w:rsidR="005C7272" w:rsidRPr="00D0672E">
        <w:rPr>
          <w:rFonts w:ascii="Times New Roman" w:hAnsi="Times New Roman" w:cs="Times New Roman"/>
          <w:sz w:val="24"/>
          <w:szCs w:val="24"/>
        </w:rPr>
        <w:t>(далее – ПТ)</w:t>
      </w:r>
      <w:r w:rsidR="00810495" w:rsidRPr="00D0672E">
        <w:rPr>
          <w:rFonts w:ascii="Times New Roman" w:hAnsi="Times New Roman" w:cs="Times New Roman"/>
          <w:sz w:val="24"/>
          <w:szCs w:val="24"/>
        </w:rPr>
        <w:t xml:space="preserve">,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r w:rsidR="00FE6143" w:rsidRPr="00FE6143">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ПТ в течение 5 дней с даты получения ПТ ДКП от </w:t>
      </w:r>
      <w:r w:rsidR="005C7272" w:rsidRPr="00D0672E">
        <w:rPr>
          <w:rFonts w:ascii="Times New Roman" w:hAnsi="Times New Roman" w:cs="Times New Roman"/>
          <w:sz w:val="24"/>
          <w:szCs w:val="24"/>
        </w:rPr>
        <w:t>ФУ</w:t>
      </w:r>
      <w:r w:rsidR="00DE6133" w:rsidRPr="00D0672E">
        <w:rPr>
          <w:rFonts w:ascii="Times New Roman" w:hAnsi="Times New Roman" w:cs="Times New Roman"/>
          <w:sz w:val="24"/>
          <w:szCs w:val="24"/>
        </w:rPr>
        <w:t xml:space="preserve">. Оплата - в течение 30 дней со дня подписания </w:t>
      </w:r>
      <w:r w:rsidR="005C7272" w:rsidRPr="00D0672E">
        <w:rPr>
          <w:rFonts w:ascii="Times New Roman" w:hAnsi="Times New Roman" w:cs="Times New Roman"/>
          <w:sz w:val="24"/>
          <w:szCs w:val="24"/>
        </w:rPr>
        <w:t>ДКП</w:t>
      </w:r>
      <w:r w:rsidR="00DE6133" w:rsidRPr="00D0672E">
        <w:rPr>
          <w:rFonts w:ascii="Times New Roman" w:hAnsi="Times New Roman" w:cs="Times New Roman"/>
          <w:sz w:val="24"/>
          <w:szCs w:val="24"/>
        </w:rPr>
        <w:t xml:space="preserve"> на </w:t>
      </w:r>
      <w:r w:rsidR="005C7272" w:rsidRPr="00D0672E">
        <w:rPr>
          <w:rFonts w:ascii="Times New Roman" w:hAnsi="Times New Roman" w:cs="Times New Roman"/>
          <w:sz w:val="24"/>
          <w:szCs w:val="24"/>
        </w:rPr>
        <w:t xml:space="preserve">спец. </w:t>
      </w:r>
      <w:r w:rsidR="00DE6133" w:rsidRPr="00D0672E">
        <w:rPr>
          <w:rFonts w:ascii="Times New Roman" w:hAnsi="Times New Roman" w:cs="Times New Roman"/>
          <w:sz w:val="24"/>
          <w:szCs w:val="24"/>
        </w:rPr>
        <w:t xml:space="preserve">счет Должника: </w:t>
      </w:r>
      <w:r w:rsidR="008531D6" w:rsidRPr="008531D6">
        <w:rPr>
          <w:rFonts w:ascii="Times New Roman" w:hAnsi="Times New Roman" w:cs="Times New Roman"/>
          <w:color w:val="000000"/>
          <w:sz w:val="24"/>
          <w:szCs w:val="24"/>
        </w:rPr>
        <w:t>р/с 40817810956002856636 в Поволжском банке ПАО Сбербанк, БИК 043601607, к/с 30101810200000000607</w:t>
      </w:r>
      <w:r w:rsidR="00FF269A" w:rsidRPr="00D0672E">
        <w:rPr>
          <w:rFonts w:ascii="Times New Roman" w:hAnsi="Times New Roman" w:cs="Times New Roman"/>
          <w:sz w:val="24"/>
          <w:szCs w:val="24"/>
        </w:rPr>
        <w:t>.</w:t>
      </w:r>
      <w:r w:rsidR="0096516D" w:rsidRPr="00D0672E">
        <w:rPr>
          <w:rFonts w:ascii="Times New Roman" w:hAnsi="Times New Roman" w:cs="Times New Roman"/>
          <w:sz w:val="24"/>
          <w:szCs w:val="24"/>
        </w:rPr>
        <w:t xml:space="preserve"> </w:t>
      </w:r>
    </w:p>
    <w:p w14:paraId="2C9A8DA3" w14:textId="2D7226B9" w:rsidR="00ED20E8" w:rsidRPr="00D0672E"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Pr="00D0672E" w:rsidRDefault="002221DF">
      <w:pPr>
        <w:rPr>
          <w:sz w:val="24"/>
          <w:szCs w:val="24"/>
        </w:rPr>
      </w:pPr>
    </w:p>
    <w:sectPr w:rsidR="0064675E" w:rsidRPr="00D067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D379B"/>
    <w:rsid w:val="000F436E"/>
    <w:rsid w:val="001325B6"/>
    <w:rsid w:val="002221DF"/>
    <w:rsid w:val="002C2D17"/>
    <w:rsid w:val="002C6908"/>
    <w:rsid w:val="002F2E15"/>
    <w:rsid w:val="00302B3E"/>
    <w:rsid w:val="0036537D"/>
    <w:rsid w:val="003874B3"/>
    <w:rsid w:val="00390A28"/>
    <w:rsid w:val="003F0795"/>
    <w:rsid w:val="0047287D"/>
    <w:rsid w:val="00491D5F"/>
    <w:rsid w:val="004C129C"/>
    <w:rsid w:val="004C743E"/>
    <w:rsid w:val="004D58D4"/>
    <w:rsid w:val="00573F80"/>
    <w:rsid w:val="005C7272"/>
    <w:rsid w:val="00667E4D"/>
    <w:rsid w:val="00677E82"/>
    <w:rsid w:val="00696055"/>
    <w:rsid w:val="006E2DC7"/>
    <w:rsid w:val="007479F9"/>
    <w:rsid w:val="00753FDC"/>
    <w:rsid w:val="00810495"/>
    <w:rsid w:val="0083672B"/>
    <w:rsid w:val="008531D6"/>
    <w:rsid w:val="008C2D48"/>
    <w:rsid w:val="00956F41"/>
    <w:rsid w:val="0096516D"/>
    <w:rsid w:val="009743ED"/>
    <w:rsid w:val="009968A3"/>
    <w:rsid w:val="00A12A14"/>
    <w:rsid w:val="00A8448D"/>
    <w:rsid w:val="00B22641"/>
    <w:rsid w:val="00B55CA3"/>
    <w:rsid w:val="00CD4E9E"/>
    <w:rsid w:val="00D0672E"/>
    <w:rsid w:val="00D2427C"/>
    <w:rsid w:val="00DA42BD"/>
    <w:rsid w:val="00DA45D7"/>
    <w:rsid w:val="00DD694C"/>
    <w:rsid w:val="00DE6133"/>
    <w:rsid w:val="00E054F1"/>
    <w:rsid w:val="00ED20E8"/>
    <w:rsid w:val="00ED6707"/>
    <w:rsid w:val="00F211CE"/>
    <w:rsid w:val="00F94A1E"/>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5</cp:revision>
  <cp:lastPrinted>2020-09-08T13:17:00Z</cp:lastPrinted>
  <dcterms:created xsi:type="dcterms:W3CDTF">2020-12-10T15:32:00Z</dcterms:created>
  <dcterms:modified xsi:type="dcterms:W3CDTF">2021-01-21T13:38:00Z</dcterms:modified>
</cp:coreProperties>
</file>