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816E0" w14:textId="14D83D8D" w:rsidR="0004186C" w:rsidRPr="00B141BB" w:rsidRDefault="00DC54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A732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A732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Ивановской области от 11 июля 2019 г. по делу №А17-3165/2019 конкурсным управляющим (ликвидатором) </w:t>
      </w:r>
      <w:r w:rsidRPr="00CA732D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коммерческим банком «ИВАНОВО» (АО КБ «ИВАНОВО»)</w:t>
      </w:r>
      <w:r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153002, Ивановская область г. Иваново, пр. Ленина, дом 31А, ОГРН: 1043700028679, ИНН: 3702062934, КПП: 370201001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инансовая организация),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D48E564" w14:textId="77777777" w:rsidR="00DC54BB" w:rsidRDefault="00405C92" w:rsidP="00405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="00DC54BB">
        <w:rPr>
          <w:rFonts w:ascii="Times New Roman" w:hAnsi="Times New Roman" w:cs="Times New Roman"/>
          <w:color w:val="000000"/>
          <w:sz w:val="24"/>
          <w:szCs w:val="24"/>
        </w:rPr>
        <w:t>к юридическим и физическим лицам:</w:t>
      </w:r>
    </w:p>
    <w:p w14:paraId="1FB57F77" w14:textId="77777777" w:rsidR="00301213" w:rsidRPr="00301213" w:rsidRDefault="00301213" w:rsidP="003012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213">
        <w:rPr>
          <w:rFonts w:ascii="Times New Roman" w:hAnsi="Times New Roman" w:cs="Times New Roman"/>
          <w:color w:val="000000"/>
          <w:sz w:val="24"/>
          <w:szCs w:val="24"/>
        </w:rPr>
        <w:t>Лот 1 - ООО «Доронин», ИНН 3702215130, КД 72/01/19 от 21.03.2019, КД 73/02/19 от 21.03.2019, решение Советского районного суда г. Иваново от 27.05.2020 по делу 2-295/2020 (8 690 100,62 руб.) - 6 987 225,20 руб.;</w:t>
      </w:r>
    </w:p>
    <w:p w14:paraId="10E7AD95" w14:textId="77777777" w:rsidR="00301213" w:rsidRPr="00301213" w:rsidRDefault="00301213" w:rsidP="003012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213">
        <w:rPr>
          <w:rFonts w:ascii="Times New Roman" w:hAnsi="Times New Roman" w:cs="Times New Roman"/>
          <w:color w:val="000000"/>
          <w:sz w:val="24"/>
          <w:szCs w:val="24"/>
        </w:rPr>
        <w:t>Лот 2 - ООО «СВК Регион», ИНН 3702085402, КД 307/13/17 от 01.06.2017, КД 86/15/18 от 10.04.2018, КД 119/16/18 от 08.05.2018, КД 129/17/18 от 17.05.2018, КД 141/18/18 от 25.05.2018, КД 152/19/18 от 31.05.2018, КД 16/22/19 от 25.01.2019, КД 31/23/19 от 07.02.2019, КД 55/24/19 от 28.02.2019, заочное решение Фрунзенского районного суда г. Иваново от 09.06.2020 по делу 2-484/2020 (46 023 218,79 руб.) - 36 288 167,40 руб.;</w:t>
      </w:r>
    </w:p>
    <w:p w14:paraId="22FAED32" w14:textId="77777777" w:rsidR="00301213" w:rsidRPr="00301213" w:rsidRDefault="00301213" w:rsidP="003012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213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Pr="00301213">
        <w:rPr>
          <w:rFonts w:ascii="Times New Roman" w:hAnsi="Times New Roman" w:cs="Times New Roman"/>
          <w:color w:val="000000"/>
          <w:sz w:val="24"/>
          <w:szCs w:val="24"/>
        </w:rPr>
        <w:t>Локалова</w:t>
      </w:r>
      <w:proofErr w:type="spellEnd"/>
      <w:r w:rsidRPr="00301213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Сергеевна, КД 518/51/17 от 27.09.2017, решение АС Ивановской обл. от 23.01.2020 по делу А17-9197/2019 (8 416 043,59 руб.) - 7 344 308,21 руб.;</w:t>
      </w:r>
    </w:p>
    <w:p w14:paraId="5300671A" w14:textId="7D7BD333" w:rsidR="00405C92" w:rsidRPr="00B3415F" w:rsidRDefault="00301213" w:rsidP="003012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213">
        <w:rPr>
          <w:rFonts w:ascii="Times New Roman" w:hAnsi="Times New Roman" w:cs="Times New Roman"/>
          <w:color w:val="000000"/>
          <w:sz w:val="24"/>
          <w:szCs w:val="24"/>
        </w:rPr>
        <w:t>Лот 4 - Мамедов Ибрагим Габиб Оглы, КД 277/02/17 от 16.05.2017, решение АС Ивановской обл. от 20.02.2020 по делу А17-10410/2019 (60 696 824,70 руб.) - 53 021 716,74 руб.</w:t>
      </w:r>
      <w:r w:rsidR="00405C92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22EFFAAB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лотам 1-</w:t>
      </w:r>
      <w:r w:rsidR="00301213">
        <w:rPr>
          <w:b/>
          <w:bCs/>
          <w:color w:val="000000"/>
        </w:rPr>
        <w:t>3</w:t>
      </w:r>
      <w:r w:rsidRPr="00B141BB">
        <w:rPr>
          <w:b/>
          <w:bCs/>
          <w:color w:val="000000"/>
        </w:rPr>
        <w:t xml:space="preserve"> - с </w:t>
      </w:r>
      <w:r w:rsidR="00301213">
        <w:rPr>
          <w:b/>
          <w:bCs/>
          <w:color w:val="000000"/>
        </w:rPr>
        <w:t>02 февраля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</w:t>
      </w:r>
      <w:r w:rsidR="00301213">
        <w:rPr>
          <w:b/>
          <w:bCs/>
          <w:color w:val="000000"/>
        </w:rPr>
        <w:t>1</w:t>
      </w:r>
      <w:r w:rsidRPr="00B141BB">
        <w:rPr>
          <w:b/>
          <w:bCs/>
          <w:color w:val="000000"/>
        </w:rPr>
        <w:t xml:space="preserve"> г. по </w:t>
      </w:r>
      <w:r w:rsidR="00301213">
        <w:rPr>
          <w:b/>
          <w:bCs/>
          <w:color w:val="000000"/>
        </w:rPr>
        <w:t xml:space="preserve">17 апреля </w:t>
      </w:r>
      <w:r w:rsidR="00577987">
        <w:rPr>
          <w:b/>
          <w:bCs/>
          <w:color w:val="000000"/>
        </w:rPr>
        <w:t>202</w:t>
      </w:r>
      <w:r w:rsidR="00301213">
        <w:rPr>
          <w:b/>
          <w:bCs/>
          <w:color w:val="000000"/>
        </w:rPr>
        <w:t>1</w:t>
      </w:r>
      <w:r w:rsidRPr="00B141BB">
        <w:rPr>
          <w:b/>
          <w:bCs/>
          <w:color w:val="000000"/>
        </w:rPr>
        <w:t xml:space="preserve"> г.;</w:t>
      </w:r>
    </w:p>
    <w:p w14:paraId="3635C1F2" w14:textId="6BC98780" w:rsidR="00301213" w:rsidRPr="00B141BB" w:rsidRDefault="00301213" w:rsidP="003012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 4</w:t>
      </w:r>
      <w:r w:rsidRPr="00B141BB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02 февраля</w:t>
      </w:r>
      <w:r w:rsidRPr="00B141B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2021</w:t>
      </w:r>
      <w:r w:rsidRPr="00B141BB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23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мая</w:t>
      </w:r>
      <w:r>
        <w:rPr>
          <w:b/>
          <w:bCs/>
          <w:color w:val="000000"/>
        </w:rPr>
        <w:t xml:space="preserve"> 2021</w:t>
      </w:r>
      <w:r w:rsidRPr="00B141BB">
        <w:rPr>
          <w:b/>
          <w:bCs/>
          <w:color w:val="000000"/>
        </w:rPr>
        <w:t xml:space="preserve"> г.</w:t>
      </w:r>
    </w:p>
    <w:p w14:paraId="7404B6B0" w14:textId="6B7043B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428C90AF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301213">
        <w:rPr>
          <w:b/>
          <w:bCs/>
          <w:color w:val="000000"/>
        </w:rPr>
        <w:t>02 февраля 2021 г.</w:t>
      </w:r>
      <w:r w:rsidRPr="00B141BB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5859BAA8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лотов 1-</w:t>
      </w:r>
      <w:r w:rsidR="00301213">
        <w:rPr>
          <w:b/>
          <w:color w:val="000000"/>
        </w:rPr>
        <w:t>3</w:t>
      </w:r>
      <w:r w:rsidRPr="00B141BB">
        <w:rPr>
          <w:b/>
          <w:color w:val="000000"/>
        </w:rPr>
        <w:t>:</w:t>
      </w:r>
    </w:p>
    <w:p w14:paraId="62D89E11" w14:textId="77777777" w:rsidR="00301213" w:rsidRPr="00301213" w:rsidRDefault="00301213" w:rsidP="003012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301213">
        <w:rPr>
          <w:bCs/>
          <w:color w:val="000000"/>
        </w:rPr>
        <w:t>с 02 февраля 2021 г. по 20 марта 2021 г. - в размере начальной цены продажи лота;</w:t>
      </w:r>
    </w:p>
    <w:p w14:paraId="2B34D11D" w14:textId="77777777" w:rsidR="00301213" w:rsidRPr="00301213" w:rsidRDefault="00301213" w:rsidP="003012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301213">
        <w:rPr>
          <w:bCs/>
          <w:color w:val="000000"/>
        </w:rPr>
        <w:t>с 21 марта 2021 г. по 27 марта 2021 г. - в размере 95,00% от начальной цены продажи лота;</w:t>
      </w:r>
    </w:p>
    <w:p w14:paraId="2446FE55" w14:textId="77777777" w:rsidR="00301213" w:rsidRPr="00301213" w:rsidRDefault="00301213" w:rsidP="003012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301213">
        <w:rPr>
          <w:bCs/>
          <w:color w:val="000000"/>
        </w:rPr>
        <w:t>с 28 марта 2021 г. по 03 апреля 2021 г. - в размере 90,00% от начальной цены продажи лота;</w:t>
      </w:r>
    </w:p>
    <w:p w14:paraId="5297D094" w14:textId="77777777" w:rsidR="00301213" w:rsidRPr="00301213" w:rsidRDefault="00301213" w:rsidP="003012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301213">
        <w:rPr>
          <w:bCs/>
          <w:color w:val="000000"/>
        </w:rPr>
        <w:t>с 04 апреля 2021 г. по 10 апреля 2021 г. - в размере 85,00% от начальной цены продажи лота;</w:t>
      </w:r>
    </w:p>
    <w:p w14:paraId="597759D9" w14:textId="2529A578" w:rsidR="00301213" w:rsidRPr="00301213" w:rsidRDefault="00301213" w:rsidP="003012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01213">
        <w:rPr>
          <w:bCs/>
          <w:color w:val="000000"/>
        </w:rPr>
        <w:t>с 11 апреля 2021 г. по 17 апреля 2021 г. - в размере 80,00% от начальной цены продажи лота;</w:t>
      </w:r>
    </w:p>
    <w:p w14:paraId="0230D461" w14:textId="4E7E2C53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301213">
        <w:rPr>
          <w:b/>
          <w:color w:val="000000"/>
        </w:rPr>
        <w:t>а 4</w:t>
      </w:r>
      <w:r w:rsidRPr="00B141BB">
        <w:rPr>
          <w:b/>
          <w:color w:val="000000"/>
        </w:rPr>
        <w:t>:</w:t>
      </w:r>
    </w:p>
    <w:p w14:paraId="4FEABBF0" w14:textId="77777777" w:rsidR="00544663" w:rsidRPr="00544663" w:rsidRDefault="00544663" w:rsidP="005446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663">
        <w:rPr>
          <w:rFonts w:ascii="Times New Roman" w:hAnsi="Times New Roman" w:cs="Times New Roman"/>
          <w:color w:val="000000"/>
          <w:sz w:val="24"/>
          <w:szCs w:val="24"/>
        </w:rPr>
        <w:t>с 02 февраля 2021 г. по 20 марта 2021 г. - в размере начальной цены продажи лота;</w:t>
      </w:r>
    </w:p>
    <w:p w14:paraId="7B38C831" w14:textId="77777777" w:rsidR="00544663" w:rsidRPr="00544663" w:rsidRDefault="00544663" w:rsidP="005446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66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21 марта 2021 г. по 27 марта 2021 г. - в размере 93,00% от начальной цены продажи лота;</w:t>
      </w:r>
    </w:p>
    <w:p w14:paraId="4C64F01E" w14:textId="77777777" w:rsidR="00544663" w:rsidRPr="00544663" w:rsidRDefault="00544663" w:rsidP="005446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663">
        <w:rPr>
          <w:rFonts w:ascii="Times New Roman" w:hAnsi="Times New Roman" w:cs="Times New Roman"/>
          <w:color w:val="000000"/>
          <w:sz w:val="24"/>
          <w:szCs w:val="24"/>
        </w:rPr>
        <w:t>с 28 марта 2021 г. по 03 апреля 2021 г. - в размере 86,00% от начальной цены продажи лота;</w:t>
      </w:r>
    </w:p>
    <w:p w14:paraId="575C9387" w14:textId="77777777" w:rsidR="00544663" w:rsidRPr="00544663" w:rsidRDefault="00544663" w:rsidP="005446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663">
        <w:rPr>
          <w:rFonts w:ascii="Times New Roman" w:hAnsi="Times New Roman" w:cs="Times New Roman"/>
          <w:color w:val="000000"/>
          <w:sz w:val="24"/>
          <w:szCs w:val="24"/>
        </w:rPr>
        <w:t>с 04 апреля 2021 г. по 10 апреля 2021 г. - в размере 79,00% от начальной цены продажи лота;</w:t>
      </w:r>
    </w:p>
    <w:p w14:paraId="159479B6" w14:textId="77777777" w:rsidR="00544663" w:rsidRPr="00544663" w:rsidRDefault="00544663" w:rsidP="005446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663">
        <w:rPr>
          <w:rFonts w:ascii="Times New Roman" w:hAnsi="Times New Roman" w:cs="Times New Roman"/>
          <w:color w:val="000000"/>
          <w:sz w:val="24"/>
          <w:szCs w:val="24"/>
        </w:rPr>
        <w:t>с 11 апреля 2021 г. по 17 апреля 2021 г. - в размере 72,00% от начальной цены продажи лота;</w:t>
      </w:r>
    </w:p>
    <w:p w14:paraId="7C0E0285" w14:textId="77777777" w:rsidR="00544663" w:rsidRPr="00544663" w:rsidRDefault="00544663" w:rsidP="005446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663">
        <w:rPr>
          <w:rFonts w:ascii="Times New Roman" w:hAnsi="Times New Roman" w:cs="Times New Roman"/>
          <w:color w:val="000000"/>
          <w:sz w:val="24"/>
          <w:szCs w:val="24"/>
        </w:rPr>
        <w:t>с 18 апреля 2021 г. по 24 апреля 2021 г. - в размере 65,00% от начальной цены продажи лота;</w:t>
      </w:r>
    </w:p>
    <w:p w14:paraId="4083AC7D" w14:textId="77777777" w:rsidR="00544663" w:rsidRPr="00544663" w:rsidRDefault="00544663" w:rsidP="005446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663">
        <w:rPr>
          <w:rFonts w:ascii="Times New Roman" w:hAnsi="Times New Roman" w:cs="Times New Roman"/>
          <w:color w:val="000000"/>
          <w:sz w:val="24"/>
          <w:szCs w:val="24"/>
        </w:rPr>
        <w:t>с 25 апреля 2021 г. по 01 мая 2021 г. - в размере 58,00% от начальной цены продажи лота;</w:t>
      </w:r>
    </w:p>
    <w:p w14:paraId="167D2123" w14:textId="77777777" w:rsidR="00544663" w:rsidRPr="00544663" w:rsidRDefault="00544663" w:rsidP="005446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663">
        <w:rPr>
          <w:rFonts w:ascii="Times New Roman" w:hAnsi="Times New Roman" w:cs="Times New Roman"/>
          <w:color w:val="000000"/>
          <w:sz w:val="24"/>
          <w:szCs w:val="24"/>
        </w:rPr>
        <w:t>с 02 мая 2021 г. по 09 мая 2021 г. - в размере 51,00% от начальной цены продажи лота;</w:t>
      </w:r>
    </w:p>
    <w:p w14:paraId="596CFA81" w14:textId="77777777" w:rsidR="00544663" w:rsidRPr="00544663" w:rsidRDefault="00544663" w:rsidP="005446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663">
        <w:rPr>
          <w:rFonts w:ascii="Times New Roman" w:hAnsi="Times New Roman" w:cs="Times New Roman"/>
          <w:color w:val="000000"/>
          <w:sz w:val="24"/>
          <w:szCs w:val="24"/>
        </w:rPr>
        <w:t>с 10 мая 2021 г. по 16 мая 2021 г. - в размере 44,00% от начальной цены продажи лота;</w:t>
      </w:r>
    </w:p>
    <w:p w14:paraId="21EAF9CF" w14:textId="44D308F2" w:rsidR="00301213" w:rsidRDefault="00544663" w:rsidP="005446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663">
        <w:rPr>
          <w:rFonts w:ascii="Times New Roman" w:hAnsi="Times New Roman" w:cs="Times New Roman"/>
          <w:color w:val="000000"/>
          <w:sz w:val="24"/>
          <w:szCs w:val="24"/>
        </w:rPr>
        <w:t>с 17 мая 2021 г. по 23 мая 2021 г. - в размере 37,00% от начальной цены продажи лота.</w:t>
      </w:r>
    </w:p>
    <w:p w14:paraId="0BB4DCEA" w14:textId="55E088BF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10B52B73" w:rsidR="00CF5F6F" w:rsidRDefault="00B220F8" w:rsidP="005446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4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д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4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54466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Долгоруковская, д.4а, тел. +7 (495) 781-00-00, доб. 251, 003; у ОТ: </w:t>
      </w:r>
      <w:r w:rsidR="00544663" w:rsidRPr="00544663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5446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44663" w:rsidRPr="00544663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5446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77777777" w:rsidR="00507F0D" w:rsidRPr="00507F0D" w:rsidRDefault="00507F0D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507F0D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507F0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DCB7550" w14:textId="11508BB5" w:rsidR="0004186C" w:rsidRPr="00B141BB" w:rsidRDefault="002C116A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107714"/>
    <w:rsid w:val="00203862"/>
    <w:rsid w:val="00220317"/>
    <w:rsid w:val="002A0202"/>
    <w:rsid w:val="002C116A"/>
    <w:rsid w:val="002C2BDE"/>
    <w:rsid w:val="00301213"/>
    <w:rsid w:val="00360DC6"/>
    <w:rsid w:val="00405C92"/>
    <w:rsid w:val="00507F0D"/>
    <w:rsid w:val="00544663"/>
    <w:rsid w:val="00577987"/>
    <w:rsid w:val="005F1F68"/>
    <w:rsid w:val="00651D54"/>
    <w:rsid w:val="00707F65"/>
    <w:rsid w:val="008E2B16"/>
    <w:rsid w:val="009C4106"/>
    <w:rsid w:val="00B141BB"/>
    <w:rsid w:val="00B220F8"/>
    <w:rsid w:val="00B93A5E"/>
    <w:rsid w:val="00CF5F6F"/>
    <w:rsid w:val="00D16130"/>
    <w:rsid w:val="00DC54BB"/>
    <w:rsid w:val="00E645EC"/>
    <w:rsid w:val="00EE3F19"/>
    <w:rsid w:val="00F1609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18B659E5-2E4E-4EC2-BB09-086514A6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1697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</cp:revision>
  <dcterms:created xsi:type="dcterms:W3CDTF">2021-01-25T06:36:00Z</dcterms:created>
  <dcterms:modified xsi:type="dcterms:W3CDTF">2021-01-25T07:52:00Z</dcterms:modified>
</cp:coreProperties>
</file>