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152B299" w:rsidR="0003404B" w:rsidRPr="00DD01CB" w:rsidRDefault="001D3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46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по делу № А40-231488/15 конкурсным управляющим (ликвидатором) Связным Банком (Акционерное общество) (Связной Банк (АО)), ОГРН 1027739019714, ИНН 7712044762, зарегистрированным по адресу: 123001, г. Москва, Ермолаевский пер., д. 27, стр.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654603E" w14:textId="017D6211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Websense V10000 G2 Appliance,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64 165,11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FD1FB5" w14:textId="7FFE3A2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безопасности ACS 1121,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24 996,00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B66640" w14:textId="7D264358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Специализированное устройство WebShere DataPower Integration Appliance XI50 with HDD, г. 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166 615,46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A7D9D0F" w14:textId="091E9FF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 мультисервисного шлюза SRX1400,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51 257,95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FF3360" w14:textId="0EF21A2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 HP BLc7000,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647 774,67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62A512" w14:textId="065FA69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Специализированное устройство WebShere DataPower Integration Appliance XI50 with HDD, г. 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151 726,72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F636A0D" w14:textId="4EA858F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Полка для дисков HP M6612 DriveEnclosure,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89 202,95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E82546" w14:textId="7819F5F5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Контроллер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BIG-IP 3600 Local Traffic Manager, Application Security Edition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Дог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01-0212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16.03.12,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146 327,02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BEAE33F" w14:textId="280A3AE1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Межсетевой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экран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Cisco ASA 5540 Appliance w/AIP-SSM-20, SW,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22 448,72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1CA241" w14:textId="488734CF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10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Межсетевой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экран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Cisco ASA 5585-X Chass with SSP20, ips SSP,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130 392,62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89848E" w14:textId="6B92732A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11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Catalyst 6500 Enhanced 6-slot chassis,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120 139,69</w:t>
      </w:r>
      <w:r w:rsidR="00DE151A" w:rsidRPr="00DE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AF3FFB" w14:textId="5DAF858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HP DL360p E5-2650 Perf EU Svr,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44 449,03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367EE3" w14:textId="0A142FC8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Ленточная библиотека HP MSL4048 2 LTO-5,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70 585,04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7AEAA4C" w14:textId="61E6D97C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128 863,40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2C80BAA" w14:textId="0F5A5CC0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Система хранения данных NetApp FAS2240A-4,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264 123,12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743B5F" w14:textId="4AE077B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DE1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167158" w14:textId="796B542E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0721E5" w14:textId="24DBC055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1 393 919,52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AC41BC" w14:textId="298D43A8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62805F" w14:textId="6A93EFF0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503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E38365" w14:textId="01C936C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348D16" w14:textId="59AABC1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550 665,55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3156533" w14:textId="2C2DF19B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D8380F" w14:textId="3A87C1A5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EB6BD1" w14:textId="29F6E98F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941F00" w14:textId="739EA667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Блейд-сервер HP BL460c Gen8,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30 098,97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75EFF4" w14:textId="2141522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 HP BLc7000,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65 943,90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83633E" w14:textId="68A7C84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2498-B40 IBM System Storage SAN40B-4,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60 026,11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83283F" w14:textId="0A57325E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2498-B40 IBM System Storage SAN40B-4,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60 026,11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ABFA36" w14:textId="2AA0C5A3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2498-B40 IBM System Storage SAN40B-4,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31 342,27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AAD73C" w14:textId="70F32CC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2498-B40 IBM System Storage SAN40B-4,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31 342,30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100F09" w14:textId="7300A712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 w:rsidRPr="00C61E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32</w:t>
      </w:r>
      <w:r w:rsidR="00C61EEE" w:rsidRPr="00C61E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7042-CR5 IBM Rack-mounted Hardware Management Console,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C61EEE" w:rsidRPr="00C61E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16 906,72</w:t>
      </w:r>
      <w:r w:rsidR="00C61EEE" w:rsidRPr="00C61E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1D9806" w14:textId="3424FF6C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9117-MMB Server POWER 770,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138 173,74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5DEA28" w14:textId="47499AA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9179-MHB Server POWER 780, г. Видное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2 104 583,81</w:t>
      </w:r>
      <w:r w:rsidR="00C61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ECE16B" w14:textId="7F26FFFA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 системы хранения данных Х6212-R6C NetApp V6280,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3 253 082,01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7907406" w14:textId="25D15A7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Шасси системы хранения данных Х6212-R6C NetApp V6280,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4 112 215,54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C0062F" w14:textId="2167B31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Межсетевой экран Cisco ASA 5555-X with IPS,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67 552,96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0BA4186" w14:textId="7B43EF2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Межсетевой экран Cisco ASA 5555-X with IPS,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67 552,96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4705C50" w14:textId="0F8B756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базовый Cisco Nexus 5548P 1RU Chassis,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65 261,08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925076" w14:textId="7B2F306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базовый Cisco Nexus 5548P 1RU Chassis,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65 261,08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925B22F" w14:textId="5BA1679F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Телефонный шлюз G650,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91 629,18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6317D89" w14:textId="17B97A0B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FC Switch DS5300 64p,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67 561,03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A996AF" w14:textId="5FE54A58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FC Switch DS5300 64p, г. Видное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67 561,03</w:t>
      </w:r>
      <w:r w:rsidR="00E06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068DF8" w14:textId="17AAB07C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FC Switch DS5300 64p, г. Видное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67 561,03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812720" w14:textId="3E6410B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сети хранения данных FC Switch DS5300 64p, г. Видное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67 561,03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C6F421" w14:textId="19EDABD9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Платформа безопасности приложений F5-BIG-ASM-4200V - BIG-IP-4200V, г. Видное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137 287,26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E90796A" w14:textId="40CCE456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Программно-аппаратный комплекс (ПАК) Bot-Trek TDS, г. Видное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22 881,36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8ED922" w14:textId="5A5E8E4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Дисковая библиотека HP StoreOnce 4700, г. Видное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101 439,31</w:t>
      </w:r>
      <w:r w:rsidR="00CD5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2CD07A" w14:textId="51A959F3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12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12E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Дисковая библиотека HP StoreOnce 4700, г. Видное</w:t>
      </w:r>
      <w:r w:rsidR="00612E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101 439,31</w:t>
      </w:r>
      <w:r w:rsidR="00612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46E470" w14:textId="5856BB3C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50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Дисковый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массив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SpB2 3PAR StoreServ 7200 2-N StorageBase Special Bundle (TCG084521) (QR482A),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363 682,32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B669F0" w14:textId="20D0BE9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51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Дисковый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массив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SpB2 3PAR StoreServ 7200 2-N StorageBase Special Bundle (TCG084521) (QR482A),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363 682,32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0B0071" w14:textId="67303D00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52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DL360p Gen8 8-SFF CTO Server,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66 340,91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1CCA63" w14:textId="613F92B8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53</w:t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DL360p Gen8 8-SFF CTO Server,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612E7E" w:rsidRPr="00612E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66 340,91</w:t>
      </w:r>
      <w:r w:rsidR="00612E7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B8D21E9" w14:textId="20D56BDD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54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DL360p Gen8 8-SFF CTO Server,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66 340,91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5AE1B3" w14:textId="2C76E941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55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DL360p Gen8 8-SFF CTO Server,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66 340,91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9918C2E" w14:textId="12C0D3F5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56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DL380p Gen8 8-SFF CTO Chassis,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42 242,75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FBBC02B" w14:textId="23BD2F37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57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DL380p Gen8 8-SFF CTO Chassis,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42 242,75</w:t>
      </w:r>
      <w:r w:rsidR="0029250E" w:rsidRPr="002925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10FD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0C7E3F9" w14:textId="5E2AA2EE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HP DL580 Gen8 CTO Svr, г. Видное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253 990,90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81A3B1" w14:textId="24833CE4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HP DL580 Gen8 CTO Svr, г. Видное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253 990,90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71AE25" w14:textId="6031FA30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Сервер 48 port Cyclades acs 6048, г. Видное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72 049,27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3328A32" w14:textId="5F026589" w:rsidR="00010FDB" w:rsidRPr="00010FDB" w:rsidRDefault="00010FDB" w:rsidP="00010F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EX 4200, 48-портов 10/100/1000 BaseT (8-портов PoE)+320W AC ИП, г. Видное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16 291,84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5BAD4D" w14:textId="2914D127" w:rsidR="00010FDB" w:rsidRPr="00DD01CB" w:rsidRDefault="00010FDB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D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Коммутатор Cisco Catalyst 3750X ,1U,48 портов Ethernet 10/1, г. Видное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32 475,71</w:t>
      </w:r>
      <w:r w:rsidR="00292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FD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B49F2A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C2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C2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99FB51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C21D5" w:rsidRPr="00FC2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февраля</w:t>
      </w:r>
      <w:r w:rsidR="00FC2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E3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3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5A1744F" w14:textId="3F32C652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02 февраля 2021 г. по 20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F7D2E3" w14:textId="24065192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21 марта 2021 г. по 27 марта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246A7" w14:textId="6AA465DF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28 марта 2021 г. по 03 апреля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3D35A1" w14:textId="509437CE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04 апреля 2021 г. по 10 апреля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3F4DD6" w14:textId="499C8F68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99D73F" w14:textId="48071B30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18 апреля 2021 г. по 24 апреля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E350D3" w14:textId="6DED22EA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25 апреля 2021 г. по 01 мая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A06654" w14:textId="57464995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02 мая 2021 г. по 09 мая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82566A" w14:textId="4E9463C0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10 мая 2021 г. по 16 мая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A1FAA" w14:textId="0B604A2E" w:rsidR="00E349B3" w:rsidRPr="00E349B3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17 мая 2021 г. по 23 мая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49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7004651B" w:rsidR="0003404B" w:rsidRPr="00DD01CB" w:rsidRDefault="00E349B3" w:rsidP="00E3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B3">
        <w:rPr>
          <w:rFonts w:ascii="Times New Roman" w:hAnsi="Times New Roman" w:cs="Times New Roman"/>
          <w:color w:val="000000"/>
          <w:sz w:val="24"/>
          <w:szCs w:val="24"/>
        </w:rPr>
        <w:t>с 24 мая 2021 г. по 30 мая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93B68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E9B96FB" w:rsidR="008F1609" w:rsidRDefault="007E3D68" w:rsidP="008933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933BE">
        <w:rPr>
          <w:rFonts w:ascii="Times New Roman" w:hAnsi="Times New Roman" w:cs="Times New Roman"/>
          <w:sz w:val="24"/>
          <w:szCs w:val="24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933BE">
        <w:rPr>
          <w:rFonts w:ascii="Times New Roman" w:hAnsi="Times New Roman" w:cs="Times New Roman"/>
          <w:sz w:val="24"/>
          <w:szCs w:val="24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933BE">
        <w:rPr>
          <w:rFonts w:ascii="Times New Roman" w:hAnsi="Times New Roman" w:cs="Times New Roman"/>
          <w:sz w:val="24"/>
          <w:szCs w:val="24"/>
        </w:rPr>
        <w:t xml:space="preserve">г. Москва, Павелецкая наб., 8, тел. +7(495)725-31-33, доб. 62-57, у ОТ: </w:t>
      </w:r>
      <w:r w:rsidR="008933BE" w:rsidRPr="008933BE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8933BE">
        <w:rPr>
          <w:rFonts w:ascii="Times New Roman" w:hAnsi="Times New Roman" w:cs="Times New Roman"/>
          <w:sz w:val="24"/>
          <w:szCs w:val="24"/>
        </w:rPr>
        <w:t xml:space="preserve">, </w:t>
      </w:r>
      <w:r w:rsidR="008933BE" w:rsidRPr="008933BE">
        <w:rPr>
          <w:rFonts w:ascii="Times New Roman" w:hAnsi="Times New Roman" w:cs="Times New Roman"/>
          <w:sz w:val="24"/>
          <w:szCs w:val="24"/>
        </w:rPr>
        <w:t>informspb@auction-house.ru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0FDB"/>
    <w:rsid w:val="0003404B"/>
    <w:rsid w:val="00101AB0"/>
    <w:rsid w:val="001D3466"/>
    <w:rsid w:val="00203862"/>
    <w:rsid w:val="0029250E"/>
    <w:rsid w:val="002C3A2C"/>
    <w:rsid w:val="00360DC6"/>
    <w:rsid w:val="003E6C81"/>
    <w:rsid w:val="00495D59"/>
    <w:rsid w:val="0050351F"/>
    <w:rsid w:val="00555595"/>
    <w:rsid w:val="005742CC"/>
    <w:rsid w:val="005F1F68"/>
    <w:rsid w:val="00612E7E"/>
    <w:rsid w:val="00621553"/>
    <w:rsid w:val="007A10EE"/>
    <w:rsid w:val="007E3D68"/>
    <w:rsid w:val="008933BE"/>
    <w:rsid w:val="008C4892"/>
    <w:rsid w:val="008F1609"/>
    <w:rsid w:val="00953DA4"/>
    <w:rsid w:val="009E68C2"/>
    <w:rsid w:val="009F0C4D"/>
    <w:rsid w:val="00B97A00"/>
    <w:rsid w:val="00C15400"/>
    <w:rsid w:val="00C61EEE"/>
    <w:rsid w:val="00CD5C4B"/>
    <w:rsid w:val="00D115EC"/>
    <w:rsid w:val="00D16130"/>
    <w:rsid w:val="00DD01CB"/>
    <w:rsid w:val="00DE151A"/>
    <w:rsid w:val="00E06E5D"/>
    <w:rsid w:val="00E349B3"/>
    <w:rsid w:val="00E645EC"/>
    <w:rsid w:val="00E93B68"/>
    <w:rsid w:val="00EE3F19"/>
    <w:rsid w:val="00F463FC"/>
    <w:rsid w:val="00F92A8F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2394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25</cp:revision>
  <dcterms:created xsi:type="dcterms:W3CDTF">2019-07-23T07:53:00Z</dcterms:created>
  <dcterms:modified xsi:type="dcterms:W3CDTF">2021-01-22T13:05:00Z</dcterms:modified>
</cp:coreProperties>
</file>