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16E0" w14:textId="0E1BE078" w:rsidR="0004186C" w:rsidRPr="00B141BB" w:rsidRDefault="00612A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DC7D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8 марта 2018 г. по делу №А13-268/2018, </w:t>
      </w: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C7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коммерческий банк «Северный Кредит» (АО КБ «Северный кредит») (160000, г. Вологда, ул. Герцена, д. 27; ИНН 2901009852, ОГРН 1022900001772</w:t>
      </w:r>
      <w:r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7D52">
        <w:rPr>
          <w:rFonts w:ascii="Times New Roman" w:hAnsi="Times New Roman" w:cs="Times New Roman"/>
          <w:b/>
          <w:color w:val="000000"/>
          <w:sz w:val="24"/>
          <w:szCs w:val="24"/>
        </w:rPr>
        <w:t>КПП: 352501001)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B3CA897" w14:textId="77777777" w:rsidR="00405C92" w:rsidRPr="00B3415F" w:rsidRDefault="00405C92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903BB25" w14:textId="77777777" w:rsidR="00BB368F" w:rsidRDefault="00BB368F" w:rsidP="00BB3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Нежилое помещение - 552,2 кв. м, 8 522/124 200 доли в общей долевой собственности на земельный участок - 1 254 +/- 12 кв. м, адрес: г. Санкт-Петербург, Б. Посадская ул., д. 1/10, лит. А, пом. 1Н, подвал, 1 этаж, кадастровые номера 78:07:0302501:2338, 78:07:0302501:1, земли населенных пунктов - для размещения жилого дома (жилых домов), локальная сеть, система контроля и управления доступом, система видеонаблюдения, ограничения и обременения: территория объекта культурного наследия 1 254 кв.м. Охранная зона водопроводных сетей - 1 кв. м, 40 кв. м, 2 кв. м. Охранная зона канализационных сетей - 58 кв. м, 298 кв. м. Охранная зона сетей связи и сооружений связи - 29 кв. м. Право прохода и проезда - 38 кв. м, 15 кв. м. Выявленный объект культурного наследия. Обязательства по содержанию объекта культурного наследия, по его сохранению - 47 143 453,21 руб.;</w:t>
      </w:r>
    </w:p>
    <w:p w14:paraId="3F2F2C1F" w14:textId="77777777" w:rsidR="00BB368F" w:rsidRDefault="00BB368F" w:rsidP="00BB3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Нежилое помещение - 563,9 кв. м, 175/2 179 доли в общей долевой собственности на земельный участок - 2 179 +/- 16 кв. м, адрес: г. Вологда, ул. Ленинградская, д. 71, 8 этаж, кадастровые номера 35:24:0402003:425, 35:24:0402003:72, земли населенных пунктов - для эксплуатации и обслуживания бытового корпуса №3, здание столовой, ограничения и обременения: ограничения прав на земельный участок (50 кв. м), предусмотренные статьей 56 Земельного кодекса РФ, приказ Департамента топливно-энергетического комплекса Вологодской обл. № 67 от 27.06.2013 - 14 850 000,00 руб.;</w:t>
      </w:r>
    </w:p>
    <w:p w14:paraId="0FBC6526" w14:textId="77777777" w:rsidR="00BB368F" w:rsidRDefault="00BB368F" w:rsidP="00BB3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Нежилое помещение - 64,1 кв. м, адрес: г. Вологда, ул. Поселковая, д. 4, подвал, кадастровый номер 35:24:0401014:4053 - 435 550,50 руб.;</w:t>
      </w:r>
    </w:p>
    <w:p w14:paraId="49812C02" w14:textId="77777777" w:rsidR="00BB368F" w:rsidRDefault="00BB368F" w:rsidP="00BB3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Нежилое помещение - 684,9 кв. м, адрес: г. Архангельск, городской округ «город Архангельск», ул. Володарского, д. 23, пом. 1, имущество (16 поз.), кадастровый номер 29:22:050513:1496 - 26 327 076,11 руб.;</w:t>
      </w:r>
    </w:p>
    <w:p w14:paraId="7B823452" w14:textId="77777777" w:rsidR="00BB368F" w:rsidRDefault="00BB368F" w:rsidP="00BB3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Земельный участок - 500 +/- 7,83 кв. м, адрес: установлено относительно ориентира, расположенного в границах участка. Почтовый адрес ориентира: Ярославская обл., г. Мышкин, ул. Карла Либкнехта, д. 19В, кадастровый номер 76:07:010702:8, земли населенных пунктов - для строительства двухэтажного здания - 1 980 000,00 руб.;</w:t>
      </w:r>
    </w:p>
    <w:p w14:paraId="4D1E27B2" w14:textId="77777777" w:rsidR="00BB368F" w:rsidRDefault="00BB368F" w:rsidP="00BB3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Нежилое здание - 664,6 кв. м, земельный участок - 6 898 +/- 8 кв. м, адрес: Архангельская обл., г. Северодвинск, ул. Дальняя, д. 22, кадастровые номера 29:28:111221:26, 29:28:111221:14, земли населенных пунктов - для производственной деятельности - 1 533 933,72 руб.;</w:t>
      </w:r>
    </w:p>
    <w:p w14:paraId="18E5C5E3" w14:textId="77777777" w:rsidR="00BB368F" w:rsidRDefault="00BB368F" w:rsidP="00BB3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Земельный участок - 25 000 +/- 55 кв. м, адрес: Вологодская обл., Вологодский р-н, Прилукский с/с, кадастровый номер 35:25:0701036:343, земли населенных пунктов - для малоэтажной застройки - 13 612 500,00 руб.;</w:t>
      </w:r>
    </w:p>
    <w:p w14:paraId="41E5505C" w14:textId="77777777" w:rsidR="00BB368F" w:rsidRDefault="00BB368F" w:rsidP="00BB3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Производственный корпус с административно-бытовыми помещениями - 1 222,2 кв. м, котельная с котлами "Универсал-6" и котлом "Минск", теплоноситель-вода - 134,7 кв. м, проходная - 30,1 кв. м, артезианская скважина № 950 - 7,7 кв. м, автодорога от автотрассы </w:t>
      </w:r>
      <w:r>
        <w:lastRenderedPageBreak/>
        <w:t>Карпогоры-Сура и по производственной базе - 760 м, водонапорная башня с водопроводными сетями - 19 м, земельный участок – 35 217 +/- 145 кв. м, адрес: Архангельская обл., Пинежский р-н, с. Карпогоры, ул. Светлая, д. 35А, кадастровые номера 29:14:050307:380, 29:14:050307:383, 29:14:050307:322, 29:14:050307:381, 29:14:000000:674, 29:14:050307:382, 29:14:050307:76, земли населенных пунктов - под производственную базу - 6 041 436,39 руб.;</w:t>
      </w:r>
    </w:p>
    <w:p w14:paraId="611CAE9A" w14:textId="1548AA6C" w:rsidR="00405C92" w:rsidRDefault="00BB368F" w:rsidP="00BB3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Земельный участок - 145 512 +/- 3 338 кв. м, адрес: установлено относительно ориентира, расположенного за пределами участка. Ориентир ПК 1 автодороги «Анисимового-Перхачево». Участок находится примерно в 600 м, по направлению на юг от ориентира. Почтовый адрес ориентира: Архангельская обл., Приморский р-н, центральная часть Приморского кадастрового р-на, кадастровый номер 29:16:202201:58, земли с/х назначения - для с/х производства - 4 950 000,00 руб.;</w:t>
      </w:r>
    </w:p>
    <w:p w14:paraId="69B3C15B" w14:textId="2E9FDCA0" w:rsidR="00612A7D" w:rsidRPr="00B3415F" w:rsidRDefault="00612A7D" w:rsidP="00612A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70BC06E3" w14:textId="77777777" w:rsidR="00BB368F" w:rsidRDefault="00BB368F" w:rsidP="00BB3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ГАС 19523 Дукат, бежевый с зеленой полосой, 2011, 149 234 км, 2.3 МТ (110 л. с.), дизель, передний, VIN X89195230B0CK6345, фургон цельнометаллический бронированный специализированный, г. Санкт-Петербург - 658 350,00 руб.;</w:t>
      </w:r>
    </w:p>
    <w:p w14:paraId="300DB446" w14:textId="78611B36" w:rsidR="00612A7D" w:rsidRDefault="00BB368F" w:rsidP="00BB3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УАЗ-315195, хаки, 2005, пробег - нет данных, 2.7 МТ (128 л. с.), бензин, полный, VIN XTT31519550596137, г. Санкт-Петербург - 107 716,50 руб.;</w:t>
      </w:r>
    </w:p>
    <w:p w14:paraId="31429F5C" w14:textId="20F96E52" w:rsidR="00612A7D" w:rsidRPr="001F6D53" w:rsidRDefault="00612A7D" w:rsidP="00612A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08200B1C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12 - Банкомат NCR 5877, г. Санкт-Петербург - 20 554,14 руб.;</w:t>
      </w:r>
    </w:p>
    <w:p w14:paraId="5056D7FC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13 - Банкомат NCR 5877, г. Санкт-Петербург - 22 298,12 руб.;</w:t>
      </w:r>
    </w:p>
    <w:p w14:paraId="2EA8BBD5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14 - Банкомат NCR 6622, система видеонаблюдения TRAL, г. Санкт-Петербург - 29 368,75 руб.;</w:t>
      </w:r>
    </w:p>
    <w:p w14:paraId="1A3AB9B1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15 - Банкомат NCR 6676, г. Санкт-Петербург - 18 205,25 руб.;</w:t>
      </w:r>
    </w:p>
    <w:p w14:paraId="59F27093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16 - Банкомат NCR 6625, г. Санкт-Петербург - 33 452,52 руб.;</w:t>
      </w:r>
    </w:p>
    <w:p w14:paraId="44D596DC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17 - Банкомат WCR 5884, г. Санкт-Петербург - 11 803,39 руб.;</w:t>
      </w:r>
    </w:p>
    <w:p w14:paraId="51095F7F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18 - Банкомат NCR 6625 и система видеонаблюдения Трал, г. Санкт-Петербург - 34 969,11 руб.;</w:t>
      </w:r>
    </w:p>
    <w:p w14:paraId="6FA1625A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19 - Банкомат NCR 6676, с системой видеонаблюдения Трал32, г. Санкт-Петербург - 20 522,69 руб.;</w:t>
      </w:r>
    </w:p>
    <w:p w14:paraId="1D470105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20 - Банкомат NCR-5877, г. Санкт-Петербург - 14 033,01 руб.;</w:t>
      </w:r>
    </w:p>
    <w:p w14:paraId="47FEED10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21 - Банкомат NCR 5877, в т.ч. система видеонаблюдения Трал 32, г. Санкт-Петербург - 25 069,23 руб.;</w:t>
      </w:r>
    </w:p>
    <w:p w14:paraId="19D96D42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22 - Банкомат 5870 (офисный), г. Череповец - 9 738,50 руб.;</w:t>
      </w:r>
    </w:p>
    <w:p w14:paraId="45414CC6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23 - Банкомат 5870 (лобби с передней загрузкой), г. Санкт-Петербург - 6 949,73 руб.;</w:t>
      </w:r>
    </w:p>
    <w:p w14:paraId="752B32ED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24 - Банкомат 5870 (лобби с передней загрузкой), г. Санкт-Петербург - 6 828,21 руб.;</w:t>
      </w:r>
    </w:p>
    <w:p w14:paraId="154D96A0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25 - Банкомат NCR 6622, система видеонаблюдения Трал 32, г. Санкт-Петербург - 23 644,60 руб.;</w:t>
      </w:r>
    </w:p>
    <w:p w14:paraId="5C983A96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26 - Банкомат 5887 офисный, г. Санкт-Петербург - 8 742,54 руб.;</w:t>
      </w:r>
    </w:p>
    <w:p w14:paraId="570C6AC0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27 - Банкомат NCR 5870, экземпляр программного обеспечения CSP VPN Server B (S-B-WIN-000-CP) на СD носителе, г. Санкт-Петербург - 8 686,46 руб.;</w:t>
      </w:r>
    </w:p>
    <w:p w14:paraId="126834EC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28 - Банкомат, экземпляр программного обеспечения CSP VPN Server B (S-B-WIN-000-CP) на СD носителе, г. Санкт-Петербург - 7 408,00 руб.;</w:t>
      </w:r>
    </w:p>
    <w:p w14:paraId="42C30E29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29 - Банкомат NCR SelfServ 22 (6622), г. Череповец - 25 339,84 руб.;</w:t>
      </w:r>
    </w:p>
    <w:p w14:paraId="50031F39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30 - Банкомат NCR 5886 BNA, г. Санкт-Петербург - 31 608,46 руб.;</w:t>
      </w:r>
    </w:p>
    <w:p w14:paraId="22D1AFDD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31 - Банкомат NCR 5870, г. Санкт-Петербург - 8 250,35 руб.;</w:t>
      </w:r>
    </w:p>
    <w:p w14:paraId="6154892D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32 - Банкомат NCR SelfServ 22 NCRSS22, г. Санкт-Петербург - 23 899,53 руб.;</w:t>
      </w:r>
    </w:p>
    <w:p w14:paraId="031F5FAA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33 - Банкомат NCR SelfServ 22 NCRSS22, г. Санкт-Петербург - 28 121,49 руб.;</w:t>
      </w:r>
    </w:p>
    <w:p w14:paraId="65A5A7D7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34 - Банкомат NCRSS22, г. Санкт-Петербург - 23 858,01 руб.;</w:t>
      </w:r>
    </w:p>
    <w:p w14:paraId="1F24CDF5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35 - Банкомат NCRSS22, г. Санкт-Петербург - 22 620,53 руб.;</w:t>
      </w:r>
    </w:p>
    <w:p w14:paraId="61FDFB3B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36 - Банкомат NCRSS22, г. Санкт-Петербург - 23 847,08 руб.;</w:t>
      </w:r>
    </w:p>
    <w:p w14:paraId="679BEE5B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37 - Банкомат NCRSS22 13-45165420, г. Санкт-Петербург - 22 712,58 руб.;</w:t>
      </w:r>
    </w:p>
    <w:p w14:paraId="641416C9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38 - Банкомат NCRSS22 13-45165419, г. Санкт-Петербург - 21 383,58 руб.;</w:t>
      </w:r>
    </w:p>
    <w:p w14:paraId="71BB1547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39 - Банкомат NCR SelfServ 22, г. Санкт-Петербург - 20 394,50 руб.;</w:t>
      </w:r>
    </w:p>
    <w:p w14:paraId="312C3317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40 - Банкомат NCRSS22, г. Санкт-Петербург - 19 606,84 руб.;</w:t>
      </w:r>
    </w:p>
    <w:p w14:paraId="07B0BB39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41 - Банкомат NCR 5877, в т.ч. система видеонаблюдения Трал 32, г. Санкт-Петербург - 23 079,98 руб.;</w:t>
      </w:r>
    </w:p>
    <w:p w14:paraId="220B2039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42 - Банкомат NCR 6622 (SelfServ 22), система видеонаблюдения TRAL, г. Санкт-Петербург - 28 930,86 руб.;</w:t>
      </w:r>
    </w:p>
    <w:p w14:paraId="1FDFEC1F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43 - Банкомат ATM SelfServ 22 Lobby (6622) в т.ч. система видеонаблюдения, г. Санкт-Петербург - 23 192,70 руб.;</w:t>
      </w:r>
    </w:p>
    <w:p w14:paraId="6C722AB0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44 - Банкомат ATM SelfServ 22 Lobby (6622) в т.ч. система видеонаблюдения, г. Санкт-Петербург - 23 090,51 руб.;</w:t>
      </w:r>
    </w:p>
    <w:p w14:paraId="72DCA270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45 - Банкомат NCR 6622 в т.ч. система видеонаблюдения, г. Санкт-Петербург - 23 607,22 руб.;</w:t>
      </w:r>
    </w:p>
    <w:p w14:paraId="1550904F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46 - Банкомат NCR 6622 в т.ч. система видеонаблюдения Трал 32, г. Санкт-Петербург - 23 653,67 руб.;</w:t>
      </w:r>
    </w:p>
    <w:p w14:paraId="4EBCF6A6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47 - Банкомат NCR 6622 в т.ч. система видеонаблюдения Трал 32, г. Санкт-Петербург - 27 827,46 руб.;</w:t>
      </w:r>
    </w:p>
    <w:p w14:paraId="424F10E0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48 - Банкомат NCRSS22 08-37937726, г. Санкт-Петербург - 11 661,88 руб.;</w:t>
      </w:r>
    </w:p>
    <w:p w14:paraId="6E4741A8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49 - Банкомат NCRSS22, г. Санкт-Петербург - 13 684,65 руб.;</w:t>
      </w:r>
    </w:p>
    <w:p w14:paraId="3EAEB388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50 - Банкомат NCRSS22, г. Санкт-Петербург - 22 367,82 руб.;</w:t>
      </w:r>
    </w:p>
    <w:p w14:paraId="4F2A38A7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51 - Банкомат NCR 6676 Система видеонаблюдения Трал 32, г. Череповец - 20 376,73 руб.;</w:t>
      </w:r>
    </w:p>
    <w:p w14:paraId="21CC4D1D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52 - Банкомат NCR 5877, система видеонаблюдения Трал 32, г. Череповец - 24 834,58 руб.;</w:t>
      </w:r>
    </w:p>
    <w:p w14:paraId="35B72156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53 - Банкомат NCR 5886 (5887) BNA, система видеонаблюдения Трал 32 система дополнительного обогрева ДО-КЗ, г. Череповец - 23 396,52 руб.;</w:t>
      </w:r>
    </w:p>
    <w:p w14:paraId="4D86A4E0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54 - Банкомат NCR 5877, система видеонаблюдения Трал 32, г. Череповец - 21 019,66 руб.;</w:t>
      </w:r>
    </w:p>
    <w:p w14:paraId="41700DE6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55 - Банкомат NCR 6622 (SelfServ), система видеонаблюдения TRAL, г. Череповец - 33 128,57 руб.;</w:t>
      </w:r>
    </w:p>
    <w:p w14:paraId="02D2194F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56 - Банкомат NCR 6622 (SelfServ), система видеонаблюдения TRAL, г. Череповец - 33 143,89 руб.;</w:t>
      </w:r>
    </w:p>
    <w:p w14:paraId="51219CA0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57 - Банкомат NCR-5887, г. Череповец - 15 530,95 руб.;</w:t>
      </w:r>
    </w:p>
    <w:p w14:paraId="1182976C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58 - Банкомат 5870, г. Санкт-Петербург - 9 118,51 руб.;</w:t>
      </w:r>
    </w:p>
    <w:p w14:paraId="59F7C6ED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59 - Банкомат NCR 5870, экземпляр программного обеспечения CSP VPN Server B (S-B-WIN-000-CP), г. Санкт-Петербург - 9 934,24 руб.;</w:t>
      </w:r>
    </w:p>
    <w:p w14:paraId="119750E3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60 - Банкомат NCR 5877, г. Санкт-Петербург - 6 811,79 руб.;</w:t>
      </w:r>
    </w:p>
    <w:p w14:paraId="7506BF52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61 - Банкомат NCR 5877, г. Санкт-Петербург - 7 011,48 руб.;</w:t>
      </w:r>
    </w:p>
    <w:p w14:paraId="1EE6A919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62 - Банкомат NCR 5877, г. Санкт-Петербург - 5 976,26 руб.;</w:t>
      </w:r>
    </w:p>
    <w:p w14:paraId="11F1E4C0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63 - Банкомат NCR 5877, г. Санкт-Петербург - 5 913,85 руб.;</w:t>
      </w:r>
    </w:p>
    <w:p w14:paraId="07E143DD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64 - Банкомат NCR 5877, г. Череповец - 7 057,44 руб.;</w:t>
      </w:r>
    </w:p>
    <w:p w14:paraId="67F52BE8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65 - Банкомат NCR 5877, г. Санкт-Петербург - 7 559,49 руб.;</w:t>
      </w:r>
    </w:p>
    <w:p w14:paraId="43A24D15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66 - Банкомат NCR 5877, г. Санкт-Петербург - 7 175,94 руб.;</w:t>
      </w:r>
    </w:p>
    <w:p w14:paraId="4473E463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67 - Банкомат NCR 6622, г. Санкт-Петербург - 15 169,50 руб.;</w:t>
      </w:r>
    </w:p>
    <w:p w14:paraId="2D0D87ED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68 - Банкомат NCR 6676, г. Санкт-Петербург - 10 172,86 руб.;</w:t>
      </w:r>
    </w:p>
    <w:p w14:paraId="7B246064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69 - Банкомат NCR 6676, г. Санкт-Петербург - 9 104,73 руб.;</w:t>
      </w:r>
    </w:p>
    <w:p w14:paraId="3D92DF9A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70 - Банкомат NCR 6676, г. Санкт-Петербург - 12 149,36 руб.;</w:t>
      </w:r>
    </w:p>
    <w:p w14:paraId="4698F9C7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71 - Банкомат NCR 6676, г. Череповец - 11 754,85 руб.;</w:t>
      </w:r>
    </w:p>
    <w:p w14:paraId="75B3112B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72 - Банкомат NCR 6676, г. Череповец - 12 342,47 руб.;</w:t>
      </w:r>
    </w:p>
    <w:p w14:paraId="71A6A291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73 - Банкомат NCR 6676, г. Санкт-Петербург - 8 427,29 руб.;</w:t>
      </w:r>
    </w:p>
    <w:p w14:paraId="20B78FEF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74 - Банкомат NCR 6676, г. Санкт-Петербург - 11 639,86 руб.;</w:t>
      </w:r>
    </w:p>
    <w:p w14:paraId="3D199605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75 - Банкомат NCR 6676, г. Санкт-Петербург - 12 112,10 руб.;</w:t>
      </w:r>
    </w:p>
    <w:p w14:paraId="199D21A0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76 - Банкомат NCR 6676, г. Санкт-Петербург - 18 306,07 руб.;</w:t>
      </w:r>
    </w:p>
    <w:p w14:paraId="3C1FA881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77 - Банкомат NCR 6676, г. Санкт-Петербург - 10 224,36 руб.;</w:t>
      </w:r>
    </w:p>
    <w:p w14:paraId="25902B3D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78 - Банкомат NCR 6676, г. Санкт-Петербург - 10 082,56 руб.;</w:t>
      </w:r>
    </w:p>
    <w:p w14:paraId="26D79CDA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79 - Банкомат NCR 5877, г. Санкт-Петербург - 7 148,61 руб.;</w:t>
      </w:r>
    </w:p>
    <w:p w14:paraId="38A91AEE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80 - Банкомат NCR 5886 BNA, в т.ч. система видеонаблюдения Трал 32, система доп. обогрева ДО-КЗ, г. Санкт-Петербург - 33 373,80 руб.;</w:t>
      </w:r>
    </w:p>
    <w:p w14:paraId="4A7AFE18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81 - Банкомат NCR 6622, г. Санкт-Петербург - 14 576,66 руб.;</w:t>
      </w:r>
    </w:p>
    <w:p w14:paraId="6B72AC31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82 - Банкомат NCR Personas 77, г. Симферополь - 10 866,21 руб.;</w:t>
      </w:r>
    </w:p>
    <w:p w14:paraId="2944CCF6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83 - Банкомат NCR Personas 77, г. Симферополь - 10 866,21 руб.;</w:t>
      </w:r>
    </w:p>
    <w:p w14:paraId="4F77C844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84 - Банкомат NCR 6622, г. Санкт-Петербург - 13 893,56 руб.;</w:t>
      </w:r>
    </w:p>
    <w:p w14:paraId="414ABCCF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85 - Банкомат 5887-0101-7490, г.Симферополь - 6 593,93 руб.;</w:t>
      </w:r>
    </w:p>
    <w:p w14:paraId="6B3A1E73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86 - Банкомат NCR Personas 77, г. Симферополь - 8 252,55 руб.;</w:t>
      </w:r>
    </w:p>
    <w:p w14:paraId="2FAF0608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87 - Банкомат NCR Personas 77, г. Симферополь - 11 333,21 руб.;</w:t>
      </w:r>
    </w:p>
    <w:p w14:paraId="68873C3E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88 - Банкомат NCR Personas 77, г. Симферополь - 10 866,21 руб.;</w:t>
      </w:r>
    </w:p>
    <w:p w14:paraId="271F0079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89 - Банкомат NCR Personas 77, г. Симферополь - 10 866,21 руб.;</w:t>
      </w:r>
    </w:p>
    <w:p w14:paraId="6B61F5A6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90 - Банкомат NCR Personas 77, г. Симферополь - 11 865,59 руб.;</w:t>
      </w:r>
    </w:p>
    <w:p w14:paraId="2819DD63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91 - Банкомат NCR 5887 Personas-87, г. Симферополь - 8 335,84 руб.;</w:t>
      </w:r>
    </w:p>
    <w:p w14:paraId="034EF104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92 - Банкомат NCR Personas 77, г. Симферополь - 11 333,21 руб.;</w:t>
      </w:r>
    </w:p>
    <w:p w14:paraId="0680D5F6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93 - Банкомат NCR Personas 77, г. Симферополь - 11 349,44 руб.;</w:t>
      </w:r>
    </w:p>
    <w:p w14:paraId="179CF7FE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94 - Банкомат NCR Personas 77, г. Симферополь - 10 882,44 руб.;</w:t>
      </w:r>
    </w:p>
    <w:p w14:paraId="7BE28987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95 - Банкомат NCR Personas 77, г. Симферополь - 10 866,21 руб.;</w:t>
      </w:r>
    </w:p>
    <w:p w14:paraId="3CC2EED3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96 - Банкомат NCR Personas 77, г. Симферополь - 10 866,21 руб.;</w:t>
      </w:r>
    </w:p>
    <w:p w14:paraId="1D50F0BE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97 - Банкомат NCR Personas 77, г. Симферополь - 10 866,21 руб.;</w:t>
      </w:r>
    </w:p>
    <w:p w14:paraId="45306591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98 - Банкомат NCR Personas 77, г. Симферополь - 10 866,21 руб.;</w:t>
      </w:r>
    </w:p>
    <w:p w14:paraId="6CB53C85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99 - Банкомат NCR Personas 77, г. Симферополь - 10 866,21 руб.;</w:t>
      </w:r>
    </w:p>
    <w:p w14:paraId="7FDFBA24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100 - Банкомат NCR Personas 77, г. Симферополь - 10 866,21 руб.;</w:t>
      </w:r>
    </w:p>
    <w:p w14:paraId="44F4F2C9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101 - Банкомат NCR Personas 77, г. Симферополь - 11 333,22 руб.;</w:t>
      </w:r>
    </w:p>
    <w:p w14:paraId="0412DEAB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102 - Банкомат NCR Personas 87, г. Симферополь - 14 574,12 руб.;</w:t>
      </w:r>
    </w:p>
    <w:p w14:paraId="62F4EAD6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103 - Банкомат NCR Personas 87, г. Симферополь - 14 574,12 руб.;</w:t>
      </w:r>
    </w:p>
    <w:p w14:paraId="68E1EDBB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104 - Банкомат NCR Personas 77, г. Симферополь - 11 333,21 руб.;</w:t>
      </w:r>
    </w:p>
    <w:p w14:paraId="3E69FE8B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105 - Банкомат NCR 6622, г. Санкт-Петербург - 24 370,74 руб.;</w:t>
      </w:r>
    </w:p>
    <w:p w14:paraId="0356EBA6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106 - Банкомат NCR 5877, г. Санкт-Петербург - 26 829,89 руб.;</w:t>
      </w:r>
    </w:p>
    <w:p w14:paraId="389AE7EB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107 - Банкомат NCR 5877, г. Санкт-Петербург - 9 932,94 руб.;</w:t>
      </w:r>
    </w:p>
    <w:p w14:paraId="29BFE715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108 - Банкомат NCR 5877, г. Симферополь - 11 395,62 руб.;</w:t>
      </w:r>
    </w:p>
    <w:p w14:paraId="4210D9C2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109 - Банкомат NCR 5877, г. Симферополь - 11 425,30 руб.;</w:t>
      </w:r>
    </w:p>
    <w:p w14:paraId="1B7ECC1C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110 - Банкомат NCR 5877, г. Симферополь - 11 465,88 руб.;</w:t>
      </w:r>
    </w:p>
    <w:p w14:paraId="6A68FF79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111 - Банкомат NCR 5877, г. Симферополь - 11 864,43 руб.;</w:t>
      </w:r>
    </w:p>
    <w:p w14:paraId="591DB2BA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112 - Банкомат NCR 5886, г. Симферополь - 14 930,56 руб.;</w:t>
      </w:r>
    </w:p>
    <w:p w14:paraId="635E6761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113 - Банкомат NCR 6622, г. Санкт-Петербург - 18 219,75 руб.;</w:t>
      </w:r>
    </w:p>
    <w:p w14:paraId="37B0DDF7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114 - Банкомат NCR Personas 77, г. Санкт-Петербург - 8 926,03 руб.;</w:t>
      </w:r>
    </w:p>
    <w:p w14:paraId="17400B86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115 - Банкомат NCR Personas 77, г. Санкт-Петербург - 10 784,51 руб.;</w:t>
      </w:r>
    </w:p>
    <w:p w14:paraId="0F06CF67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116 - Банкомат NCR Personas 87, г. Симферополь - 15 004,74 руб.;</w:t>
      </w:r>
    </w:p>
    <w:p w14:paraId="134F4CFB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117 - Банкомат NCR Personas 77, г. Санкт-Петербург - 11 814,16 руб.;</w:t>
      </w:r>
    </w:p>
    <w:p w14:paraId="6448F340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118 - Банкомат NCR 5877, г. Санкт-Петербург - 5 470,67 руб.;</w:t>
      </w:r>
    </w:p>
    <w:p w14:paraId="5DA8D5AF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119 - Банкомат NCR 5877, г. Санкт-Петербург - 5 638,31 руб.;</w:t>
      </w:r>
    </w:p>
    <w:p w14:paraId="311A88F2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120 - Банкомат NCR 5877, г. Череповец - 5 647,43 руб.;</w:t>
      </w:r>
    </w:p>
    <w:p w14:paraId="620474BE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121 - Терминал Есо 17", г. Санкт-Петербург - 13 638,52 руб.;</w:t>
      </w:r>
    </w:p>
    <w:p w14:paraId="5FFF8C24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122 - Терминал Есо 17", г. Череповец - 14 641,32 руб.;</w:t>
      </w:r>
    </w:p>
    <w:p w14:paraId="69B0293A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123 - Терминал Есо 17", г. Санкт-Петербург - 12 722,81 руб.;</w:t>
      </w:r>
    </w:p>
    <w:p w14:paraId="262A8258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124 - Терминал Есо 17", г. Санкт-Петербург - 14 362,13 руб.;</w:t>
      </w:r>
    </w:p>
    <w:p w14:paraId="47D72F81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125 - Терминал Есо 17", г. Череповец - 14 264,67 руб.;</w:t>
      </w:r>
    </w:p>
    <w:p w14:paraId="254630EC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126 - Терминал Есо 17", г. Санкт-Петербург - 12 645,92 руб.;</w:t>
      </w:r>
    </w:p>
    <w:p w14:paraId="10CF8509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127 - Платежный терминал в сборе, г. Санкт-Петербург - 8 082,83 руб.;</w:t>
      </w:r>
    </w:p>
    <w:p w14:paraId="042F5FB3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128 - Платежный терминал в сборе, г. Санкт-Петербург - 9 350,17 руб.;</w:t>
      </w:r>
    </w:p>
    <w:p w14:paraId="2876F6B3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129 - Платежный терминал, г. Санкт-Петербург - 9 190,60 руб.;</w:t>
      </w:r>
    </w:p>
    <w:p w14:paraId="76E2EBFE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130 - Платежный терминал, г. Санкт-Петербург - 13 144,41 руб.;</w:t>
      </w:r>
    </w:p>
    <w:p w14:paraId="7A846D99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131 - Платежный терминал, г. Череповец - 8 374,68 руб.;</w:t>
      </w:r>
    </w:p>
    <w:p w14:paraId="456D9060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132 - Платежный терминал, г. Санкт-Петербург - 10 737,76 руб.;</w:t>
      </w:r>
    </w:p>
    <w:p w14:paraId="17488E37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133 - Платежный терминал, г. Санкт-Петербург - 11 842,38 руб.;</w:t>
      </w:r>
    </w:p>
    <w:p w14:paraId="55849791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134 - Платежный терминал, г. Санкт-Петербург - 10 572,37 руб.;</w:t>
      </w:r>
    </w:p>
    <w:p w14:paraId="5AB7695F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135 - Платежный терминал, г. Санкт-Петербург - 10 597,93 руб.;</w:t>
      </w:r>
    </w:p>
    <w:p w14:paraId="4952373B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136 - Платежный терминал в сборе, г. Санкт-Петербург - 11 965,01 руб.;</w:t>
      </w:r>
    </w:p>
    <w:p w14:paraId="721DA47A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137 - Платежный терминал Есо 17", г. Санкт-Петербург - 13 892,49 руб.;</w:t>
      </w:r>
    </w:p>
    <w:p w14:paraId="763BD88C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138 - Платежный терминал Есо 17", г. Санкт-Петербург - 13 875,91 руб.;</w:t>
      </w:r>
    </w:p>
    <w:p w14:paraId="70EF795A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139 - Платежный терминал Есо 17", г. Санкт-Петербург - 13 875,91 руб.;</w:t>
      </w:r>
    </w:p>
    <w:p w14:paraId="2E0F73B3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140 - Платежный терминал Есо 17", г. Симферополь - 18 341,46 руб.;</w:t>
      </w:r>
    </w:p>
    <w:p w14:paraId="21D65333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141 - ИПТС Есо 17", г. Санкт-Петербург - 18 514,04 руб.;</w:t>
      </w:r>
    </w:p>
    <w:p w14:paraId="364295B5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142 - ИПТС Есо 17", г. Санкт-Петербург - 17 893,01 руб.;</w:t>
      </w:r>
    </w:p>
    <w:p w14:paraId="337613DA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143 - ИПТС Есо 17", г. Санкт-Петербург - 16 357,72 руб.;</w:t>
      </w:r>
    </w:p>
    <w:p w14:paraId="53E45687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144 - Платежный терминал Есо 17", г. Санкт-Петербург - 15 463,91 руб.;</w:t>
      </w:r>
    </w:p>
    <w:p w14:paraId="79D86C0E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145 - Сортировщик банкнот, г. Вологда - 6 551,75 руб.;</w:t>
      </w:r>
    </w:p>
    <w:p w14:paraId="7EB64E51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146 - Сортировщик банкнот Cassida MSD-1000F, г. Вологда - 13 227,55 руб.;</w:t>
      </w:r>
    </w:p>
    <w:p w14:paraId="32E775BC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147 - Сортировщик банкнот Кисан Ньютон FS, г. Вологда - 5 788,98 руб.;</w:t>
      </w:r>
    </w:p>
    <w:p w14:paraId="749C6DF5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148 - Сортировщик банкнот Кисан Ньютон FS, г. Череповец - 10 219,18 руб.;</w:t>
      </w:r>
    </w:p>
    <w:p w14:paraId="303346D7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149 - Счетчик банкнот «Magner 150 Digital» двухкарманный, г. Череповец - 6 191,62 руб.;</w:t>
      </w:r>
    </w:p>
    <w:p w14:paraId="3A31833E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150 - Счетчик купюр Magner 150 Digital, г. Вологда - 5 628,74 руб.;</w:t>
      </w:r>
    </w:p>
    <w:p w14:paraId="1884B2E6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151 - Сортировщик банкнот 2-х карманный MAGNER 150 Digital, г. Вологда - 6 011,28 руб.;</w:t>
      </w:r>
    </w:p>
    <w:p w14:paraId="35CFDF12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152 - Счетчик банкнот Kisan Newton FS, г. Вологда - 7 104,24 руб.;</w:t>
      </w:r>
    </w:p>
    <w:p w14:paraId="02AD9441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153 - Счетно-сортировальная машина Kisan Newton-F, г. Вологда - 6 667,06 руб.;</w:t>
      </w:r>
    </w:p>
    <w:p w14:paraId="581D2581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154 - Счетно-сортировальная машина Kisan Newton-F, г. Вологда - 6 667,06 руб.;</w:t>
      </w:r>
    </w:p>
    <w:p w14:paraId="71349FED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155 - Счетно-сортировальная машина Kisan Newton-F c процессором детекторов версии 3.22, г. Санкт-Петербург - 6 667,06 руб.;</w:t>
      </w:r>
    </w:p>
    <w:p w14:paraId="0AE844AE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156 - Счетно-сортировальная машина Kisan Newton-F c процессором детекторов версии 3.22, г. Вологда - 6 667,06 руб.;</w:t>
      </w:r>
    </w:p>
    <w:p w14:paraId="0B9F8B2D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157 - Счетно-сортировальная машина Kisan Newton-F, г. Симферополь - 6 667,06 руб.;</w:t>
      </w:r>
    </w:p>
    <w:p w14:paraId="02AAE729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158 - Счетно-сортировальная машина Kisan Newton-F c процессором детекторов версии 3.22, г. Вологда - 6 667,06 руб.;</w:t>
      </w:r>
    </w:p>
    <w:p w14:paraId="7172D101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159 - Счетно-сортировальная машина Kisan Newton-F c процессором детекторов версии 3.22, г. Череповец - 6 229,87 руб.;</w:t>
      </w:r>
    </w:p>
    <w:p w14:paraId="5CC90DA6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160 - Сортировщик банкнот SBM SB 2000, г. Вологда - 7 623,40 руб.;</w:t>
      </w:r>
    </w:p>
    <w:p w14:paraId="281D74A5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161 - Набор мебели для кабинета гл. бухгалтера, Технофорвард орех (стол ФРСП-20, шкаф средний, стекло в раме МДФ, стол приставка ФРСП-9, конференц-приставка, тумба), г. Череповец - 5 597,22 руб.;</w:t>
      </w:r>
    </w:p>
    <w:p w14:paraId="0D10A188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162 - Шкаф с боковинами (серверный), г. Санкт-Петербург - 6 385,23 руб.;</w:t>
      </w:r>
    </w:p>
    <w:p w14:paraId="52118BBD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163 - Шкаф и его комплектующие (серверный), г. Вологда - 15 375,26 руб.;</w:t>
      </w:r>
    </w:p>
    <w:p w14:paraId="062AA762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164 - Стойка (ресепшн), окна кассы, г. Вологда - 6 011,28 руб.;</w:t>
      </w:r>
    </w:p>
    <w:p w14:paraId="2D640649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165 - Шкаф с боковинами (серверный), г. Санкт-Петербург - 6 385,23 руб.;</w:t>
      </w:r>
    </w:p>
    <w:p w14:paraId="7151F462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166 - Комплект мебели (2 стола, брифинг, 3 тумбы, 2 шкафа), г. Санкт-Петербург - 22 286,95 руб.;</w:t>
      </w:r>
    </w:p>
    <w:p w14:paraId="701959F2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167 - Комплект мебели (2 стола, 2 тумбы, 3 шкафа), г. Санкт-Петербург - 25 431,45 руб.;</w:t>
      </w:r>
    </w:p>
    <w:p w14:paraId="179C8CFB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168 - Кабинет управляющего (стол, брифинг, 3 тумбы, 2 шкафа), г. Санкт-Петербург - 9 520,09 руб.;</w:t>
      </w:r>
    </w:p>
    <w:p w14:paraId="6BD93A98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169 - Стойка (зал по обслуживанию юридических лиц), г. Вологда - 6 168,39 руб.;</w:t>
      </w:r>
    </w:p>
    <w:p w14:paraId="07A9C904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170 - Стойка - ресепшн составная, г. Череповец - 7 584,77 руб.;</w:t>
      </w:r>
    </w:p>
    <w:p w14:paraId="1791523B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171 - Сборные металлические конструкции размером 50 кв. м, г. Вологда - 168 520,97 руб.;</w:t>
      </w:r>
    </w:p>
    <w:p w14:paraId="3D0C689E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172 - Сейф ЛС165/18 БТ, г. Санкт-Петербург - 6 322,23 руб.;</w:t>
      </w:r>
    </w:p>
    <w:p w14:paraId="20163E4E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173 - МИНИ АТС, г. Санкт-Петербург - 6 049,99 руб.;</w:t>
      </w:r>
    </w:p>
    <w:p w14:paraId="10610610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174 - CISCO-ADSL/K9 Cisco2811, г. Санкт-Петербург - 6 650,46 руб.;</w:t>
      </w:r>
    </w:p>
    <w:p w14:paraId="7532517A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175 - Система охранно-пожарной сигнализации, телевизионная система охраны и наблюдения, г. Вологда - 15 162,85 руб.;</w:t>
      </w:r>
    </w:p>
    <w:p w14:paraId="266CA1F8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176 - Внутренняя перегородка в помещении, г. Вологда - 11 949,11 руб.;</w:t>
      </w:r>
    </w:p>
    <w:p w14:paraId="308E6942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177 - Система видеонаблюдения, г. Вологда - 31 778,72 руб.;</w:t>
      </w:r>
    </w:p>
    <w:p w14:paraId="6268CB5C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178 - Депозитарий, г. Симферополь - 31 500,53 руб.;</w:t>
      </w:r>
    </w:p>
    <w:p w14:paraId="694E8613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179 - Маршрутизатор (Router) Planet CS-2000, г. Вологда - 16 047,60 руб.;</w:t>
      </w:r>
    </w:p>
    <w:p w14:paraId="047A7833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180 - Маршрутизатор (Router) Planet CS-2000, г. Вологда - 16 047,60 руб.;</w:t>
      </w:r>
    </w:p>
    <w:p w14:paraId="6961E237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181 - Маршрутизатор (Router) Planet CS-2000, г. Вологда - 16 047,60 руб.;</w:t>
      </w:r>
    </w:p>
    <w:p w14:paraId="6B303FD4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182 - Маршрутизатор Cisco 2911 UC Bundle, PVDM3-16, г. Санкт-Петербург - 10 014,01 руб.;</w:t>
      </w:r>
    </w:p>
    <w:p w14:paraId="350D9EC7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183 - Источник питания АРС Symmerta LX, г. Вологда - 65 046,86 руб.;</w:t>
      </w:r>
    </w:p>
    <w:p w14:paraId="66910E62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184 - Машина модели Эмбоссер SE 48 s/n 100079 с комплектующими, г. Вологда - 30 219,36 руб.;</w:t>
      </w:r>
    </w:p>
    <w:p w14:paraId="65E1BA7D" w14:textId="77777777" w:rsidR="00BB368F" w:rsidRPr="00BB368F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185 - Стриммер НР (процессинговый центр), г. Череповец - 7 271,10 руб.;</w:t>
      </w:r>
    </w:p>
    <w:p w14:paraId="239CD768" w14:textId="124B7C21" w:rsidR="00405C92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8F">
        <w:rPr>
          <w:rFonts w:ascii="Times New Roman" w:hAnsi="Times New Roman" w:cs="Times New Roman"/>
          <w:color w:val="000000"/>
          <w:sz w:val="24"/>
          <w:szCs w:val="24"/>
        </w:rPr>
        <w:t>Лот 186 - Стриммер НР (процессинговый центр), г. Череповец - 6 062,45 руб.</w:t>
      </w:r>
    </w:p>
    <w:p w14:paraId="74E5BA01" w14:textId="77777777" w:rsidR="00BB368F" w:rsidRPr="00B141BB" w:rsidRDefault="00BB368F" w:rsidP="00BB3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56F322B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 1-</w:t>
      </w:r>
      <w:r w:rsidR="00BB368F">
        <w:rPr>
          <w:b/>
          <w:bCs/>
          <w:color w:val="000000"/>
        </w:rPr>
        <w:t>8</w:t>
      </w:r>
      <w:r w:rsidRPr="00B141BB">
        <w:rPr>
          <w:b/>
          <w:bCs/>
          <w:color w:val="000000"/>
        </w:rPr>
        <w:t xml:space="preserve"> - с </w:t>
      </w:r>
      <w:r w:rsidR="00BB368F">
        <w:rPr>
          <w:b/>
          <w:bCs/>
          <w:color w:val="000000"/>
        </w:rPr>
        <w:t>09 февраля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</w:t>
      </w:r>
      <w:r w:rsidR="00BB368F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 по </w:t>
      </w:r>
      <w:r w:rsidR="00BB368F">
        <w:rPr>
          <w:b/>
          <w:bCs/>
          <w:color w:val="000000"/>
        </w:rPr>
        <w:t>24</w:t>
      </w:r>
      <w:r w:rsidRPr="00B141BB">
        <w:rPr>
          <w:b/>
          <w:bCs/>
          <w:color w:val="000000"/>
        </w:rPr>
        <w:t xml:space="preserve"> </w:t>
      </w:r>
      <w:r w:rsidR="00BB368F">
        <w:rPr>
          <w:b/>
          <w:bCs/>
          <w:color w:val="000000"/>
        </w:rPr>
        <w:t>мая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</w:t>
      </w:r>
      <w:r w:rsidR="00BB368F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г.;</w:t>
      </w:r>
    </w:p>
    <w:p w14:paraId="35278690" w14:textId="4B92B9EA"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BB368F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>-</w:t>
      </w:r>
      <w:r w:rsidR="00BB368F">
        <w:rPr>
          <w:b/>
          <w:bCs/>
          <w:color w:val="000000"/>
        </w:rPr>
        <w:t>186</w:t>
      </w:r>
      <w:r w:rsidRPr="00B141BB">
        <w:rPr>
          <w:b/>
          <w:bCs/>
          <w:color w:val="000000"/>
        </w:rPr>
        <w:t xml:space="preserve"> - с </w:t>
      </w:r>
      <w:r w:rsidR="00BB368F">
        <w:rPr>
          <w:b/>
          <w:bCs/>
          <w:color w:val="000000"/>
        </w:rPr>
        <w:t>09 февраля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</w:t>
      </w:r>
      <w:r w:rsidR="00BB368F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 по </w:t>
      </w:r>
      <w:r w:rsidR="00BB368F">
        <w:rPr>
          <w:b/>
          <w:bCs/>
          <w:color w:val="000000"/>
        </w:rPr>
        <w:t>07 июня 2</w:t>
      </w:r>
      <w:r w:rsidR="00577987">
        <w:rPr>
          <w:b/>
          <w:bCs/>
          <w:color w:val="000000"/>
        </w:rPr>
        <w:t>02</w:t>
      </w:r>
      <w:r w:rsidR="00BB368F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F28782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BB368F" w:rsidRPr="00BB368F">
        <w:rPr>
          <w:b/>
          <w:bCs/>
          <w:color w:val="000000"/>
        </w:rPr>
        <w:t>09 февраля</w:t>
      </w:r>
      <w:r w:rsidRPr="00BB368F">
        <w:rPr>
          <w:b/>
          <w:bCs/>
          <w:color w:val="000000"/>
        </w:rPr>
        <w:t xml:space="preserve"> </w:t>
      </w:r>
      <w:r w:rsidR="00577987" w:rsidRPr="00BB368F">
        <w:rPr>
          <w:b/>
          <w:bCs/>
          <w:color w:val="000000"/>
        </w:rPr>
        <w:t>202</w:t>
      </w:r>
      <w:r w:rsidR="00BB368F" w:rsidRPr="00BB368F">
        <w:rPr>
          <w:b/>
          <w:bCs/>
          <w:color w:val="000000"/>
        </w:rPr>
        <w:t>1</w:t>
      </w:r>
      <w:r w:rsidRPr="00BB368F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58DB538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лотов 1-</w:t>
      </w:r>
      <w:r w:rsidR="00BB368F">
        <w:rPr>
          <w:b/>
          <w:color w:val="000000"/>
        </w:rPr>
        <w:t>8</w:t>
      </w:r>
      <w:r w:rsidRPr="00B141BB">
        <w:rPr>
          <w:b/>
          <w:color w:val="000000"/>
        </w:rPr>
        <w:t>:</w:t>
      </w:r>
    </w:p>
    <w:p w14:paraId="50FFB095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09 февраля 2021 г. по 27 марта 2021 г. - в размере начальной цены продажи лота;</w:t>
      </w:r>
    </w:p>
    <w:p w14:paraId="7C2632F2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28 марта 2021 г. по 03 апреля 2021 г. - в размере 95,00% от начальной цены продажи лота;</w:t>
      </w:r>
    </w:p>
    <w:p w14:paraId="607D608D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04 апреля 2021 г. по 10 апреля 2021 г. - в размере 90,00% от начальной цены продажи лота;</w:t>
      </w:r>
    </w:p>
    <w:p w14:paraId="44EDFE21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11 апреля 2021 г. по 17 апреля 2021 г. - в размере 85,00% от начальной цены продажи лота;</w:t>
      </w:r>
    </w:p>
    <w:p w14:paraId="793B09F5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18 апреля 2021 г. по 24 апреля 2021 г. - в размере 80,00% от начальной цены продажи лота;</w:t>
      </w:r>
    </w:p>
    <w:p w14:paraId="68F9F144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25 апреля 2021 г. по 01 мая 2021 г. - в размере 75,00% от начальной цены продажи лота;</w:t>
      </w:r>
    </w:p>
    <w:p w14:paraId="634165C6" w14:textId="77777777" w:rsid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02 мая 2021 г. по 10 мая 2021 г. - в размере 70,00% от начальной цены продажи лота;</w:t>
      </w:r>
    </w:p>
    <w:p w14:paraId="21B42F53" w14:textId="3F560D1A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lastRenderedPageBreak/>
        <w:t>с 11 мая 2021 г. по 17 мая 2021 г. - в размере 65,00% от начальной цены продажи лота;</w:t>
      </w:r>
    </w:p>
    <w:p w14:paraId="286DC5CA" w14:textId="5F90B832" w:rsidR="00BB368F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Pr="003C3E00">
        <w:rPr>
          <w:bCs/>
          <w:color w:val="000000"/>
        </w:rPr>
        <w:t xml:space="preserve"> 18 мая 2021 г. по 24 мая 2021 г. - в размере 60,00% от начальной цены продажи лота;</w:t>
      </w:r>
    </w:p>
    <w:p w14:paraId="0230D461" w14:textId="4DF73AF1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BB368F">
        <w:rPr>
          <w:b/>
          <w:color w:val="000000"/>
        </w:rPr>
        <w:t>9</w:t>
      </w:r>
      <w:r w:rsidRPr="00B141BB">
        <w:rPr>
          <w:b/>
          <w:color w:val="000000"/>
        </w:rPr>
        <w:t>-</w:t>
      </w:r>
      <w:r w:rsidR="00BB368F">
        <w:rPr>
          <w:b/>
          <w:color w:val="000000"/>
        </w:rPr>
        <w:t>186</w:t>
      </w:r>
      <w:r w:rsidRPr="00B141BB">
        <w:rPr>
          <w:b/>
          <w:color w:val="000000"/>
        </w:rPr>
        <w:t>:</w:t>
      </w:r>
    </w:p>
    <w:p w14:paraId="141FF557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09 февраля 2021 г. по 27 марта 2021 г. - в размере начальной цены продажи лота;</w:t>
      </w:r>
    </w:p>
    <w:p w14:paraId="2913D024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28 марта 2021 г. по 03 апреля 2021 г. - в размере 95,00% от начальной цены продажи лота;</w:t>
      </w:r>
    </w:p>
    <w:p w14:paraId="7824BE21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04 апреля 2021 г. по 10 апреля 2021 г. - в размере 90,00% от начальной цены продажи лота;</w:t>
      </w:r>
    </w:p>
    <w:p w14:paraId="349EFC03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11 апреля 2021 г. по 17 апреля 2021 г. - в размере 85,00% от начальной цены продажи лота;</w:t>
      </w:r>
    </w:p>
    <w:p w14:paraId="5236DB07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18 апреля 2021 г. по 24 апреля 2021 г. - в размере 80,00% от начальной цены продажи лота;</w:t>
      </w:r>
    </w:p>
    <w:p w14:paraId="1D7D7084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25 апреля 2021 г. по 01 мая 2021 г. - в размере 75,00% от начальной цены продажи лота;</w:t>
      </w:r>
    </w:p>
    <w:p w14:paraId="70522AAD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02 мая 2021 г. по 10 мая 2021 г. - в размере 70,00% от начальной цены продажи лота;</w:t>
      </w:r>
    </w:p>
    <w:p w14:paraId="1B3C2DEE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11 мая 2021 г. по 17 мая 2021 г. - в размере 65,00% от начальной цены продажи лота;</w:t>
      </w:r>
    </w:p>
    <w:p w14:paraId="6EBAB955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18 мая 2021 г. по 24 мая 2021 г. - в размере 60,00% от начальной цены продажи лота;</w:t>
      </w:r>
    </w:p>
    <w:p w14:paraId="0C64E2B9" w14:textId="77777777" w:rsidR="003C3E00" w:rsidRP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25 мая 2021 г. по 31 мая 2021 г. - в размере 55,00% от начальной цены продажи лота;</w:t>
      </w:r>
    </w:p>
    <w:p w14:paraId="25F0EB07" w14:textId="59108E9A" w:rsidR="00BB368F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3E00">
        <w:rPr>
          <w:bCs/>
          <w:color w:val="000000"/>
        </w:rPr>
        <w:t>с 01 июня 2021 г. по 07 июня 2021 г. - в размере 50,00% от начальной цены продажи лота.</w:t>
      </w:r>
    </w:p>
    <w:p w14:paraId="6B3B995D" w14:textId="77777777" w:rsidR="003C3E00" w:rsidRDefault="003C3E00" w:rsidP="003C3E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0BB4DCEA" w14:textId="3914F433"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4014CAB6" w14:textId="0A0CD6D1" w:rsidR="00E02C2C" w:rsidRPr="001748FE" w:rsidRDefault="00D6250F" w:rsidP="00E02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02C2C" w:rsidRPr="00E02C2C">
        <w:rPr>
          <w:rFonts w:ascii="Times New Roman" w:hAnsi="Times New Roman" w:cs="Times New Roman"/>
          <w:color w:val="000000"/>
          <w:sz w:val="24"/>
          <w:szCs w:val="24"/>
        </w:rPr>
        <w:t>К участию в торгах</w:t>
      </w:r>
      <w:r w:rsidR="00E02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2C2C" w:rsidRPr="00E02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E02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r w:rsidR="00E02C2C" w:rsidRPr="00E02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</w:t>
      </w:r>
      <w:r w:rsidR="00E02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2C2C" w:rsidRPr="00E02C2C">
        <w:rPr>
          <w:rFonts w:ascii="Times New Roman" w:hAnsi="Times New Roman" w:cs="Times New Roman"/>
          <w:color w:val="000000"/>
          <w:sz w:val="24"/>
          <w:szCs w:val="24"/>
        </w:rPr>
        <w:t>допускаются физические и юридические лица</w:t>
      </w:r>
      <w:r w:rsidR="00E02C2C">
        <w:rPr>
          <w:rFonts w:ascii="Times New Roman" w:hAnsi="Times New Roman" w:cs="Times New Roman"/>
          <w:color w:val="000000"/>
          <w:sz w:val="24"/>
          <w:szCs w:val="24"/>
        </w:rPr>
        <w:t xml:space="preserve">, в установленном порядке подавшие заявку и приложенные к ней требуемые для участия в Торгах документы, удостоверенные подписью заявителя, внесшие задаток на счет, указанный в сообщении о Торгах. Заявка на участие в Торгах должна содержать обязательства </w:t>
      </w:r>
      <w:r w:rsidR="00E02C2C" w:rsidRPr="001748FE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E02C2C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E02C2C" w:rsidRPr="001748FE">
        <w:rPr>
          <w:rFonts w:ascii="Times New Roman" w:hAnsi="Times New Roman" w:cs="Times New Roman"/>
          <w:color w:val="000000"/>
          <w:sz w:val="24"/>
          <w:szCs w:val="24"/>
        </w:rPr>
        <w:t xml:space="preserve"> по 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использования данным 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наследия, в том числе и заключение договора о выполнении указанных требований.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779C86FE" w:rsidR="00CF5F6F" w:rsidRDefault="00B220F8" w:rsidP="005962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6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62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D6250F">
        <w:rPr>
          <w:rFonts w:ascii="Times New Roman" w:hAnsi="Times New Roman" w:cs="Times New Roman"/>
          <w:color w:val="000000"/>
          <w:sz w:val="24"/>
          <w:szCs w:val="24"/>
        </w:rPr>
        <w:t xml:space="preserve"> г. Вологда, ул. Чехова, д. 30, тел. +7 (88172) 59-00-00, доб. 1002; у ОТ: </w:t>
      </w:r>
      <w:r w:rsidR="0059620C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1, 10-186: </w:t>
      </w:r>
      <w:r w:rsidR="0059620C" w:rsidRPr="0059620C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</w:t>
      </w:r>
      <w:r w:rsidR="0059620C">
        <w:rPr>
          <w:rFonts w:ascii="Times New Roman" w:hAnsi="Times New Roman" w:cs="Times New Roman"/>
          <w:color w:val="000000"/>
          <w:sz w:val="24"/>
          <w:szCs w:val="24"/>
        </w:rPr>
        <w:t>МСК</w:t>
      </w:r>
      <w:r w:rsidR="0059620C" w:rsidRPr="0059620C">
        <w:rPr>
          <w:rFonts w:ascii="Times New Roman" w:hAnsi="Times New Roman" w:cs="Times New Roman"/>
          <w:color w:val="000000"/>
          <w:sz w:val="24"/>
          <w:szCs w:val="24"/>
        </w:rPr>
        <w:t xml:space="preserve"> в будние дни)</w:t>
      </w:r>
      <w:r w:rsidR="00596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59620C" w:rsidRPr="002220F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59620C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2-9: </w:t>
      </w:r>
      <w:r w:rsidR="0059620C" w:rsidRPr="0059620C">
        <w:rPr>
          <w:rFonts w:ascii="Times New Roman" w:hAnsi="Times New Roman" w:cs="Times New Roman"/>
          <w:color w:val="000000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</w:t>
      </w:r>
      <w:r w:rsidR="005962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3C3E00"/>
    <w:rsid w:val="00405C92"/>
    <w:rsid w:val="00507F0D"/>
    <w:rsid w:val="00577987"/>
    <w:rsid w:val="0059620C"/>
    <w:rsid w:val="005F1F68"/>
    <w:rsid w:val="00612A7D"/>
    <w:rsid w:val="00651D54"/>
    <w:rsid w:val="00707F65"/>
    <w:rsid w:val="008E2B16"/>
    <w:rsid w:val="00B141BB"/>
    <w:rsid w:val="00B220F8"/>
    <w:rsid w:val="00B93A5E"/>
    <w:rsid w:val="00BB368F"/>
    <w:rsid w:val="00CF5F6F"/>
    <w:rsid w:val="00D16130"/>
    <w:rsid w:val="00D6250F"/>
    <w:rsid w:val="00E02C2C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E15F3747-8D00-46CF-9E52-3C19BAAE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596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12</cp:revision>
  <dcterms:created xsi:type="dcterms:W3CDTF">2019-07-23T07:54:00Z</dcterms:created>
  <dcterms:modified xsi:type="dcterms:W3CDTF">2021-02-01T08:40:00Z</dcterms:modified>
</cp:coreProperties>
</file>