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88" w:rsidRDefault="00086E5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D48EF" w:rsidRPr="00CD48EF">
        <w:rPr>
          <w:rFonts w:ascii="Times New Roman" w:hAnsi="Times New Roman" w:cs="Times New Roman"/>
          <w:sz w:val="24"/>
          <w:szCs w:val="24"/>
        </w:rPr>
        <w:t xml:space="preserve">Арбитражного суда Саратовской обл. от 18 декабря 2018 г. по делу №А57-14864/2017 конкурсным управляющим (ликвидатором) Обществом с ограниченной ответственностью «КЛУВЕР» (ООО «КЛУВЕР», адрес регистрации: 410002, г. Саратов, ул. Московская, д. 81, </w:t>
      </w:r>
      <w:proofErr w:type="spellStart"/>
      <w:r w:rsidR="00CD48EF" w:rsidRPr="00CD48E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CD48EF" w:rsidRPr="00CD48EF">
        <w:rPr>
          <w:rFonts w:ascii="Times New Roman" w:hAnsi="Times New Roman" w:cs="Times New Roman"/>
          <w:sz w:val="24"/>
          <w:szCs w:val="24"/>
        </w:rPr>
        <w:t>. 1, пом. 3-7, ИНН 6447000058, ОГРН 1026403359465)</w:t>
      </w:r>
      <w:r w:rsidRPr="0032170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сообщает</w:t>
      </w:r>
      <w:r w:rsidR="00CD48EF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Pr="00321709">
        <w:rPr>
          <w:rFonts w:ascii="Times New Roman" w:hAnsi="Times New Roman" w:cs="Times New Roman"/>
          <w:sz w:val="24"/>
          <w:szCs w:val="24"/>
        </w:rPr>
        <w:t xml:space="preserve">в </w:t>
      </w:r>
      <w:r w:rsidR="00CD48EF">
        <w:rPr>
          <w:rFonts w:ascii="Times New Roman" w:hAnsi="Times New Roman" w:cs="Times New Roman"/>
          <w:sz w:val="24"/>
          <w:szCs w:val="24"/>
        </w:rPr>
        <w:t>электронные торги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8EF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D48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488075"/>
            </w:textInput>
          </w:ffData>
        </w:fldChar>
      </w:r>
      <w:r w:rsidR="00CD48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48EF">
        <w:rPr>
          <w:rFonts w:ascii="Times New Roman" w:hAnsi="Times New Roman" w:cs="Times New Roman"/>
          <w:sz w:val="24"/>
          <w:szCs w:val="24"/>
        </w:rPr>
      </w:r>
      <w:r w:rsidR="00CD48EF">
        <w:rPr>
          <w:rFonts w:ascii="Times New Roman" w:hAnsi="Times New Roman" w:cs="Times New Roman"/>
          <w:sz w:val="24"/>
          <w:szCs w:val="24"/>
        </w:rPr>
        <w:fldChar w:fldCharType="separate"/>
      </w:r>
      <w:r w:rsidR="00CD48EF">
        <w:rPr>
          <w:rFonts w:ascii="Times New Roman" w:hAnsi="Times New Roman" w:cs="Times New Roman"/>
          <w:noProof/>
          <w:sz w:val="24"/>
          <w:szCs w:val="24"/>
        </w:rPr>
        <w:t>77033488075</w:t>
      </w:r>
      <w:r w:rsidR="00CD48EF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CD48EF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D48EF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CD48EF">
        <w:rPr>
          <w:rFonts w:ascii="Times New Roman" w:hAnsi="Times New Roman" w:cs="Times New Roman"/>
          <w:sz w:val="24"/>
          <w:lang w:eastAsia="ru-RU"/>
        </w:rPr>
      </w:r>
      <w:r w:rsidR="00CD48EF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CD48EF">
        <w:rPr>
          <w:rFonts w:ascii="Times New Roman" w:hAnsi="Times New Roman" w:cs="Times New Roman"/>
          <w:noProof/>
          <w:sz w:val="24"/>
          <w:lang w:eastAsia="ru-RU"/>
        </w:rPr>
        <w:t>24 октября 2020 г.</w:t>
      </w:r>
      <w:r w:rsidR="00CD48EF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CD48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D48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48EF">
        <w:rPr>
          <w:rFonts w:ascii="Times New Roman" w:hAnsi="Times New Roman" w:cs="Times New Roman"/>
          <w:sz w:val="24"/>
          <w:szCs w:val="24"/>
        </w:rPr>
      </w:r>
      <w:r w:rsidR="00CD48EF">
        <w:rPr>
          <w:rFonts w:ascii="Times New Roman" w:hAnsi="Times New Roman" w:cs="Times New Roman"/>
          <w:sz w:val="24"/>
          <w:szCs w:val="24"/>
        </w:rPr>
        <w:fldChar w:fldCharType="separate"/>
      </w:r>
      <w:r w:rsidR="00CD48EF">
        <w:rPr>
          <w:rFonts w:ascii="Times New Roman" w:hAnsi="Times New Roman" w:cs="Times New Roman"/>
          <w:noProof/>
          <w:sz w:val="24"/>
          <w:szCs w:val="24"/>
        </w:rPr>
        <w:t>196 (6917)</w:t>
      </w:r>
      <w:r w:rsidR="00CD48EF">
        <w:rPr>
          <w:rFonts w:ascii="Times New Roman" w:hAnsi="Times New Roman" w:cs="Times New Roman"/>
          <w:sz w:val="24"/>
          <w:szCs w:val="24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CD48EF">
        <w:rPr>
          <w:rFonts w:ascii="Times New Roman" w:hAnsi="Times New Roman" w:cs="Times New Roman"/>
          <w:sz w:val="24"/>
          <w:szCs w:val="24"/>
        </w:rPr>
        <w:t>проводимые 8 декабря 2020 г.</w:t>
      </w:r>
    </w:p>
    <w:p w:rsidR="00CD48EF" w:rsidRDefault="00CD48E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D48EF">
        <w:rPr>
          <w:rFonts w:ascii="Times New Roman" w:hAnsi="Times New Roman" w:cs="Times New Roman"/>
          <w:sz w:val="24"/>
          <w:szCs w:val="24"/>
        </w:rPr>
        <w:t>В связи с частичным погашением задолженности в лот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48EF">
        <w:rPr>
          <w:rFonts w:ascii="Times New Roman" w:hAnsi="Times New Roman" w:cs="Times New Roman"/>
          <w:sz w:val="24"/>
          <w:szCs w:val="24"/>
        </w:rPr>
        <w:t xml:space="preserve"> </w:t>
      </w:r>
      <w:r w:rsidR="00A33789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CD48EF">
        <w:rPr>
          <w:rFonts w:ascii="Times New Roman" w:hAnsi="Times New Roman" w:cs="Times New Roman"/>
          <w:sz w:val="24"/>
          <w:szCs w:val="24"/>
        </w:rPr>
        <w:t>изменяются наименование, сумма долга, цена продажи:</w:t>
      </w:r>
    </w:p>
    <w:p w:rsidR="00CD48EF" w:rsidRPr="00CA3C3B" w:rsidRDefault="00CD48E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CD48EF">
        <w:rPr>
          <w:rFonts w:ascii="Times New Roman" w:hAnsi="Times New Roman" w:cs="Times New Roman"/>
          <w:sz w:val="24"/>
          <w:szCs w:val="24"/>
        </w:rPr>
        <w:t>ОАО АКБ «</w:t>
      </w:r>
      <w:proofErr w:type="spellStart"/>
      <w:r w:rsidRPr="00CD48EF">
        <w:rPr>
          <w:rFonts w:ascii="Times New Roman" w:hAnsi="Times New Roman" w:cs="Times New Roman"/>
          <w:sz w:val="24"/>
          <w:szCs w:val="24"/>
        </w:rPr>
        <w:t>Пробизнесбанк</w:t>
      </w:r>
      <w:proofErr w:type="spellEnd"/>
      <w:r w:rsidRPr="00CD48EF">
        <w:rPr>
          <w:rFonts w:ascii="Times New Roman" w:hAnsi="Times New Roman" w:cs="Times New Roman"/>
          <w:sz w:val="24"/>
          <w:szCs w:val="24"/>
        </w:rPr>
        <w:t>», ИНН 7729086087, признано банкротом, уведомление о включении в РТК от 25.11.2015 № 03К/110598 (</w:t>
      </w:r>
      <w:r>
        <w:rPr>
          <w:rFonts w:ascii="Times New Roman" w:hAnsi="Times New Roman" w:cs="Times New Roman"/>
          <w:sz w:val="24"/>
          <w:szCs w:val="24"/>
        </w:rPr>
        <w:t>232 520,93</w:t>
      </w:r>
      <w:r w:rsidRPr="00CD48EF">
        <w:rPr>
          <w:rFonts w:ascii="Times New Roman" w:hAnsi="Times New Roman" w:cs="Times New Roman"/>
          <w:sz w:val="24"/>
          <w:szCs w:val="24"/>
        </w:rPr>
        <w:t xml:space="preserve"> руб.) - 232 520,93 руб.</w:t>
      </w:r>
    </w:p>
    <w:sectPr w:rsidR="00CD48EF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964D49"/>
    <w:rsid w:val="00A33789"/>
    <w:rsid w:val="00AD0413"/>
    <w:rsid w:val="00AE62B1"/>
    <w:rsid w:val="00CA3C3B"/>
    <w:rsid w:val="00CD48EF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Комолова Мария Викторовна</cp:lastModifiedBy>
  <cp:revision>15</cp:revision>
  <cp:lastPrinted>2016-10-26T09:10:00Z</cp:lastPrinted>
  <dcterms:created xsi:type="dcterms:W3CDTF">2016-07-28T13:17:00Z</dcterms:created>
  <dcterms:modified xsi:type="dcterms:W3CDTF">2020-11-27T12:32:00Z</dcterms:modified>
</cp:coreProperties>
</file>