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20" w:rsidRDefault="009A0FFC" w:rsidP="00EA5C20">
      <w:pPr>
        <w:shd w:val="clear" w:color="auto" w:fill="FFFFFF"/>
        <w:spacing w:after="0" w:line="298" w:lineRule="exact"/>
        <w:jc w:val="right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Проект</w:t>
      </w:r>
      <w:r w:rsidR="00EA5C20" w:rsidRPr="00EA5C20">
        <w:rPr>
          <w:rFonts w:ascii="Times New Roman" w:hAnsi="Times New Roman"/>
          <w:b/>
          <w:bCs/>
          <w:i/>
          <w:spacing w:val="-3"/>
          <w:w w:val="130"/>
        </w:rPr>
        <w:t xml:space="preserve"> </w:t>
      </w:r>
    </w:p>
    <w:p w:rsidR="00EA5C20" w:rsidRPr="00E57ED4" w:rsidRDefault="00EA5C20" w:rsidP="00EA5C20">
      <w:pPr>
        <w:shd w:val="clear" w:color="auto" w:fill="FFFFFF"/>
        <w:spacing w:after="0" w:line="298" w:lineRule="exact"/>
        <w:jc w:val="center"/>
        <w:rPr>
          <w:rFonts w:ascii="Times New Roman" w:hAnsi="Times New Roman"/>
          <w:b/>
          <w:bCs/>
          <w:i/>
          <w:spacing w:val="-3"/>
          <w:w w:val="130"/>
          <w:sz w:val="24"/>
          <w:szCs w:val="24"/>
        </w:rPr>
      </w:pPr>
      <w:r w:rsidRPr="00E57ED4">
        <w:rPr>
          <w:rFonts w:ascii="Times New Roman" w:hAnsi="Times New Roman"/>
          <w:b/>
          <w:bCs/>
          <w:i/>
          <w:spacing w:val="-3"/>
          <w:w w:val="130"/>
          <w:sz w:val="24"/>
          <w:szCs w:val="24"/>
        </w:rPr>
        <w:t>Договор</w:t>
      </w:r>
    </w:p>
    <w:p w:rsidR="00EA5C20" w:rsidRPr="00E57ED4" w:rsidRDefault="00EA5C20" w:rsidP="00EA5C20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i/>
          <w:sz w:val="24"/>
          <w:szCs w:val="24"/>
        </w:rPr>
      </w:pPr>
      <w:r w:rsidRPr="00E57ED4">
        <w:rPr>
          <w:rFonts w:ascii="Times New Roman" w:hAnsi="Times New Roman"/>
          <w:b/>
          <w:i/>
          <w:sz w:val="24"/>
          <w:szCs w:val="24"/>
        </w:rPr>
        <w:t xml:space="preserve">купли – продажи </w:t>
      </w:r>
    </w:p>
    <w:p w:rsidR="00EA5C20" w:rsidRPr="00E57ED4" w:rsidRDefault="00EA5C20" w:rsidP="00EA5C20">
      <w:pPr>
        <w:shd w:val="clear" w:color="auto" w:fill="FFFFFF"/>
        <w:tabs>
          <w:tab w:val="right" w:pos="10064"/>
        </w:tabs>
        <w:spacing w:line="298" w:lineRule="exact"/>
        <w:rPr>
          <w:rFonts w:ascii="Times New Roman" w:hAnsi="Times New Roman"/>
          <w:iCs/>
          <w:spacing w:val="-17"/>
          <w:sz w:val="24"/>
          <w:szCs w:val="24"/>
        </w:rPr>
      </w:pPr>
      <w:r w:rsidRPr="00E57ED4">
        <w:rPr>
          <w:rFonts w:ascii="Times New Roman" w:hAnsi="Times New Roman"/>
          <w:sz w:val="24"/>
          <w:szCs w:val="24"/>
        </w:rPr>
        <w:t>г. Гороховец</w:t>
      </w:r>
      <w:r w:rsidRPr="00E57ED4">
        <w:rPr>
          <w:rFonts w:ascii="Times New Roman" w:hAnsi="Times New Roman"/>
          <w:iCs/>
          <w:spacing w:val="-1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______________  20</w:t>
      </w:r>
      <w:r w:rsidR="00E57ED4" w:rsidRPr="00E57ED4">
        <w:rPr>
          <w:rFonts w:ascii="Times New Roman" w:hAnsi="Times New Roman"/>
          <w:iCs/>
          <w:spacing w:val="-17"/>
          <w:sz w:val="24"/>
          <w:szCs w:val="24"/>
        </w:rPr>
        <w:t>2</w:t>
      </w:r>
      <w:r w:rsidRPr="00E57ED4">
        <w:rPr>
          <w:rFonts w:ascii="Times New Roman" w:hAnsi="Times New Roman"/>
          <w:iCs/>
          <w:spacing w:val="-17"/>
          <w:sz w:val="24"/>
          <w:szCs w:val="24"/>
        </w:rPr>
        <w:t>1  г.</w:t>
      </w:r>
    </w:p>
    <w:p w:rsidR="009A0FFC" w:rsidRPr="00E57ED4" w:rsidRDefault="00EA5C20" w:rsidP="00EA5C2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pacing w:val="-3"/>
          <w:w w:val="130"/>
          <w:sz w:val="24"/>
          <w:szCs w:val="24"/>
        </w:rPr>
      </w:pPr>
      <w:r w:rsidRPr="00E57ED4">
        <w:rPr>
          <w:rFonts w:ascii="Times New Roman" w:hAnsi="Times New Roman"/>
          <w:sz w:val="24"/>
          <w:szCs w:val="24"/>
        </w:rPr>
        <w:t>ОАО «Гороховецкий судостроительный завод», в лице конкурсного управляющего Рассадина С. А., действующего на основании Определения Арбитражного суда Владимирской области по делу № А11-2031/2014</w:t>
      </w:r>
      <w:r w:rsidRPr="00E57ED4">
        <w:rPr>
          <w:rFonts w:ascii="Times New Roman" w:eastAsia="Arial" w:hAnsi="Times New Roman"/>
          <w:spacing w:val="1"/>
          <w:sz w:val="24"/>
          <w:szCs w:val="24"/>
          <w:lang w:eastAsia="ar-SA"/>
        </w:rPr>
        <w:t xml:space="preserve">, именуемое в дальнейшем «Продавец», с одной </w:t>
      </w:r>
      <w:r w:rsidRPr="00E57ED4">
        <w:rPr>
          <w:rFonts w:ascii="Times New Roman" w:eastAsia="Arial" w:hAnsi="Times New Roman"/>
          <w:spacing w:val="5"/>
          <w:sz w:val="24"/>
          <w:szCs w:val="24"/>
          <w:lang w:eastAsia="ar-SA"/>
        </w:rPr>
        <w:t>стороны, и</w:t>
      </w:r>
    </w:p>
    <w:p w:rsidR="009A0FFC" w:rsidRPr="00E57ED4" w:rsidRDefault="009A0FFC" w:rsidP="00A57C23">
      <w:pPr>
        <w:spacing w:line="240" w:lineRule="auto"/>
        <w:ind w:firstLine="540"/>
        <w:jc w:val="both"/>
        <w:rPr>
          <w:rFonts w:ascii="Times New Roman" w:eastAsia="Arial" w:hAnsi="Times New Roman"/>
          <w:spacing w:val="-4"/>
          <w:sz w:val="24"/>
          <w:szCs w:val="24"/>
          <w:lang w:eastAsia="ar-SA"/>
        </w:rPr>
      </w:pPr>
      <w:proofErr w:type="gramStart"/>
      <w:r w:rsidRPr="00E57ED4">
        <w:rPr>
          <w:rFonts w:ascii="Times New Roman" w:eastAsia="Arial" w:hAnsi="Times New Roman"/>
          <w:spacing w:val="5"/>
          <w:sz w:val="24"/>
          <w:szCs w:val="24"/>
          <w:lang w:eastAsia="ar-SA"/>
        </w:rPr>
        <w:t>____________________________</w:t>
      </w:r>
      <w:r w:rsidRPr="00E57ED4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, в лице ______________, действующего на основании ______________, </w:t>
      </w:r>
      <w:r w:rsidRPr="00E57ED4">
        <w:rPr>
          <w:rFonts w:ascii="Times New Roman" w:eastAsia="Arial" w:hAnsi="Times New Roman"/>
          <w:spacing w:val="4"/>
          <w:sz w:val="24"/>
          <w:szCs w:val="24"/>
          <w:lang w:eastAsia="ar-SA"/>
        </w:rPr>
        <w:t xml:space="preserve">именуемое в дальнейшем «Покупатель», с </w:t>
      </w:r>
      <w:r w:rsidRPr="00E57ED4">
        <w:rPr>
          <w:rFonts w:ascii="Times New Roman" w:eastAsia="Arial" w:hAnsi="Times New Roman"/>
          <w:spacing w:val="-1"/>
          <w:sz w:val="24"/>
          <w:szCs w:val="24"/>
          <w:lang w:eastAsia="ar-SA"/>
        </w:rPr>
        <w:t>другой стороны, заключили настоящий договор о нижеследующем</w:t>
      </w:r>
      <w:r w:rsidRPr="00E57ED4">
        <w:rPr>
          <w:rFonts w:ascii="Times New Roman" w:eastAsia="Arial" w:hAnsi="Times New Roman"/>
          <w:spacing w:val="-4"/>
          <w:sz w:val="24"/>
          <w:szCs w:val="24"/>
          <w:lang w:eastAsia="ar-SA"/>
        </w:rPr>
        <w:t>:</w:t>
      </w:r>
      <w:proofErr w:type="gramEnd"/>
    </w:p>
    <w:p w:rsidR="009A0FFC" w:rsidRPr="00E57ED4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57ED4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817E8" w:rsidRPr="00E57ED4" w:rsidRDefault="007817E8" w:rsidP="007817E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160A36" w:rsidRPr="00E57ED4" w:rsidRDefault="009A0FFC" w:rsidP="00FB0C40">
      <w:pPr>
        <w:numPr>
          <w:ilvl w:val="1"/>
          <w:numId w:val="2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E57ED4">
        <w:rPr>
          <w:rFonts w:ascii="Times New Roman" w:eastAsia="Arial" w:hAnsi="Times New Roman"/>
          <w:sz w:val="24"/>
          <w:szCs w:val="24"/>
          <w:lang w:eastAsia="ar-SA"/>
        </w:rPr>
        <w:t>В соответствии с условиями настоящего договора и на основании Протокола о результатах торгов от «___» _______ 20</w:t>
      </w:r>
      <w:r w:rsidR="00E57ED4" w:rsidRPr="00E57ED4">
        <w:rPr>
          <w:rFonts w:ascii="Times New Roman" w:eastAsia="Arial" w:hAnsi="Times New Roman"/>
          <w:sz w:val="24"/>
          <w:szCs w:val="24"/>
          <w:lang w:eastAsia="ar-SA"/>
        </w:rPr>
        <w:t>2</w:t>
      </w:r>
      <w:r w:rsidRPr="00E57ED4">
        <w:rPr>
          <w:rFonts w:ascii="Times New Roman" w:eastAsia="Arial" w:hAnsi="Times New Roman"/>
          <w:sz w:val="24"/>
          <w:szCs w:val="24"/>
          <w:lang w:eastAsia="ar-SA"/>
        </w:rPr>
        <w:t xml:space="preserve">1 года Продавец обязуется передать в собственность Покупателя, а Покупатель обязуется на условиях, определенных настоящим Договором, принять и оплатить следующее </w:t>
      </w:r>
      <w:r w:rsidR="00E64C99" w:rsidRPr="00E57ED4">
        <w:rPr>
          <w:rFonts w:ascii="Times New Roman" w:eastAsia="Arial" w:hAnsi="Times New Roman"/>
          <w:sz w:val="24"/>
          <w:szCs w:val="24"/>
          <w:lang w:eastAsia="ar-SA"/>
        </w:rPr>
        <w:t>им</w:t>
      </w:r>
      <w:r w:rsidRPr="00E57ED4">
        <w:rPr>
          <w:rFonts w:ascii="Times New Roman" w:eastAsia="Arial" w:hAnsi="Times New Roman"/>
          <w:sz w:val="24"/>
          <w:szCs w:val="24"/>
          <w:lang w:eastAsia="ar-SA"/>
        </w:rPr>
        <w:t xml:space="preserve">ущество: </w:t>
      </w:r>
      <w:r w:rsidR="00E57ED4" w:rsidRPr="00E57ED4">
        <w:rPr>
          <w:rFonts w:ascii="Times New Roman" w:hAnsi="Times New Roman"/>
          <w:sz w:val="24"/>
          <w:szCs w:val="24"/>
        </w:rPr>
        <w:t>100</w:t>
      </w:r>
      <w:r w:rsidR="00160A36" w:rsidRPr="00E57ED4">
        <w:rPr>
          <w:rFonts w:ascii="Times New Roman" w:hAnsi="Times New Roman"/>
          <w:spacing w:val="1"/>
          <w:sz w:val="24"/>
          <w:szCs w:val="24"/>
        </w:rPr>
        <w:t xml:space="preserve">% доли ОАО «ГСЗ» в уставном капитале </w:t>
      </w:r>
      <w:r w:rsidR="00E57ED4" w:rsidRPr="00E57ED4">
        <w:rPr>
          <w:rFonts w:ascii="Times New Roman" w:hAnsi="Times New Roman"/>
          <w:spacing w:val="1"/>
          <w:sz w:val="24"/>
          <w:szCs w:val="24"/>
        </w:rPr>
        <w:t xml:space="preserve"> ООО «Гороховецкий ДОК»</w:t>
      </w:r>
      <w:r w:rsidR="00FB0C40" w:rsidRPr="00E57ED4">
        <w:rPr>
          <w:rFonts w:ascii="Times New Roman" w:hAnsi="Times New Roman"/>
          <w:bCs/>
          <w:sz w:val="24"/>
          <w:szCs w:val="24"/>
        </w:rPr>
        <w:t>.</w:t>
      </w:r>
    </w:p>
    <w:p w:rsidR="009A0FFC" w:rsidRPr="00E57ED4" w:rsidRDefault="00FB0C40" w:rsidP="00FB0C40">
      <w:pPr>
        <w:pStyle w:val="a3"/>
        <w:spacing w:after="0" w:line="240" w:lineRule="auto"/>
        <w:ind w:left="0"/>
        <w:jc w:val="both"/>
        <w:outlineLvl w:val="1"/>
        <w:rPr>
          <w:rFonts w:ascii="Times New Roman" w:eastAsia="Arial" w:hAnsi="Times New Roman"/>
          <w:sz w:val="24"/>
          <w:szCs w:val="24"/>
          <w:lang w:eastAsia="ar-SA"/>
        </w:rPr>
      </w:pPr>
      <w:r w:rsidRPr="00E57ED4">
        <w:rPr>
          <w:rFonts w:ascii="Times New Roman" w:hAnsi="Times New Roman"/>
          <w:sz w:val="24"/>
          <w:szCs w:val="24"/>
        </w:rPr>
        <w:t xml:space="preserve"> 1.2.     </w:t>
      </w:r>
      <w:r w:rsidR="009A0FFC" w:rsidRPr="00E57ED4">
        <w:rPr>
          <w:rFonts w:ascii="Times New Roman" w:eastAsia="Arial" w:hAnsi="Times New Roman"/>
          <w:bCs/>
          <w:spacing w:val="-2"/>
          <w:sz w:val="24"/>
          <w:szCs w:val="24"/>
          <w:lang w:eastAsia="ar-SA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образом, под арестом и запрещением не состоит.</w:t>
      </w:r>
    </w:p>
    <w:p w:rsidR="009A0FFC" w:rsidRPr="00E57ED4" w:rsidRDefault="009A0FFC" w:rsidP="009A0FFC">
      <w:pPr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9A0FFC" w:rsidRPr="00E57ED4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57ED4">
        <w:rPr>
          <w:rFonts w:ascii="Times New Roman" w:hAnsi="Times New Roman"/>
          <w:b/>
          <w:sz w:val="24"/>
          <w:szCs w:val="24"/>
        </w:rPr>
        <w:t>ЦЕНА ДОГОВОРА И ПОРЯДОК РАСЧЕТОВ</w:t>
      </w:r>
    </w:p>
    <w:p w:rsidR="007817E8" w:rsidRPr="00E57ED4" w:rsidRDefault="007817E8" w:rsidP="007817E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A0FFC" w:rsidRPr="00E57ED4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7ED4">
        <w:rPr>
          <w:rFonts w:ascii="Times New Roman" w:hAnsi="Times New Roman"/>
          <w:sz w:val="24"/>
          <w:szCs w:val="24"/>
        </w:rPr>
        <w:t>Цена Имущества, указанного в пункте 1.1. настоящего Договора, составляет</w:t>
      </w:r>
      <w:proofErr w:type="gramStart"/>
      <w:r w:rsidRPr="00E57ED4">
        <w:rPr>
          <w:rFonts w:ascii="Times New Roman" w:hAnsi="Times New Roman"/>
          <w:sz w:val="24"/>
          <w:szCs w:val="24"/>
        </w:rPr>
        <w:t>________________</w:t>
      </w:r>
      <w:r w:rsidR="000915F3" w:rsidRPr="00E57ED4">
        <w:rPr>
          <w:rFonts w:ascii="Times New Roman" w:hAnsi="Times New Roman"/>
          <w:sz w:val="24"/>
          <w:szCs w:val="24"/>
        </w:rPr>
        <w:t>__________________</w:t>
      </w:r>
      <w:r w:rsidRPr="00E57ED4">
        <w:rPr>
          <w:rFonts w:ascii="Times New Roman" w:hAnsi="Times New Roman"/>
          <w:sz w:val="24"/>
          <w:szCs w:val="24"/>
        </w:rPr>
        <w:t xml:space="preserve">___ (_________________________) </w:t>
      </w:r>
      <w:proofErr w:type="gramEnd"/>
      <w:r w:rsidRPr="00E57ED4">
        <w:rPr>
          <w:rFonts w:ascii="Times New Roman" w:hAnsi="Times New Roman"/>
          <w:sz w:val="24"/>
          <w:szCs w:val="24"/>
        </w:rPr>
        <w:t>рублей.</w:t>
      </w:r>
    </w:p>
    <w:p w:rsidR="009A0FFC" w:rsidRPr="00E57ED4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7ED4">
        <w:rPr>
          <w:rFonts w:ascii="Times New Roman" w:hAnsi="Times New Roman"/>
          <w:sz w:val="24"/>
          <w:szCs w:val="24"/>
        </w:rPr>
        <w:t>Указанная цена установлена на торгах, является окончательной и изменению не подлежит.</w:t>
      </w:r>
    </w:p>
    <w:p w:rsidR="009A0FFC" w:rsidRPr="00E57ED4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7ED4">
        <w:rPr>
          <w:rFonts w:ascii="Times New Roman" w:hAnsi="Times New Roman"/>
          <w:sz w:val="24"/>
          <w:szCs w:val="24"/>
        </w:rPr>
        <w:t>Стороны определили, что задаток, ранее уплаченный Покупателем на участие в торгах, включается в общую стоимость имущества, указанного в пункте 1.1. настоящего Договора.</w:t>
      </w:r>
    </w:p>
    <w:p w:rsidR="009A0FFC" w:rsidRPr="00E57ED4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7ED4">
        <w:rPr>
          <w:rFonts w:ascii="Times New Roman" w:hAnsi="Times New Roman"/>
          <w:sz w:val="24"/>
          <w:szCs w:val="24"/>
        </w:rPr>
        <w:t>Покупатель обязуется перечислить стоимость имущества на расчетный счет Продавца в течени</w:t>
      </w:r>
      <w:proofErr w:type="gramStart"/>
      <w:r w:rsidRPr="00E57ED4">
        <w:rPr>
          <w:rFonts w:ascii="Times New Roman" w:hAnsi="Times New Roman"/>
          <w:sz w:val="24"/>
          <w:szCs w:val="24"/>
        </w:rPr>
        <w:t>и</w:t>
      </w:r>
      <w:proofErr w:type="gramEnd"/>
      <w:r w:rsidRPr="00E57ED4">
        <w:rPr>
          <w:rFonts w:ascii="Times New Roman" w:hAnsi="Times New Roman"/>
          <w:sz w:val="24"/>
          <w:szCs w:val="24"/>
        </w:rPr>
        <w:t xml:space="preserve"> 30 (тридцати) дней с даты подписания настоящего Договора.</w:t>
      </w:r>
    </w:p>
    <w:p w:rsidR="003D11C1" w:rsidRPr="00E57ED4" w:rsidRDefault="003D11C1" w:rsidP="00015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FFC" w:rsidRPr="00E57ED4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7ED4">
        <w:rPr>
          <w:rFonts w:ascii="Times New Roman" w:hAnsi="Times New Roman"/>
          <w:b/>
          <w:sz w:val="24"/>
          <w:szCs w:val="24"/>
        </w:rPr>
        <w:t>ПЕРЕДАЧА ИМУЩЕСТВА И ПЕРЕХОД ПРАВА СОБСТВЕННОСТИ</w:t>
      </w:r>
    </w:p>
    <w:p w:rsidR="007817E8" w:rsidRPr="00E57ED4" w:rsidRDefault="007817E8" w:rsidP="007817E8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9A0FFC" w:rsidRPr="00E57ED4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7ED4">
        <w:rPr>
          <w:rFonts w:ascii="Times New Roman" w:hAnsi="Times New Roman"/>
          <w:sz w:val="24"/>
          <w:szCs w:val="24"/>
        </w:rPr>
        <w:t>В течение 5-ти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9A0FFC" w:rsidRPr="00E57ED4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7ED4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подлежит государственной регистрации</w:t>
      </w:r>
      <w:r w:rsidR="00AE217B" w:rsidRPr="00E57ED4">
        <w:rPr>
          <w:rFonts w:ascii="Times New Roman" w:hAnsi="Times New Roman"/>
          <w:sz w:val="24"/>
          <w:szCs w:val="24"/>
        </w:rPr>
        <w:t>.</w:t>
      </w:r>
    </w:p>
    <w:p w:rsidR="009A0FFC" w:rsidRPr="00E57ED4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7ED4">
        <w:rPr>
          <w:rFonts w:ascii="Times New Roman" w:hAnsi="Times New Roman"/>
          <w:sz w:val="24"/>
          <w:szCs w:val="24"/>
        </w:rPr>
        <w:t>Покупатель приобретает право собственности на имущество с момента государственной регистрации перехода права собственности.</w:t>
      </w:r>
    </w:p>
    <w:p w:rsidR="009A0FFC" w:rsidRPr="00E57ED4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7ED4">
        <w:rPr>
          <w:rFonts w:ascii="Times New Roman" w:hAnsi="Times New Roman"/>
          <w:sz w:val="24"/>
          <w:szCs w:val="24"/>
        </w:rPr>
        <w:t>Расходы, связанные с государственной регистрацией настоящего Договора и перехода права собственности на Имущество от Продавца к Покупателю, несет Покупатель.</w:t>
      </w:r>
    </w:p>
    <w:p w:rsidR="009A0FFC" w:rsidRPr="00E57ED4" w:rsidRDefault="009A0FFC" w:rsidP="009A0F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FFC" w:rsidRPr="00E57ED4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7ED4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817E8" w:rsidRPr="00E57ED4" w:rsidRDefault="007817E8" w:rsidP="007817E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A0FFC" w:rsidRPr="00E57ED4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7ED4">
        <w:rPr>
          <w:rFonts w:ascii="Times New Roman" w:hAnsi="Times New Roman"/>
          <w:sz w:val="24"/>
          <w:szCs w:val="24"/>
        </w:rPr>
        <w:t>Каждая из Сторон обязуется добросовестно исполнять обязанности, возложенные на нее настоящим Договором.</w:t>
      </w:r>
    </w:p>
    <w:p w:rsidR="009A0FFC" w:rsidRPr="00E57ED4" w:rsidRDefault="009A0FFC" w:rsidP="009A0F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FFC" w:rsidRPr="00E57ED4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57ED4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7817E8" w:rsidRPr="00E57ED4" w:rsidRDefault="007817E8" w:rsidP="007817E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A0FFC" w:rsidRPr="00E57ED4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7ED4">
        <w:rPr>
          <w:rFonts w:ascii="Times New Roman" w:hAnsi="Times New Roman"/>
          <w:sz w:val="24"/>
          <w:szCs w:val="24"/>
        </w:rPr>
        <w:lastRenderedPageBreak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A0FFC" w:rsidRPr="00E57ED4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7ED4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рассматриваются в соответствии с действующим законодательством РФ по месту нахождения Продавца.</w:t>
      </w:r>
    </w:p>
    <w:p w:rsidR="009A0FFC" w:rsidRPr="00E57ED4" w:rsidRDefault="009A0FFC" w:rsidP="009A0FFC">
      <w:pPr>
        <w:jc w:val="both"/>
        <w:rPr>
          <w:rFonts w:ascii="Times New Roman" w:hAnsi="Times New Roman"/>
          <w:sz w:val="24"/>
          <w:szCs w:val="24"/>
        </w:rPr>
      </w:pPr>
    </w:p>
    <w:p w:rsidR="009A0FFC" w:rsidRPr="00E57ED4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57ED4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817E8" w:rsidRPr="00E57ED4" w:rsidRDefault="007817E8" w:rsidP="007817E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A0FFC" w:rsidRPr="00E57ED4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7ED4">
        <w:rPr>
          <w:rFonts w:ascii="Times New Roman" w:hAnsi="Times New Roman"/>
          <w:sz w:val="24"/>
          <w:szCs w:val="24"/>
        </w:rPr>
        <w:t>Настоящий Договор считается заключенным и вступает в законную силу с момента его государственной регистрации.</w:t>
      </w:r>
    </w:p>
    <w:p w:rsidR="007817E8" w:rsidRPr="00E57ED4" w:rsidRDefault="009A0FFC" w:rsidP="007817E8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7ED4">
        <w:rPr>
          <w:rFonts w:ascii="Times New Roman" w:hAnsi="Times New Roman"/>
          <w:sz w:val="24"/>
          <w:szCs w:val="24"/>
        </w:rPr>
        <w:t>Настоящий Договор составлен в трех экземплярах, имеющих одинаковую юридическую силу</w:t>
      </w:r>
      <w:r w:rsidR="007817E8" w:rsidRPr="00E57ED4">
        <w:rPr>
          <w:rFonts w:ascii="Times New Roman" w:hAnsi="Times New Roman"/>
          <w:sz w:val="24"/>
          <w:szCs w:val="24"/>
        </w:rPr>
        <w:t xml:space="preserve">. </w:t>
      </w:r>
    </w:p>
    <w:p w:rsidR="007817E8" w:rsidRPr="00E57ED4" w:rsidRDefault="007817E8" w:rsidP="00781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FFC" w:rsidRPr="00E57ED4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7ED4">
        <w:rPr>
          <w:rFonts w:ascii="Times New Roman" w:hAnsi="Times New Roman"/>
          <w:b/>
          <w:sz w:val="24"/>
          <w:szCs w:val="24"/>
        </w:rPr>
        <w:t xml:space="preserve"> РЕКВИЗИТЫ И ПОДПИСИ СТОРОН:</w:t>
      </w:r>
    </w:p>
    <w:p w:rsidR="00EA5C20" w:rsidRDefault="00EA5C20" w:rsidP="00EA5C20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5211"/>
        <w:gridCol w:w="4544"/>
        <w:gridCol w:w="33"/>
      </w:tblGrid>
      <w:tr w:rsidR="00EA5C20" w:rsidRPr="009A0FFC" w:rsidTr="00565004">
        <w:trPr>
          <w:gridAfter w:val="1"/>
          <w:wAfter w:w="33" w:type="dxa"/>
          <w:trHeight w:val="2818"/>
        </w:trPr>
        <w:tc>
          <w:tcPr>
            <w:tcW w:w="5211" w:type="dxa"/>
          </w:tcPr>
          <w:p w:rsidR="00EA5C20" w:rsidRPr="00B2318C" w:rsidRDefault="00EA5C20" w:rsidP="005650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5C20" w:rsidRPr="00B2318C" w:rsidRDefault="00EA5C20" w:rsidP="005650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18C">
              <w:rPr>
                <w:rFonts w:ascii="Times New Roman" w:hAnsi="Times New Roman"/>
                <w:b/>
              </w:rPr>
              <w:t xml:space="preserve">Продавец: </w:t>
            </w:r>
          </w:p>
          <w:p w:rsidR="00EA5C20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Открытое </w:t>
            </w:r>
            <w:r w:rsidRPr="00B2318C">
              <w:rPr>
                <w:rFonts w:ascii="Times New Roman" w:hAnsi="Times New Roman"/>
              </w:rPr>
              <w:t>Акционерное общество</w:t>
            </w:r>
            <w:r w:rsidRPr="00B2318C">
              <w:rPr>
                <w:rFonts w:ascii="Times New Roman" w:hAnsi="Times New Roman"/>
                <w:b/>
              </w:rPr>
              <w:t xml:space="preserve"> </w:t>
            </w:r>
            <w:r w:rsidRPr="00DF1A36">
              <w:rPr>
                <w:rFonts w:ascii="Times New Roman" w:hAnsi="Times New Roman"/>
              </w:rPr>
              <w:t>«Гороховецкий судостроительный завод»</w:t>
            </w:r>
          </w:p>
          <w:p w:rsidR="00EA5C20" w:rsidRDefault="00EA5C20" w:rsidP="0056500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16EA4">
              <w:rPr>
                <w:rFonts w:ascii="Times New Roman" w:hAnsi="Times New Roman"/>
                <w:bCs/>
              </w:rPr>
              <w:t xml:space="preserve">601480 Владимирская область, </w:t>
            </w:r>
            <w:proofErr w:type="gramStart"/>
            <w:r w:rsidRPr="00D16EA4">
              <w:rPr>
                <w:rFonts w:ascii="Times New Roman" w:hAnsi="Times New Roman"/>
                <w:bCs/>
              </w:rPr>
              <w:t>г</w:t>
            </w:r>
            <w:proofErr w:type="gramEnd"/>
            <w:r w:rsidRPr="00D16EA4">
              <w:rPr>
                <w:rFonts w:ascii="Times New Roman" w:hAnsi="Times New Roman"/>
                <w:bCs/>
              </w:rPr>
              <w:t xml:space="preserve">. Гороховец, </w:t>
            </w:r>
          </w:p>
          <w:p w:rsidR="00EA5C20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 w:rsidRPr="00D16EA4">
              <w:rPr>
                <w:rFonts w:ascii="Times New Roman" w:hAnsi="Times New Roman"/>
                <w:bCs/>
              </w:rPr>
              <w:t>ул. Гоголя, д. 15</w:t>
            </w:r>
          </w:p>
          <w:p w:rsidR="00EA5C20" w:rsidRPr="00D16EA4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 w:rsidRPr="00D16EA4">
              <w:rPr>
                <w:rFonts w:ascii="Times New Roman" w:hAnsi="Times New Roman"/>
              </w:rPr>
              <w:t xml:space="preserve">ИНН </w:t>
            </w:r>
            <w:r w:rsidRPr="00D16EA4">
              <w:rPr>
                <w:rFonts w:ascii="Times New Roman" w:hAnsi="Times New Roman"/>
                <w:bCs/>
              </w:rPr>
              <w:t>3313001199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D16EA4">
              <w:rPr>
                <w:rFonts w:ascii="Times New Roman" w:hAnsi="Times New Roman"/>
              </w:rPr>
              <w:t xml:space="preserve">ОГРН  </w:t>
            </w:r>
            <w:r w:rsidRPr="00D16EA4">
              <w:rPr>
                <w:rFonts w:ascii="Times New Roman" w:hAnsi="Times New Roman"/>
                <w:bCs/>
              </w:rPr>
              <w:t>1023300922105</w:t>
            </w:r>
            <w:r w:rsidRPr="00D16EA4">
              <w:rPr>
                <w:rFonts w:ascii="Times New Roman" w:hAnsi="Times New Roman"/>
              </w:rPr>
              <w:t xml:space="preserve">, </w:t>
            </w:r>
          </w:p>
          <w:p w:rsidR="00EA5C20" w:rsidRPr="00B2318C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КПП 33</w:t>
            </w:r>
            <w:r>
              <w:rPr>
                <w:rFonts w:ascii="Times New Roman" w:hAnsi="Times New Roman"/>
              </w:rPr>
              <w:t>1</w:t>
            </w:r>
            <w:r w:rsidRPr="00B2318C">
              <w:rPr>
                <w:rFonts w:ascii="Times New Roman" w:hAnsi="Times New Roman"/>
              </w:rPr>
              <w:t>301001</w:t>
            </w:r>
          </w:p>
          <w:p w:rsidR="00FB0C40" w:rsidRDefault="00FB0C40" w:rsidP="0056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16A">
              <w:rPr>
                <w:rFonts w:ascii="Times New Roman" w:hAnsi="Times New Roman"/>
                <w:sz w:val="24"/>
                <w:szCs w:val="24"/>
              </w:rPr>
              <w:t xml:space="preserve">ИНН /КПП </w:t>
            </w:r>
            <w:r w:rsidRPr="003F716A">
              <w:rPr>
                <w:rFonts w:ascii="Times New Roman" w:hAnsi="Times New Roman"/>
                <w:bCs/>
                <w:sz w:val="24"/>
                <w:szCs w:val="24"/>
              </w:rPr>
              <w:t>3313001199</w:t>
            </w:r>
            <w:r w:rsidRPr="003F716A">
              <w:rPr>
                <w:rFonts w:ascii="Times New Roman" w:hAnsi="Times New Roman"/>
                <w:sz w:val="24"/>
                <w:szCs w:val="24"/>
              </w:rPr>
              <w:t>/331301001,</w:t>
            </w:r>
          </w:p>
          <w:p w:rsidR="00FB0C40" w:rsidRDefault="00FB0C40" w:rsidP="0056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F716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3F716A">
              <w:rPr>
                <w:rFonts w:ascii="Times New Roman" w:hAnsi="Times New Roman"/>
                <w:sz w:val="24"/>
                <w:szCs w:val="24"/>
              </w:rPr>
              <w:t xml:space="preserve">счет 40702810800260006163 </w:t>
            </w:r>
          </w:p>
          <w:p w:rsidR="00FB0C40" w:rsidRDefault="00FB0C40" w:rsidP="0056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16A">
              <w:rPr>
                <w:rFonts w:ascii="Times New Roman" w:hAnsi="Times New Roman"/>
                <w:sz w:val="24"/>
                <w:szCs w:val="24"/>
              </w:rPr>
              <w:t>в ОО «ВРУ» ПАО «</w:t>
            </w:r>
            <w:proofErr w:type="spellStart"/>
            <w:r w:rsidRPr="003F716A">
              <w:rPr>
                <w:rFonts w:ascii="Times New Roman" w:hAnsi="Times New Roman"/>
                <w:sz w:val="24"/>
                <w:szCs w:val="24"/>
              </w:rPr>
              <w:t>МинБанк</w:t>
            </w:r>
            <w:proofErr w:type="spellEnd"/>
            <w:r w:rsidRPr="003F716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FB0C40" w:rsidRDefault="00FB0C40" w:rsidP="0056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16A">
              <w:rPr>
                <w:rFonts w:ascii="Times New Roman" w:hAnsi="Times New Roman"/>
                <w:sz w:val="24"/>
                <w:szCs w:val="24"/>
              </w:rPr>
              <w:t xml:space="preserve">БИК 044525600, </w:t>
            </w:r>
          </w:p>
          <w:p w:rsidR="00EA5C20" w:rsidRPr="00B2318C" w:rsidRDefault="00FB0C40" w:rsidP="005650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716A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3F71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F716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3F716A">
              <w:rPr>
                <w:rFonts w:ascii="Times New Roman" w:hAnsi="Times New Roman"/>
                <w:sz w:val="24"/>
                <w:szCs w:val="24"/>
              </w:rPr>
              <w:t xml:space="preserve"> 30101810300000000600</w:t>
            </w:r>
          </w:p>
        </w:tc>
        <w:tc>
          <w:tcPr>
            <w:tcW w:w="4544" w:type="dxa"/>
          </w:tcPr>
          <w:p w:rsidR="00EA5C20" w:rsidRPr="009A0FFC" w:rsidRDefault="00EA5C20" w:rsidP="005650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5C20" w:rsidRPr="009A0FFC" w:rsidRDefault="00EA5C20" w:rsidP="005650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FFC">
              <w:rPr>
                <w:rFonts w:ascii="Times New Roman" w:hAnsi="Times New Roman"/>
                <w:b/>
              </w:rPr>
              <w:t>Покупатель:</w:t>
            </w:r>
          </w:p>
          <w:p w:rsidR="00EA5C20" w:rsidRPr="009A0FFC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5C20" w:rsidRPr="009A0FFC" w:rsidTr="00565004">
        <w:trPr>
          <w:trHeight w:val="436"/>
        </w:trPr>
        <w:tc>
          <w:tcPr>
            <w:tcW w:w="5211" w:type="dxa"/>
          </w:tcPr>
          <w:p w:rsidR="00EA5C20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Конкурсный управляющий</w:t>
            </w:r>
            <w:r>
              <w:rPr>
                <w:rFonts w:ascii="Times New Roman" w:hAnsi="Times New Roman"/>
              </w:rPr>
              <w:t xml:space="preserve"> О</w:t>
            </w:r>
            <w:r w:rsidRPr="00B2318C">
              <w:rPr>
                <w:rFonts w:ascii="Times New Roman" w:hAnsi="Times New Roman"/>
              </w:rPr>
              <w:t>АО</w:t>
            </w:r>
            <w:r w:rsidRPr="00B2318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«ГСЗ</w:t>
            </w:r>
            <w:r w:rsidRPr="00B2318C">
              <w:rPr>
                <w:rFonts w:ascii="Times New Roman" w:hAnsi="Times New Roman"/>
              </w:rPr>
              <w:t>»</w:t>
            </w:r>
          </w:p>
          <w:p w:rsidR="00EA5C20" w:rsidRPr="00B2318C" w:rsidRDefault="00EA5C20" w:rsidP="00565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______________________ С.А. Рассадин</w:t>
            </w:r>
          </w:p>
        </w:tc>
        <w:tc>
          <w:tcPr>
            <w:tcW w:w="4577" w:type="dxa"/>
            <w:gridSpan w:val="2"/>
          </w:tcPr>
          <w:p w:rsidR="00EA5C20" w:rsidRPr="009A0FFC" w:rsidRDefault="00EA5C20" w:rsidP="00565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EA5C20" w:rsidRDefault="00EA5C20" w:rsidP="00EA5C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5C20" w:rsidRPr="00D85DAD" w:rsidRDefault="00EA5C20" w:rsidP="00EA5C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30962" w:rsidRPr="009A0FFC" w:rsidRDefault="00E30962">
      <w:pPr>
        <w:rPr>
          <w:rFonts w:ascii="Times New Roman" w:hAnsi="Times New Roman"/>
        </w:rPr>
      </w:pPr>
    </w:p>
    <w:sectPr w:rsidR="00E30962" w:rsidRPr="009A0FFC" w:rsidSect="009A0F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C9F7107"/>
    <w:multiLevelType w:val="hybridMultilevel"/>
    <w:tmpl w:val="DF2AE5F0"/>
    <w:lvl w:ilvl="0" w:tplc="3B906CF2">
      <w:start w:val="4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>
    <w:nsid w:val="5B691340"/>
    <w:multiLevelType w:val="multilevel"/>
    <w:tmpl w:val="D7C88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FFC"/>
    <w:rsid w:val="00015519"/>
    <w:rsid w:val="0003703E"/>
    <w:rsid w:val="000915F3"/>
    <w:rsid w:val="0009272C"/>
    <w:rsid w:val="00141802"/>
    <w:rsid w:val="00160A36"/>
    <w:rsid w:val="0025091A"/>
    <w:rsid w:val="002C2C6A"/>
    <w:rsid w:val="003273A4"/>
    <w:rsid w:val="003D11C1"/>
    <w:rsid w:val="004A7125"/>
    <w:rsid w:val="004F2F79"/>
    <w:rsid w:val="005A7DF5"/>
    <w:rsid w:val="00643265"/>
    <w:rsid w:val="006D2E1C"/>
    <w:rsid w:val="007817E8"/>
    <w:rsid w:val="007D564E"/>
    <w:rsid w:val="00953805"/>
    <w:rsid w:val="00980B29"/>
    <w:rsid w:val="009A0FFC"/>
    <w:rsid w:val="00A57C23"/>
    <w:rsid w:val="00AE217B"/>
    <w:rsid w:val="00B2318C"/>
    <w:rsid w:val="00C73BF7"/>
    <w:rsid w:val="00D85DAD"/>
    <w:rsid w:val="00DB2105"/>
    <w:rsid w:val="00E30962"/>
    <w:rsid w:val="00E57ED4"/>
    <w:rsid w:val="00E64C99"/>
    <w:rsid w:val="00E96B57"/>
    <w:rsid w:val="00EA5C20"/>
    <w:rsid w:val="00FB0C40"/>
    <w:rsid w:val="00FE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0FF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0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6</cp:revision>
  <cp:lastPrinted>2016-06-27T11:35:00Z</cp:lastPrinted>
  <dcterms:created xsi:type="dcterms:W3CDTF">2019-09-02T13:20:00Z</dcterms:created>
  <dcterms:modified xsi:type="dcterms:W3CDTF">2021-02-01T12:34:00Z</dcterms:modified>
</cp:coreProperties>
</file>