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EE4D1" w14:textId="0EA8B889" w:rsidR="00F4512F" w:rsidRPr="001B471F" w:rsidRDefault="00AC4B7D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B471F">
        <w:rPr>
          <w:rFonts w:ascii="Times New Roman" w:eastAsia="Calibri" w:hAnsi="Times New Roman" w:cs="Times New Roman"/>
          <w:color w:val="000000" w:themeColor="text1"/>
        </w:rPr>
        <w:t xml:space="preserve">АО «Российский аукционный дом» (ОГРН 1097847233351 ИНН 7838430413, 190000, Санкт-Петербург, </w:t>
      </w:r>
      <w:proofErr w:type="spellStart"/>
      <w:r w:rsidRPr="001B471F">
        <w:rPr>
          <w:rFonts w:ascii="Times New Roman" w:eastAsia="Calibri" w:hAnsi="Times New Roman" w:cs="Times New Roman"/>
          <w:color w:val="000000" w:themeColor="text1"/>
        </w:rPr>
        <w:t>пер.Гривцова</w:t>
      </w:r>
      <w:proofErr w:type="spellEnd"/>
      <w:r w:rsidRPr="001B471F">
        <w:rPr>
          <w:rFonts w:ascii="Times New Roman" w:eastAsia="Calibri" w:hAnsi="Times New Roman" w:cs="Times New Roman"/>
          <w:color w:val="000000" w:themeColor="text1"/>
        </w:rPr>
        <w:t xml:space="preserve">, д.5, </w:t>
      </w:r>
      <w:proofErr w:type="spellStart"/>
      <w:r w:rsidRPr="001B471F">
        <w:rPr>
          <w:rFonts w:ascii="Times New Roman" w:eastAsia="Calibri" w:hAnsi="Times New Roman" w:cs="Times New Roman"/>
          <w:color w:val="000000" w:themeColor="text1"/>
        </w:rPr>
        <w:t>лит.В</w:t>
      </w:r>
      <w:proofErr w:type="spellEnd"/>
      <w:r w:rsidRPr="001B471F">
        <w:rPr>
          <w:rFonts w:ascii="Times New Roman" w:eastAsia="Calibri" w:hAnsi="Times New Roman" w:cs="Times New Roman"/>
          <w:color w:val="000000" w:themeColor="text1"/>
        </w:rPr>
        <w:t>, (495)234-04-00 (доб.3</w:t>
      </w:r>
      <w:r w:rsidR="00AD6E81" w:rsidRPr="001B471F">
        <w:rPr>
          <w:rFonts w:ascii="Times New Roman" w:eastAsia="Calibri" w:hAnsi="Times New Roman" w:cs="Times New Roman"/>
          <w:color w:val="000000" w:themeColor="text1"/>
        </w:rPr>
        <w:t>46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), 8(800)777-57-57, </w:t>
      </w:r>
      <w:proofErr w:type="spellStart"/>
      <w:r w:rsidR="00AD6E81" w:rsidRPr="001B471F">
        <w:rPr>
          <w:rFonts w:ascii="Times New Roman" w:eastAsia="Calibri" w:hAnsi="Times New Roman" w:cs="Times New Roman"/>
          <w:color w:val="000000" w:themeColor="text1"/>
          <w:lang w:val="en-US"/>
        </w:rPr>
        <w:t>valek</w:t>
      </w:r>
      <w:proofErr w:type="spellEnd"/>
      <w:r w:rsidRPr="001B471F">
        <w:rPr>
          <w:rFonts w:ascii="Times New Roman" w:eastAsia="Calibri" w:hAnsi="Times New Roman" w:cs="Times New Roman"/>
          <w:color w:val="000000" w:themeColor="text1"/>
        </w:rPr>
        <w:t xml:space="preserve">@auction-house.ru) (далее-Организатор торгов, ОТ), действующее на основании договора поручения с </w:t>
      </w:r>
      <w:r w:rsidR="00DE4E99" w:rsidRPr="001B471F">
        <w:rPr>
          <w:rFonts w:ascii="Times New Roman" w:eastAsia="Calibri" w:hAnsi="Times New Roman" w:cs="Times New Roman"/>
          <w:color w:val="000000" w:themeColor="text1"/>
        </w:rPr>
        <w:t>Общество</w:t>
      </w:r>
      <w:r w:rsidR="00D77742" w:rsidRPr="001B471F">
        <w:rPr>
          <w:rFonts w:ascii="Times New Roman" w:eastAsia="Calibri" w:hAnsi="Times New Roman" w:cs="Times New Roman"/>
          <w:color w:val="000000" w:themeColor="text1"/>
        </w:rPr>
        <w:t>м</w:t>
      </w:r>
      <w:r w:rsidR="00DE4E99" w:rsidRPr="001B471F">
        <w:rPr>
          <w:rFonts w:ascii="Times New Roman" w:eastAsia="Calibri" w:hAnsi="Times New Roman" w:cs="Times New Roman"/>
          <w:color w:val="000000" w:themeColor="text1"/>
        </w:rPr>
        <w:t xml:space="preserve"> с ограниченной ответственностью "Калуга-Агро-Технологии" (ООО "Калуга-Агро-Технологии"), (ОГРН 1074001001073, ИНН 4001006637, КПП 400101001, адрес</w:t>
      </w:r>
      <w:r w:rsidR="00D77742" w:rsidRPr="001B471F">
        <w:rPr>
          <w:rFonts w:ascii="Times New Roman" w:eastAsia="Calibri" w:hAnsi="Times New Roman" w:cs="Times New Roman"/>
          <w:color w:val="000000" w:themeColor="text1"/>
        </w:rPr>
        <w:t>:</w:t>
      </w:r>
      <w:r w:rsidR="00DE4E99" w:rsidRPr="001B471F">
        <w:rPr>
          <w:rFonts w:ascii="Times New Roman" w:eastAsia="Calibri" w:hAnsi="Times New Roman" w:cs="Times New Roman"/>
          <w:color w:val="000000" w:themeColor="text1"/>
        </w:rPr>
        <w:t xml:space="preserve"> 249222, Калужская область, Бабынинский район, село </w:t>
      </w:r>
      <w:proofErr w:type="spellStart"/>
      <w:r w:rsidR="00DE4E99" w:rsidRPr="001B471F">
        <w:rPr>
          <w:rFonts w:ascii="Times New Roman" w:eastAsia="Calibri" w:hAnsi="Times New Roman" w:cs="Times New Roman"/>
          <w:color w:val="000000" w:themeColor="text1"/>
        </w:rPr>
        <w:t>Куракино</w:t>
      </w:r>
      <w:proofErr w:type="spellEnd"/>
      <w:r w:rsidR="00DE4E99" w:rsidRPr="001B471F">
        <w:rPr>
          <w:rFonts w:ascii="Times New Roman" w:eastAsia="Calibri" w:hAnsi="Times New Roman" w:cs="Times New Roman"/>
          <w:color w:val="000000" w:themeColor="text1"/>
        </w:rPr>
        <w:t>)</w:t>
      </w:r>
      <w:r w:rsidR="00F4512F" w:rsidRPr="001B471F">
        <w:rPr>
          <w:rFonts w:ascii="Times New Roman" w:eastAsia="Calibri" w:hAnsi="Times New Roman" w:cs="Times New Roman"/>
          <w:color w:val="000000" w:themeColor="text1"/>
        </w:rPr>
        <w:t xml:space="preserve">, (далее – Должник), в лице конкурсного управляющего </w:t>
      </w:r>
      <w:proofErr w:type="spellStart"/>
      <w:r w:rsidR="00DE4E99" w:rsidRPr="001B471F">
        <w:rPr>
          <w:rFonts w:ascii="Times New Roman" w:eastAsia="Calibri" w:hAnsi="Times New Roman" w:cs="Times New Roman"/>
          <w:color w:val="000000" w:themeColor="text1"/>
        </w:rPr>
        <w:t>Кубликова</w:t>
      </w:r>
      <w:proofErr w:type="spellEnd"/>
      <w:r w:rsidR="00DE4E99" w:rsidRPr="001B471F">
        <w:rPr>
          <w:rFonts w:ascii="Times New Roman" w:eastAsia="Calibri" w:hAnsi="Times New Roman" w:cs="Times New Roman"/>
          <w:color w:val="000000" w:themeColor="text1"/>
        </w:rPr>
        <w:t xml:space="preserve"> Александра Евгеньевича (ИНН 434900205199, СНИЛС 058-319-748 91, адрес для корреспонденции: 107014, г. Москва, а/я 51, рег. номер 6253</w:t>
      </w:r>
      <w:r w:rsidR="00F4512F" w:rsidRPr="001B471F">
        <w:rPr>
          <w:rFonts w:ascii="Times New Roman" w:eastAsia="Calibri" w:hAnsi="Times New Roman" w:cs="Times New Roman"/>
          <w:color w:val="000000" w:themeColor="text1"/>
        </w:rPr>
        <w:t>, (далее – КУ),</w:t>
      </w:r>
      <w:r w:rsidR="00DE4E99" w:rsidRPr="001B471F">
        <w:rPr>
          <w:rFonts w:ascii="Times New Roman" w:eastAsia="Calibri" w:hAnsi="Times New Roman" w:cs="Times New Roman"/>
          <w:color w:val="000000" w:themeColor="text1"/>
        </w:rPr>
        <w:t xml:space="preserve"> член</w:t>
      </w:r>
      <w:r w:rsidR="00D77742" w:rsidRPr="001B471F">
        <w:rPr>
          <w:rFonts w:ascii="Times New Roman" w:eastAsia="Calibri" w:hAnsi="Times New Roman" w:cs="Times New Roman"/>
          <w:color w:val="000000" w:themeColor="text1"/>
        </w:rPr>
        <w:t>а СРО</w:t>
      </w:r>
      <w:r w:rsidR="00F4512F" w:rsidRPr="001B471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DE4E99" w:rsidRPr="001B471F">
        <w:rPr>
          <w:rFonts w:ascii="Times New Roman" w:eastAsia="Calibri" w:hAnsi="Times New Roman" w:cs="Times New Roman"/>
          <w:color w:val="000000" w:themeColor="text1"/>
        </w:rPr>
        <w:t>Союз арбитражных управляющих "Возрождение" (ИНН 7718748282, ОГРН 1127799026486, адрес: 107078, г Москва, г Москва, ул. Садовая-</w:t>
      </w:r>
      <w:proofErr w:type="spellStart"/>
      <w:r w:rsidR="00DE4E99" w:rsidRPr="001B471F">
        <w:rPr>
          <w:rFonts w:ascii="Times New Roman" w:eastAsia="Calibri" w:hAnsi="Times New Roman" w:cs="Times New Roman"/>
          <w:color w:val="000000" w:themeColor="text1"/>
        </w:rPr>
        <w:t>Черногрязская</w:t>
      </w:r>
      <w:proofErr w:type="spellEnd"/>
      <w:r w:rsidR="00DE4E99" w:rsidRPr="001B471F">
        <w:rPr>
          <w:rFonts w:ascii="Times New Roman" w:eastAsia="Calibri" w:hAnsi="Times New Roman" w:cs="Times New Roman"/>
          <w:color w:val="000000" w:themeColor="text1"/>
        </w:rPr>
        <w:t>, д. 8, стр.1, офис 304)</w:t>
      </w:r>
      <w:r w:rsidR="00F4512F" w:rsidRPr="001B471F">
        <w:rPr>
          <w:rFonts w:ascii="Times New Roman" w:eastAsia="Calibri" w:hAnsi="Times New Roman" w:cs="Times New Roman"/>
          <w:color w:val="000000" w:themeColor="text1"/>
        </w:rPr>
        <w:t xml:space="preserve">, действующего на основании </w:t>
      </w:r>
      <w:r w:rsidR="001319DC" w:rsidRPr="001319DC">
        <w:rPr>
          <w:rFonts w:ascii="Times New Roman" w:hAnsi="Times New Roman" w:cs="Times New Roman"/>
          <w:color w:val="000000" w:themeColor="text1"/>
        </w:rPr>
        <w:t>Определения Арбитражного суда Калужской области от 30.08.2018 года по делу № А23-3366/2016</w:t>
      </w:r>
      <w:r w:rsidR="001319DC">
        <w:rPr>
          <w:rFonts w:ascii="Times New Roman" w:hAnsi="Times New Roman" w:cs="Times New Roman"/>
          <w:color w:val="000000" w:themeColor="text1"/>
        </w:rPr>
        <w:t>.</w:t>
      </w:r>
    </w:p>
    <w:p w14:paraId="074CFA99" w14:textId="29AEBD64" w:rsidR="003F35C3" w:rsidRPr="001B471F" w:rsidRDefault="001B4E6F" w:rsidP="003F35C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сообщает о проведении </w:t>
      </w:r>
      <w:r w:rsidR="00025AC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26</w:t>
      </w:r>
      <w:r w:rsidR="0080311E" w:rsidRPr="001B471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.</w:t>
      </w:r>
      <w:r w:rsidR="00B03525" w:rsidRPr="001B471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0</w:t>
      </w:r>
      <w:r w:rsidR="00912404" w:rsidRPr="001B471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3</w:t>
      </w:r>
      <w:r w:rsidR="0080311E" w:rsidRPr="001B471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.202</w:t>
      </w:r>
      <w:r w:rsidR="00B03525" w:rsidRPr="001B471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1</w:t>
      </w:r>
      <w:r w:rsidR="0080311E"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>г. в 10 час. 00 мин. (</w:t>
      </w:r>
      <w:r w:rsidR="002E5F17"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время </w:t>
      </w:r>
      <w:proofErr w:type="spellStart"/>
      <w:r w:rsidR="002E5F17"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>мск</w:t>
      </w:r>
      <w:proofErr w:type="spellEnd"/>
      <w:r w:rsidR="002E5F17"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на электронной площадке АО «Российский аукционный дом», по адресу </w:t>
      </w:r>
      <w:r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сети Интернет: http://www.lot-online.ru/ </w:t>
      </w:r>
      <w:r w:rsidRPr="001B471F">
        <w:rPr>
          <w:rFonts w:ascii="Times New Roman" w:eastAsia="Calibri" w:hAnsi="Times New Roman" w:cs="Times New Roman"/>
          <w:color w:val="000000" w:themeColor="text1"/>
        </w:rPr>
        <w:t>(далее – ЭП) аукциона, открытого по составу участников с открытой формой подачи предложений о цене (далее – Торги</w:t>
      </w:r>
      <w:r w:rsidR="00DD5CFE" w:rsidRPr="001B471F">
        <w:rPr>
          <w:rFonts w:ascii="Times New Roman" w:eastAsia="Calibri" w:hAnsi="Times New Roman" w:cs="Times New Roman"/>
          <w:color w:val="000000" w:themeColor="text1"/>
        </w:rPr>
        <w:t xml:space="preserve"> 1</w:t>
      </w:r>
      <w:r w:rsidRPr="001B471F">
        <w:rPr>
          <w:rFonts w:ascii="Times New Roman" w:eastAsia="Calibri" w:hAnsi="Times New Roman" w:cs="Times New Roman"/>
          <w:color w:val="000000" w:themeColor="text1"/>
        </w:rPr>
        <w:t>). Начало приема заявок на участие в Торгах</w:t>
      </w:r>
      <w:r w:rsidR="00532405" w:rsidRPr="001B471F">
        <w:rPr>
          <w:rFonts w:ascii="Times New Roman" w:eastAsia="Calibri" w:hAnsi="Times New Roman" w:cs="Times New Roman"/>
          <w:color w:val="000000" w:themeColor="text1"/>
        </w:rPr>
        <w:t xml:space="preserve"> 1 </w:t>
      </w:r>
      <w:r w:rsidR="00532405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с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912404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1</w:t>
      </w:r>
      <w:r w:rsidR="00025AC3">
        <w:rPr>
          <w:rFonts w:ascii="Times New Roman" w:eastAsia="Calibri" w:hAnsi="Times New Roman" w:cs="Times New Roman"/>
          <w:b/>
          <w:bCs/>
          <w:color w:val="000000" w:themeColor="text1"/>
        </w:rPr>
        <w:t>5</w:t>
      </w:r>
      <w:r w:rsidR="00B71809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.</w:t>
      </w:r>
      <w:r w:rsidR="00912404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0</w:t>
      </w:r>
      <w:r w:rsidR="00B03525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2</w:t>
      </w:r>
      <w:r w:rsidR="00B71809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.202</w:t>
      </w:r>
      <w:r w:rsidR="008E5571">
        <w:rPr>
          <w:rFonts w:ascii="Times New Roman" w:eastAsia="Calibri" w:hAnsi="Times New Roman" w:cs="Times New Roman"/>
          <w:b/>
          <w:bCs/>
          <w:color w:val="000000" w:themeColor="text1"/>
        </w:rPr>
        <w:t>1</w:t>
      </w:r>
      <w:r w:rsidR="00B71809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1B471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с </w:t>
      </w:r>
      <w:r w:rsidR="00CF771E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11</w:t>
      </w:r>
      <w:r w:rsidRPr="001B471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час. 00 мин. (время </w:t>
      </w:r>
      <w:proofErr w:type="spellStart"/>
      <w:r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мск</w:t>
      </w:r>
      <w:proofErr w:type="spellEnd"/>
      <w:r w:rsidRPr="001B471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) по </w:t>
      </w:r>
      <w:r w:rsidR="00025AC3">
        <w:rPr>
          <w:rFonts w:ascii="Times New Roman" w:eastAsia="Calibri" w:hAnsi="Times New Roman" w:cs="Times New Roman"/>
          <w:b/>
          <w:bCs/>
          <w:color w:val="000000" w:themeColor="text1"/>
        </w:rPr>
        <w:t>24</w:t>
      </w:r>
      <w:r w:rsidR="00B71809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.</w:t>
      </w:r>
      <w:r w:rsidR="00B03525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0</w:t>
      </w:r>
      <w:r w:rsidR="00912404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3</w:t>
      </w:r>
      <w:r w:rsidR="00B71809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.202</w:t>
      </w:r>
      <w:r w:rsidR="00B03525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1</w:t>
      </w:r>
      <w:r w:rsidR="00B71809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1B471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до </w:t>
      </w:r>
      <w:r w:rsidR="00025AC3">
        <w:rPr>
          <w:rFonts w:ascii="Times New Roman" w:eastAsia="Calibri" w:hAnsi="Times New Roman" w:cs="Times New Roman"/>
          <w:b/>
          <w:bCs/>
          <w:color w:val="000000" w:themeColor="text1"/>
        </w:rPr>
        <w:t>23</w:t>
      </w:r>
      <w:r w:rsidRPr="001B471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час 00 мин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. Определение участников торгов – </w:t>
      </w:r>
      <w:r w:rsidR="00025AC3">
        <w:rPr>
          <w:rFonts w:ascii="Times New Roman" w:eastAsia="Calibri" w:hAnsi="Times New Roman" w:cs="Times New Roman"/>
          <w:b/>
          <w:bCs/>
          <w:color w:val="000000" w:themeColor="text1"/>
        </w:rPr>
        <w:t>25</w:t>
      </w:r>
      <w:r w:rsidR="00B71809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.</w:t>
      </w:r>
      <w:r w:rsidR="00B03525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0</w:t>
      </w:r>
      <w:r w:rsidR="00FF18C5">
        <w:rPr>
          <w:rFonts w:ascii="Times New Roman" w:eastAsia="Calibri" w:hAnsi="Times New Roman" w:cs="Times New Roman"/>
          <w:b/>
          <w:bCs/>
          <w:color w:val="000000" w:themeColor="text1"/>
        </w:rPr>
        <w:t>3</w:t>
      </w:r>
      <w:r w:rsidR="00B71809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.202</w:t>
      </w:r>
      <w:r w:rsidR="0082343E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1</w:t>
      </w:r>
      <w:r w:rsidR="00B71809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в 1</w:t>
      </w:r>
      <w:r w:rsidR="000A2DFB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7</w:t>
      </w:r>
      <w:r w:rsidRPr="001B471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час. 00 мин</w:t>
      </w:r>
      <w:r w:rsidRPr="001B471F">
        <w:rPr>
          <w:rFonts w:ascii="Times New Roman" w:eastAsia="Calibri" w:hAnsi="Times New Roman" w:cs="Times New Roman"/>
          <w:color w:val="000000" w:themeColor="text1"/>
        </w:rPr>
        <w:t>., оформляется протоколом об определении участников торгов.</w:t>
      </w:r>
      <w:r w:rsidR="0042193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421934" w:rsidRPr="00421934">
        <w:rPr>
          <w:rFonts w:ascii="Times New Roman" w:eastAsia="Calibri" w:hAnsi="Times New Roman" w:cs="Times New Roman"/>
          <w:color w:val="000000" w:themeColor="text1"/>
        </w:rPr>
        <w:t xml:space="preserve">В случае, если по итогам Торгов 1, назначенных на </w:t>
      </w:r>
      <w:r w:rsidR="00421934" w:rsidRPr="00421934">
        <w:rPr>
          <w:rFonts w:ascii="Times New Roman" w:eastAsia="Calibri" w:hAnsi="Times New Roman" w:cs="Times New Roman"/>
          <w:b/>
          <w:bCs/>
          <w:color w:val="000000" w:themeColor="text1"/>
        </w:rPr>
        <w:t>26.03.2021</w:t>
      </w:r>
      <w:r w:rsidR="00421934" w:rsidRPr="00421934">
        <w:rPr>
          <w:rFonts w:ascii="Times New Roman" w:eastAsia="Calibri" w:hAnsi="Times New Roman" w:cs="Times New Roman"/>
          <w:color w:val="000000" w:themeColor="text1"/>
        </w:rPr>
        <w:t>, торги признаны несостоявшимися по причине отсутствия заявок на участие в торгах, ОТ сообщает о проведении</w:t>
      </w:r>
      <w:r w:rsidR="00DF4B1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DF4B1A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21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.0</w:t>
      </w:r>
      <w:r w:rsidR="00DF4B1A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5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.2021 г. в 10 час. 00 мин.</w:t>
      </w:r>
      <w:r w:rsidR="00421934" w:rsidRPr="00421934">
        <w:rPr>
          <w:rFonts w:ascii="Times New Roman" w:eastAsia="Calibri" w:hAnsi="Times New Roman" w:cs="Times New Roman"/>
          <w:color w:val="000000" w:themeColor="text1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с </w:t>
      </w:r>
      <w:r w:rsidR="00DF4B1A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1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2.</w:t>
      </w:r>
      <w:r w:rsidR="00DF4B1A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04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.202</w:t>
      </w:r>
      <w:r w:rsidR="00DF4B1A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1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с 11 час. 00 мин. (время </w:t>
      </w:r>
      <w:proofErr w:type="spellStart"/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мск</w:t>
      </w:r>
      <w:proofErr w:type="spellEnd"/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) по </w:t>
      </w:r>
      <w:r w:rsidR="00DF4B1A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19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.0</w:t>
      </w:r>
      <w:r w:rsidR="00DF4B1A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5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.2021 до 23 час 00 мин.</w:t>
      </w:r>
      <w:r w:rsidR="00421934" w:rsidRPr="00421934">
        <w:rPr>
          <w:rFonts w:ascii="Times New Roman" w:eastAsia="Calibri" w:hAnsi="Times New Roman" w:cs="Times New Roman"/>
          <w:color w:val="000000" w:themeColor="text1"/>
        </w:rPr>
        <w:t xml:space="preserve"> Определение участников торгов – </w:t>
      </w:r>
      <w:r w:rsidR="00DF4B1A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20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.0</w:t>
      </w:r>
      <w:r w:rsidR="00DF4B1A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5</w:t>
      </w:r>
      <w:r w:rsidR="00421934" w:rsidRPr="00DF4B1A">
        <w:rPr>
          <w:rFonts w:ascii="Times New Roman" w:eastAsia="Calibri" w:hAnsi="Times New Roman" w:cs="Times New Roman"/>
          <w:b/>
          <w:bCs/>
          <w:color w:val="000000" w:themeColor="text1"/>
        </w:rPr>
        <w:t>.2021 в 17 час. 00 мин.</w:t>
      </w:r>
      <w:r w:rsidR="00421934" w:rsidRPr="00421934">
        <w:rPr>
          <w:rFonts w:ascii="Times New Roman" w:eastAsia="Calibri" w:hAnsi="Times New Roman" w:cs="Times New Roman"/>
          <w:color w:val="000000" w:themeColor="text1"/>
        </w:rPr>
        <w:t>, оформляется протоколом об определении участников торгов.</w:t>
      </w:r>
      <w:r w:rsidR="00D94FDC" w:rsidRPr="001B471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Продаже </w:t>
      </w:r>
      <w:r w:rsidR="00DF4B1A">
        <w:rPr>
          <w:rFonts w:ascii="Times New Roman" w:eastAsia="Calibri" w:hAnsi="Times New Roman" w:cs="Times New Roman"/>
          <w:color w:val="000000" w:themeColor="text1"/>
        </w:rPr>
        <w:t xml:space="preserve">на Торгах 1 и Торгах 2 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подлежит следующее имущество (далее – Имущество, Лот): </w:t>
      </w:r>
    </w:p>
    <w:p w14:paraId="2F367CCD" w14:textId="2F24A1AD" w:rsidR="003F35C3" w:rsidRPr="001B471F" w:rsidRDefault="003F35C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>Лот 1: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 </w:t>
      </w:r>
      <w:bookmarkStart w:id="0" w:name="_Hlk57883052"/>
      <w:r w:rsidRPr="001B471F">
        <w:rPr>
          <w:rFonts w:ascii="Times New Roman" w:eastAsia="Calibri" w:hAnsi="Times New Roman" w:cs="Times New Roman"/>
          <w:color w:val="000000" w:themeColor="text1"/>
        </w:rPr>
        <w:t>Земельный участок, категория земель: земли сельскохозяйственного назначения,</w:t>
      </w:r>
      <w:r w:rsidR="004128C9">
        <w:rPr>
          <w:rFonts w:ascii="Times New Roman" w:eastAsia="Calibri" w:hAnsi="Times New Roman" w:cs="Times New Roman"/>
          <w:color w:val="000000" w:themeColor="text1"/>
        </w:rPr>
        <w:t xml:space="preserve"> </w:t>
      </w:r>
      <w:bookmarkStart w:id="1" w:name="_Hlk62736902"/>
      <w:r w:rsidR="004128C9">
        <w:rPr>
          <w:rFonts w:ascii="Times New Roman" w:eastAsia="Calibri" w:hAnsi="Times New Roman" w:cs="Times New Roman"/>
          <w:color w:val="000000" w:themeColor="text1"/>
        </w:rPr>
        <w:t>виды разрешенного использования: для сельскохозяйственного производства, для иных видов сельскохозяйственного использования,</w:t>
      </w:r>
      <w:bookmarkEnd w:id="1"/>
      <w:r w:rsidRPr="001B471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C30262" w:rsidRPr="001B471F">
        <w:rPr>
          <w:rFonts w:ascii="Times New Roman" w:eastAsia="Calibri" w:hAnsi="Times New Roman" w:cs="Times New Roman"/>
          <w:color w:val="000000" w:themeColor="text1"/>
        </w:rPr>
        <w:t>10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C30262" w:rsidRPr="001B471F">
        <w:rPr>
          <w:rFonts w:ascii="Times New Roman" w:eastAsia="Calibri" w:hAnsi="Times New Roman" w:cs="Times New Roman"/>
          <w:color w:val="000000" w:themeColor="text1"/>
        </w:rPr>
        <w:t>326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, 00 кв. м, расположенный по адресу: </w:t>
      </w:r>
      <w:r w:rsidR="00C30262" w:rsidRPr="001B471F">
        <w:rPr>
          <w:rFonts w:ascii="Times New Roman" w:eastAsia="Calibri" w:hAnsi="Times New Roman" w:cs="Times New Roman"/>
          <w:color w:val="000000" w:themeColor="text1"/>
        </w:rPr>
        <w:t>Калужская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 область, </w:t>
      </w:r>
      <w:r w:rsidR="00C30262" w:rsidRPr="001B471F">
        <w:rPr>
          <w:rFonts w:ascii="Times New Roman" w:eastAsia="Calibri" w:hAnsi="Times New Roman" w:cs="Times New Roman"/>
          <w:color w:val="000000" w:themeColor="text1"/>
        </w:rPr>
        <w:t>Бабынин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ский район, </w:t>
      </w:r>
      <w:r w:rsidR="00C30262" w:rsidRPr="001B471F">
        <w:rPr>
          <w:rFonts w:ascii="Times New Roman" w:eastAsia="Calibri" w:hAnsi="Times New Roman" w:cs="Times New Roman"/>
          <w:color w:val="000000" w:themeColor="text1"/>
        </w:rPr>
        <w:t xml:space="preserve">с. </w:t>
      </w:r>
      <w:proofErr w:type="spellStart"/>
      <w:r w:rsidR="00C30262" w:rsidRPr="001B471F">
        <w:rPr>
          <w:rFonts w:ascii="Times New Roman" w:eastAsia="Calibri" w:hAnsi="Times New Roman" w:cs="Times New Roman"/>
          <w:color w:val="000000" w:themeColor="text1"/>
        </w:rPr>
        <w:t>Куракино</w:t>
      </w:r>
      <w:proofErr w:type="spellEnd"/>
      <w:r w:rsidR="00A64026" w:rsidRPr="001B471F">
        <w:rPr>
          <w:rFonts w:ascii="Times New Roman" w:eastAsia="Calibri" w:hAnsi="Times New Roman" w:cs="Times New Roman"/>
          <w:color w:val="000000" w:themeColor="text1"/>
        </w:rPr>
        <w:t>, кадастровый номер: 40:01:080401:39.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 Начальная цена продажи - </w:t>
      </w:r>
      <w:r w:rsidR="00C30262" w:rsidRPr="001B471F">
        <w:rPr>
          <w:rFonts w:ascii="Times New Roman" w:eastAsia="Calibri" w:hAnsi="Times New Roman" w:cs="Times New Roman"/>
          <w:color w:val="000000" w:themeColor="text1"/>
        </w:rPr>
        <w:t>31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C30262" w:rsidRPr="001B471F">
        <w:rPr>
          <w:rFonts w:ascii="Times New Roman" w:eastAsia="Calibri" w:hAnsi="Times New Roman" w:cs="Times New Roman"/>
          <w:color w:val="000000" w:themeColor="text1"/>
        </w:rPr>
        <w:t>466</w:t>
      </w:r>
      <w:r w:rsidRPr="001B471F">
        <w:rPr>
          <w:rFonts w:ascii="Times New Roman" w:eastAsia="Calibri" w:hAnsi="Times New Roman" w:cs="Times New Roman"/>
          <w:color w:val="000000" w:themeColor="text1"/>
        </w:rPr>
        <w:t>,00 руб.</w:t>
      </w:r>
      <w:bookmarkEnd w:id="0"/>
    </w:p>
    <w:p w14:paraId="585E874F" w14:textId="4D7D8B10" w:rsidR="003F35C3" w:rsidRPr="001B471F" w:rsidRDefault="003F35C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Лот 2: </w:t>
      </w:r>
      <w:bookmarkStart w:id="2" w:name="_Hlk57883149"/>
      <w:r w:rsidR="00A64026" w:rsidRPr="001B471F">
        <w:rPr>
          <w:rFonts w:ascii="Times New Roman" w:eastAsia="Calibri" w:hAnsi="Times New Roman" w:cs="Times New Roman"/>
          <w:color w:val="000000" w:themeColor="text1"/>
        </w:rPr>
        <w:t xml:space="preserve">Земельный участок, категория земель: земли сельскохозяйственного назначения, </w:t>
      </w:r>
      <w:r w:rsidR="004128C9" w:rsidRPr="004128C9">
        <w:rPr>
          <w:rFonts w:ascii="Times New Roman" w:eastAsia="Calibri" w:hAnsi="Times New Roman" w:cs="Times New Roman"/>
          <w:color w:val="000000" w:themeColor="text1"/>
        </w:rPr>
        <w:t>виды разрешенного использования: для сельскохозяйственного производства, для иных видов сельскохозяйственного использования,</w:t>
      </w:r>
      <w:r w:rsidR="004128C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A64026" w:rsidRPr="001B471F">
        <w:rPr>
          <w:rFonts w:ascii="Times New Roman" w:eastAsia="Calibri" w:hAnsi="Times New Roman" w:cs="Times New Roman"/>
          <w:color w:val="000000" w:themeColor="text1"/>
        </w:rPr>
        <w:t xml:space="preserve">122 808, 00 кв. м, расположенный по адресу: Калужская область, Бабынинский район, в районе с. </w:t>
      </w:r>
      <w:proofErr w:type="spellStart"/>
      <w:r w:rsidR="00A64026" w:rsidRPr="001B471F">
        <w:rPr>
          <w:rFonts w:ascii="Times New Roman" w:eastAsia="Calibri" w:hAnsi="Times New Roman" w:cs="Times New Roman"/>
          <w:color w:val="000000" w:themeColor="text1"/>
        </w:rPr>
        <w:t>Куракино</w:t>
      </w:r>
      <w:proofErr w:type="spellEnd"/>
      <w:r w:rsidR="00A64026" w:rsidRPr="001B471F">
        <w:rPr>
          <w:rFonts w:ascii="Times New Roman" w:eastAsia="Calibri" w:hAnsi="Times New Roman" w:cs="Times New Roman"/>
          <w:color w:val="000000" w:themeColor="text1"/>
        </w:rPr>
        <w:t>, кадастровый номер: 40:01:080401:38. Начальная цена продажи - 322 718,00 руб.</w:t>
      </w:r>
      <w:bookmarkEnd w:id="2"/>
    </w:p>
    <w:p w14:paraId="3D79BC70" w14:textId="6DF32D15" w:rsidR="003F35C3" w:rsidRPr="001B471F" w:rsidRDefault="003F35C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>Лот 3:</w:t>
      </w:r>
      <w:r w:rsidR="00317A5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A64026" w:rsidRPr="001B471F">
        <w:rPr>
          <w:rFonts w:ascii="Times New Roman" w:eastAsia="Calibri" w:hAnsi="Times New Roman" w:cs="Times New Roman"/>
          <w:color w:val="000000" w:themeColor="text1"/>
        </w:rPr>
        <w:t>Земельный участок, категория земель: земли сельскохозяйственного назначения</w:t>
      </w:r>
      <w:r w:rsidR="004128C9">
        <w:rPr>
          <w:rFonts w:ascii="Times New Roman" w:eastAsia="Calibri" w:hAnsi="Times New Roman" w:cs="Times New Roman"/>
          <w:color w:val="000000" w:themeColor="text1"/>
        </w:rPr>
        <w:t>, виды разрешенного использования:</w:t>
      </w:r>
      <w:r w:rsidR="00A64026" w:rsidRPr="001B471F">
        <w:rPr>
          <w:rFonts w:ascii="Times New Roman" w:eastAsia="Calibri" w:hAnsi="Times New Roman" w:cs="Times New Roman"/>
          <w:color w:val="000000" w:themeColor="text1"/>
        </w:rPr>
        <w:t xml:space="preserve"> под одноэтажным зданием фуражного склада, одноэтажным зданием семенного склада,</w:t>
      </w:r>
      <w:r w:rsidR="004128C9">
        <w:rPr>
          <w:rFonts w:ascii="Times New Roman" w:eastAsia="Calibri" w:hAnsi="Times New Roman" w:cs="Times New Roman"/>
          <w:color w:val="000000" w:themeColor="text1"/>
        </w:rPr>
        <w:t xml:space="preserve"> для иных видов сельскохозяйственного использования,</w:t>
      </w:r>
      <w:r w:rsidR="00A64026" w:rsidRPr="001B471F">
        <w:rPr>
          <w:rFonts w:ascii="Times New Roman" w:eastAsia="Calibri" w:hAnsi="Times New Roman" w:cs="Times New Roman"/>
          <w:color w:val="000000" w:themeColor="text1"/>
        </w:rPr>
        <w:t xml:space="preserve"> 11 200, 00 кв. м, расположенный по адресу: Калужская область, Бабынинский район, с. </w:t>
      </w:r>
      <w:proofErr w:type="spellStart"/>
      <w:r w:rsidR="00A64026" w:rsidRPr="001B471F">
        <w:rPr>
          <w:rFonts w:ascii="Times New Roman" w:eastAsia="Calibri" w:hAnsi="Times New Roman" w:cs="Times New Roman"/>
          <w:color w:val="000000" w:themeColor="text1"/>
        </w:rPr>
        <w:t>Куракино</w:t>
      </w:r>
      <w:proofErr w:type="spellEnd"/>
      <w:r w:rsidR="00A64026" w:rsidRPr="001B471F">
        <w:rPr>
          <w:rFonts w:ascii="Times New Roman" w:eastAsia="Calibri" w:hAnsi="Times New Roman" w:cs="Times New Roman"/>
          <w:color w:val="000000" w:themeColor="text1"/>
        </w:rPr>
        <w:t>, кадастровый номер: 40:01:080401:23. Начальная цена продажи - 3</w:t>
      </w:r>
      <w:r w:rsidR="00B778C0" w:rsidRPr="001B471F">
        <w:rPr>
          <w:rFonts w:ascii="Times New Roman" w:eastAsia="Calibri" w:hAnsi="Times New Roman" w:cs="Times New Roman"/>
          <w:color w:val="000000" w:themeColor="text1"/>
        </w:rPr>
        <w:t>4</w:t>
      </w:r>
      <w:r w:rsidR="00A64026" w:rsidRPr="001B471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B778C0" w:rsidRPr="001B471F">
        <w:rPr>
          <w:rFonts w:ascii="Times New Roman" w:eastAsia="Calibri" w:hAnsi="Times New Roman" w:cs="Times New Roman"/>
          <w:color w:val="000000" w:themeColor="text1"/>
        </w:rPr>
        <w:t>206</w:t>
      </w:r>
      <w:r w:rsidR="00A64026" w:rsidRPr="001B471F">
        <w:rPr>
          <w:rFonts w:ascii="Times New Roman" w:eastAsia="Calibri" w:hAnsi="Times New Roman" w:cs="Times New Roman"/>
          <w:color w:val="000000" w:themeColor="text1"/>
        </w:rPr>
        <w:t>,00 руб.</w:t>
      </w:r>
    </w:p>
    <w:p w14:paraId="023EED42" w14:textId="28063100" w:rsidR="003F35C3" w:rsidRPr="001B471F" w:rsidRDefault="003F35C3" w:rsidP="003F35C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>Лот 4:</w:t>
      </w:r>
      <w:r w:rsidRPr="001B471F">
        <w:rPr>
          <w:rFonts w:ascii="Times New Roman" w:eastAsia="Calibri" w:hAnsi="Times New Roman" w:cs="Times New Roman"/>
          <w:color w:val="000000" w:themeColor="text1"/>
        </w:rPr>
        <w:tab/>
      </w:r>
      <w:r w:rsidR="00B778C0" w:rsidRPr="001B471F">
        <w:rPr>
          <w:rFonts w:ascii="Times New Roman" w:eastAsia="Calibri" w:hAnsi="Times New Roman" w:cs="Times New Roman"/>
          <w:color w:val="000000" w:themeColor="text1"/>
        </w:rPr>
        <w:t>Земельный участок, категория земель: земли сельскохозяйственного назначения,</w:t>
      </w:r>
      <w:r w:rsidR="004128C9">
        <w:rPr>
          <w:rFonts w:ascii="Times New Roman" w:eastAsia="Calibri" w:hAnsi="Times New Roman" w:cs="Times New Roman"/>
          <w:color w:val="000000" w:themeColor="text1"/>
        </w:rPr>
        <w:t xml:space="preserve"> виды разрешенного использования</w:t>
      </w:r>
      <w:r w:rsidR="006D7D0C">
        <w:rPr>
          <w:rFonts w:ascii="Times New Roman" w:eastAsia="Calibri" w:hAnsi="Times New Roman" w:cs="Times New Roman"/>
          <w:color w:val="000000" w:themeColor="text1"/>
        </w:rPr>
        <w:t>: для сельскохозяйственного производства, для ведения сельскохозяйственного производства,</w:t>
      </w:r>
      <w:r w:rsidR="00B778C0" w:rsidRPr="001B471F">
        <w:rPr>
          <w:rFonts w:ascii="Times New Roman" w:eastAsia="Calibri" w:hAnsi="Times New Roman" w:cs="Times New Roman"/>
          <w:color w:val="000000" w:themeColor="text1"/>
        </w:rPr>
        <w:t xml:space="preserve"> 1</w:t>
      </w:r>
      <w:r w:rsidR="00E75DC4" w:rsidRPr="001B471F">
        <w:rPr>
          <w:rFonts w:ascii="Times New Roman" w:eastAsia="Calibri" w:hAnsi="Times New Roman" w:cs="Times New Roman"/>
          <w:color w:val="000000" w:themeColor="text1"/>
        </w:rPr>
        <w:t>68</w:t>
      </w:r>
      <w:r w:rsidR="00B778C0" w:rsidRPr="001B471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E75DC4" w:rsidRPr="001B471F">
        <w:rPr>
          <w:rFonts w:ascii="Times New Roman" w:eastAsia="Calibri" w:hAnsi="Times New Roman" w:cs="Times New Roman"/>
          <w:color w:val="000000" w:themeColor="text1"/>
        </w:rPr>
        <w:t>26</w:t>
      </w:r>
      <w:r w:rsidR="00B778C0" w:rsidRPr="001B471F">
        <w:rPr>
          <w:rFonts w:ascii="Times New Roman" w:eastAsia="Calibri" w:hAnsi="Times New Roman" w:cs="Times New Roman"/>
          <w:color w:val="000000" w:themeColor="text1"/>
        </w:rPr>
        <w:t xml:space="preserve">8, 00 кв. м, расположенный по адресу: </w:t>
      </w:r>
      <w:bookmarkStart w:id="3" w:name="_Hlk58314423"/>
      <w:r w:rsidR="00B778C0" w:rsidRPr="001B471F">
        <w:rPr>
          <w:rFonts w:ascii="Times New Roman" w:eastAsia="Calibri" w:hAnsi="Times New Roman" w:cs="Times New Roman"/>
          <w:color w:val="000000" w:themeColor="text1"/>
        </w:rPr>
        <w:t xml:space="preserve">Калужская область, Бабынинский район, с. </w:t>
      </w:r>
      <w:proofErr w:type="spellStart"/>
      <w:r w:rsidR="00B778C0" w:rsidRPr="001B471F">
        <w:rPr>
          <w:rFonts w:ascii="Times New Roman" w:eastAsia="Calibri" w:hAnsi="Times New Roman" w:cs="Times New Roman"/>
          <w:color w:val="000000" w:themeColor="text1"/>
        </w:rPr>
        <w:t>Куракино</w:t>
      </w:r>
      <w:bookmarkEnd w:id="3"/>
      <w:proofErr w:type="spellEnd"/>
      <w:r w:rsidR="00B778C0" w:rsidRPr="001B471F">
        <w:rPr>
          <w:rFonts w:ascii="Times New Roman" w:eastAsia="Calibri" w:hAnsi="Times New Roman" w:cs="Times New Roman"/>
          <w:color w:val="000000" w:themeColor="text1"/>
        </w:rPr>
        <w:t>, кадастровый номер: 40:01:080401:3</w:t>
      </w:r>
      <w:r w:rsidR="00E75DC4" w:rsidRPr="001B471F">
        <w:rPr>
          <w:rFonts w:ascii="Times New Roman" w:eastAsia="Calibri" w:hAnsi="Times New Roman" w:cs="Times New Roman"/>
          <w:color w:val="000000" w:themeColor="text1"/>
        </w:rPr>
        <w:t>7</w:t>
      </w:r>
      <w:r w:rsidR="00B778C0" w:rsidRPr="001B471F">
        <w:rPr>
          <w:rFonts w:ascii="Times New Roman" w:eastAsia="Calibri" w:hAnsi="Times New Roman" w:cs="Times New Roman"/>
          <w:color w:val="000000" w:themeColor="text1"/>
        </w:rPr>
        <w:t xml:space="preserve">. Начальная цена продажи - </w:t>
      </w:r>
      <w:r w:rsidR="00E75DC4" w:rsidRPr="001B471F">
        <w:rPr>
          <w:rFonts w:ascii="Times New Roman" w:eastAsia="Calibri" w:hAnsi="Times New Roman" w:cs="Times New Roman"/>
          <w:color w:val="000000" w:themeColor="text1"/>
        </w:rPr>
        <w:t>441</w:t>
      </w:r>
      <w:r w:rsidR="00B778C0" w:rsidRPr="001B471F">
        <w:rPr>
          <w:rFonts w:ascii="Times New Roman" w:eastAsia="Calibri" w:hAnsi="Times New Roman" w:cs="Times New Roman"/>
          <w:color w:val="000000" w:themeColor="text1"/>
        </w:rPr>
        <w:t xml:space="preserve"> 8</w:t>
      </w:r>
      <w:r w:rsidR="00E75DC4" w:rsidRPr="001B471F">
        <w:rPr>
          <w:rFonts w:ascii="Times New Roman" w:eastAsia="Calibri" w:hAnsi="Times New Roman" w:cs="Times New Roman"/>
          <w:color w:val="000000" w:themeColor="text1"/>
        </w:rPr>
        <w:t>60</w:t>
      </w:r>
      <w:r w:rsidR="00B778C0" w:rsidRPr="001B471F">
        <w:rPr>
          <w:rFonts w:ascii="Times New Roman" w:eastAsia="Calibri" w:hAnsi="Times New Roman" w:cs="Times New Roman"/>
          <w:color w:val="000000" w:themeColor="text1"/>
        </w:rPr>
        <w:t>,00 руб.</w:t>
      </w:r>
    </w:p>
    <w:p w14:paraId="4320A4EA" w14:textId="77777777" w:rsidR="00F4512F" w:rsidRPr="001B471F" w:rsidRDefault="00F4512F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Сведения об обременении Лотов: </w:t>
      </w:r>
      <w:r w:rsidR="003F35C3"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>Залог</w:t>
      </w:r>
      <w:r w:rsidR="00A83710"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Банк «Клиентский»</w:t>
      </w:r>
      <w:r w:rsidR="00D94FDC"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АО</w:t>
      </w:r>
      <w:r w:rsidR="003F35C3"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566377BB" w14:textId="77777777" w:rsidR="003749B4" w:rsidRPr="001B471F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B471F">
        <w:rPr>
          <w:rFonts w:ascii="Times New Roman" w:eastAsia="Calibri" w:hAnsi="Times New Roman" w:cs="Times New Roman"/>
          <w:color w:val="000000" w:themeColor="text1"/>
        </w:rPr>
        <w:t>Ознакомление с Имуществом производится</w:t>
      </w:r>
      <w:r w:rsidR="003749B4" w:rsidRPr="001B471F">
        <w:rPr>
          <w:rFonts w:ascii="Times New Roman" w:eastAsia="Calibri" w:hAnsi="Times New Roman" w:cs="Times New Roman"/>
          <w:color w:val="000000" w:themeColor="text1"/>
        </w:rPr>
        <w:t xml:space="preserve"> по адресу места нахождения,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 по тел.: </w:t>
      </w:r>
      <w:r w:rsidR="00F4512F"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8 </w:t>
      </w:r>
      <w:r w:rsidR="00A04F5B"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>(985) 166 60 28</w:t>
      </w:r>
      <w:r w:rsidR="00F4512F" w:rsidRPr="001B471F" w:rsidDel="00F451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D7ADA"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(КУ), </w:t>
      </w:r>
      <w:proofErr w:type="spellStart"/>
      <w:r w:rsidR="002D7ADA" w:rsidRPr="001B471F">
        <w:rPr>
          <w:rFonts w:ascii="Times New Roman" w:eastAsia="Calibri" w:hAnsi="Times New Roman" w:cs="Times New Roman"/>
          <w:color w:val="000000" w:themeColor="text1"/>
          <w:lang w:val="en-US"/>
        </w:rPr>
        <w:t>valek</w:t>
      </w:r>
      <w:proofErr w:type="spellEnd"/>
      <w:r w:rsidR="002D7ADA" w:rsidRPr="001B471F">
        <w:rPr>
          <w:rFonts w:ascii="Times New Roman" w:eastAsia="Calibri" w:hAnsi="Times New Roman" w:cs="Times New Roman"/>
          <w:color w:val="000000" w:themeColor="text1"/>
        </w:rPr>
        <w:t xml:space="preserve">@auction-house.ru, </w:t>
      </w:r>
      <w:proofErr w:type="spellStart"/>
      <w:r w:rsidR="002D7ADA" w:rsidRPr="001B471F">
        <w:rPr>
          <w:rFonts w:ascii="Times New Roman" w:eastAsia="Calibri" w:hAnsi="Times New Roman" w:cs="Times New Roman"/>
          <w:color w:val="000000" w:themeColor="text1"/>
        </w:rPr>
        <w:t>Вáлек</w:t>
      </w:r>
      <w:proofErr w:type="spellEnd"/>
      <w:r w:rsidR="002D7ADA" w:rsidRPr="001B471F">
        <w:rPr>
          <w:rFonts w:ascii="Times New Roman" w:eastAsia="Calibri" w:hAnsi="Times New Roman" w:cs="Times New Roman"/>
          <w:color w:val="000000" w:themeColor="text1"/>
        </w:rPr>
        <w:t xml:space="preserve"> Антон Игоревич, </w:t>
      </w:r>
      <w:r w:rsidR="002D7ADA" w:rsidRPr="001B471F">
        <w:rPr>
          <w:rFonts w:ascii="Times New Roman" w:hAnsi="Times New Roman" w:cs="Times New Roman"/>
          <w:color w:val="000000" w:themeColor="text1"/>
          <w:shd w:val="clear" w:color="auto" w:fill="FFFFFF"/>
        </w:rPr>
        <w:t>тел. 8(977) 549-09-96, 8(495) 234-03-01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 (ОТ), по рабочим дня</w:t>
      </w:r>
      <w:r w:rsidR="005A33B3" w:rsidRPr="001B471F">
        <w:rPr>
          <w:rFonts w:ascii="Times New Roman" w:eastAsia="Calibri" w:hAnsi="Times New Roman" w:cs="Times New Roman"/>
          <w:color w:val="000000" w:themeColor="text1"/>
        </w:rPr>
        <w:t>м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 с 09-00 до 17-00. </w:t>
      </w:r>
    </w:p>
    <w:p w14:paraId="40F51FCB" w14:textId="77777777" w:rsidR="00B31E4C" w:rsidRPr="001B471F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B471F">
        <w:rPr>
          <w:rFonts w:ascii="Times New Roman" w:eastAsia="Calibri" w:hAnsi="Times New Roman" w:cs="Times New Roman"/>
          <w:color w:val="000000" w:themeColor="text1"/>
        </w:rPr>
        <w:t>Задаток – 10 % от начальной цены Лота. Шаг аукциона – 5% от начальной цены Лота. Реквизиты расчетн</w:t>
      </w:r>
      <w:r w:rsidR="00C111E8" w:rsidRPr="001B471F">
        <w:rPr>
          <w:rFonts w:ascii="Times New Roman" w:eastAsia="Calibri" w:hAnsi="Times New Roman" w:cs="Times New Roman"/>
          <w:color w:val="000000" w:themeColor="text1"/>
        </w:rPr>
        <w:t xml:space="preserve">ого 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счета для внесения задатка: </w:t>
      </w:r>
      <w:r w:rsidR="00016C3B" w:rsidRPr="001B471F">
        <w:rPr>
          <w:rFonts w:ascii="Times New Roman" w:eastAsia="Calibri" w:hAnsi="Times New Roman" w:cs="Times New Roman"/>
          <w:color w:val="000000" w:themeColor="text1"/>
        </w:rPr>
        <w:t>Получатель –</w:t>
      </w:r>
      <w:r w:rsidR="00B31E4C" w:rsidRPr="001B471F">
        <w:rPr>
          <w:rFonts w:ascii="Times New Roman" w:eastAsia="Calibri" w:hAnsi="Times New Roman" w:cs="Times New Roman"/>
          <w:color w:val="000000" w:themeColor="text1"/>
        </w:rPr>
        <w:t xml:space="preserve">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филиале С-Петербург ПАО Банка «ФК Открытие», к/с № 30101810540300000795, БИК 044030795.</w:t>
      </w:r>
    </w:p>
    <w:p w14:paraId="16D186F1" w14:textId="77777777" w:rsidR="00F45241" w:rsidRPr="001B471F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B471F">
        <w:rPr>
          <w:rFonts w:ascii="Times New Roman" w:eastAsia="Calibri" w:hAnsi="Times New Roman" w:cs="Times New Roman"/>
          <w:color w:val="000000" w:themeColor="text1"/>
        </w:rPr>
        <w:t xml:space="preserve">Документом, подтверждающим поступление задатка на счет </w:t>
      </w:r>
      <w:r w:rsidR="00016C3B" w:rsidRPr="001B471F">
        <w:rPr>
          <w:rFonts w:ascii="Times New Roman" w:eastAsia="Calibri" w:hAnsi="Times New Roman" w:cs="Times New Roman"/>
          <w:color w:val="000000" w:themeColor="text1"/>
        </w:rPr>
        <w:t>ОТ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, является выписка со счета </w:t>
      </w:r>
      <w:r w:rsidR="00016C3B" w:rsidRPr="001B471F">
        <w:rPr>
          <w:rFonts w:ascii="Times New Roman" w:eastAsia="Calibri" w:hAnsi="Times New Roman" w:cs="Times New Roman"/>
          <w:color w:val="000000" w:themeColor="text1"/>
        </w:rPr>
        <w:t>ОТ</w:t>
      </w:r>
      <w:r w:rsidRPr="001B471F">
        <w:rPr>
          <w:rFonts w:ascii="Times New Roman" w:eastAsia="Calibri" w:hAnsi="Times New Roman" w:cs="Times New Roman"/>
          <w:color w:val="000000" w:themeColor="text1"/>
        </w:rPr>
        <w:t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7F327701" w14:textId="77777777" w:rsidR="00F45241" w:rsidRPr="001B471F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B471F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 К участию в </w:t>
      </w:r>
      <w:bookmarkStart w:id="4" w:name="_Hlk49508310"/>
      <w:r w:rsidR="009156FB" w:rsidRPr="001B471F">
        <w:rPr>
          <w:rFonts w:ascii="Times New Roman" w:eastAsia="Calibri" w:hAnsi="Times New Roman" w:cs="Times New Roman"/>
          <w:color w:val="000000" w:themeColor="text1"/>
        </w:rPr>
        <w:t xml:space="preserve">Торгах </w:t>
      </w:r>
      <w:bookmarkEnd w:id="4"/>
      <w:r w:rsidRPr="001B471F">
        <w:rPr>
          <w:rFonts w:ascii="Times New Roman" w:eastAsia="Calibri" w:hAnsi="Times New Roman" w:cs="Times New Roman"/>
          <w:color w:val="000000" w:themeColor="text1"/>
        </w:rPr>
        <w:t>допускаются юр. и физ. лица, представившие в установленный срок заявку на участие в торгах и перечислившие задаток в установленном порядке.</w:t>
      </w:r>
      <w:r w:rsidR="005365ED" w:rsidRPr="001B471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5365ED" w:rsidRPr="001B471F">
        <w:rPr>
          <w:rFonts w:ascii="Times New Roman" w:eastAsia="Calibri" w:hAnsi="Times New Roman" w:cs="Times New Roman"/>
          <w:b/>
          <w:bCs/>
          <w:color w:val="000000" w:themeColor="text1"/>
        </w:rPr>
        <w:t>Реализация Лотов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  <w:r w:rsidRPr="001B471F">
        <w:rPr>
          <w:rFonts w:ascii="Times New Roman" w:eastAsia="Calibri" w:hAnsi="Times New Roman" w:cs="Times New Roman"/>
          <w:color w:val="000000" w:themeColor="text1"/>
        </w:rPr>
        <w:t xml:space="preserve">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067FFE27" w14:textId="6C76E4E5" w:rsidR="00DF0397" w:rsidRDefault="0017245E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B471F">
        <w:rPr>
          <w:rFonts w:ascii="Times New Roman" w:eastAsia="Calibri" w:hAnsi="Times New Roman" w:cs="Times New Roman"/>
          <w:color w:val="000000" w:themeColor="text1"/>
        </w:rPr>
        <w:t>Победитель Торгов - лицо, предложившее наиболее высокую цену (далее – ПТ).</w:t>
      </w:r>
      <w:r w:rsidR="00DF039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DF0397" w:rsidRPr="00DF0397">
        <w:rPr>
          <w:rFonts w:ascii="Times New Roman" w:eastAsia="Calibri" w:hAnsi="Times New Roman" w:cs="Times New Roman"/>
          <w:color w:val="000000" w:themeColor="text1"/>
        </w:rPr>
        <w:t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</w:t>
      </w:r>
      <w:r w:rsidR="00DF039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DF0397" w:rsidRPr="00DF0397">
        <w:rPr>
          <w:rFonts w:ascii="Times New Roman" w:eastAsia="Calibri" w:hAnsi="Times New Roman" w:cs="Times New Roman"/>
          <w:color w:val="000000" w:themeColor="text1"/>
        </w:rPr>
        <w:t>р/с №40702810101300019297 в АО "АЛЬФА-БАНК" г. Москва, БИК 044525593; к/с № 30101810200000000593</w:t>
      </w:r>
    </w:p>
    <w:p w14:paraId="4A944F1E" w14:textId="77777777" w:rsidR="00DF0397" w:rsidRDefault="00DF0397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F73B88A" w14:textId="77777777" w:rsidR="00DF0397" w:rsidRDefault="00DF0397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C98BD1D" w14:textId="77777777" w:rsidR="00DF0397" w:rsidRDefault="00DF0397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77B2C36" w14:textId="77777777" w:rsidR="00DF0397" w:rsidRDefault="00DF0397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1C286E5" w14:textId="77777777" w:rsidR="00DF0397" w:rsidRDefault="00DF0397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6D3D0A26" w14:textId="77777777" w:rsidR="00DF0397" w:rsidRDefault="00DF0397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FC402CD" w14:textId="77777777" w:rsidR="00DF0397" w:rsidRDefault="00DF0397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BDD86D6" w14:textId="77777777" w:rsidR="00DF0397" w:rsidRDefault="00DF0397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6B4988E9" w14:textId="77777777" w:rsidR="001B471F" w:rsidRPr="001B471F" w:rsidRDefault="001B471F" w:rsidP="001B471F">
      <w:pPr>
        <w:spacing w:after="0"/>
        <w:rPr>
          <w:rFonts w:ascii="Times New Roman" w:hAnsi="Times New Roman" w:cs="Times New Roman"/>
        </w:rPr>
      </w:pPr>
    </w:p>
    <w:p w14:paraId="7F1639D1" w14:textId="77777777" w:rsidR="001B471F" w:rsidRPr="001B471F" w:rsidRDefault="001B471F" w:rsidP="001B471F">
      <w:pPr>
        <w:spacing w:after="0"/>
        <w:rPr>
          <w:rFonts w:ascii="Times New Roman" w:hAnsi="Times New Roman" w:cs="Times New Roman"/>
        </w:rPr>
      </w:pPr>
    </w:p>
    <w:p w14:paraId="57EA07E0" w14:textId="77777777" w:rsidR="001B471F" w:rsidRPr="001B471F" w:rsidRDefault="001B471F" w:rsidP="001B47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83CFDB5" w14:textId="77777777" w:rsidR="00532405" w:rsidRPr="001B471F" w:rsidRDefault="00532405" w:rsidP="001B47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532405" w:rsidRPr="001B471F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03F61"/>
    <w:rsid w:val="00016C3B"/>
    <w:rsid w:val="00025AC3"/>
    <w:rsid w:val="00033BDB"/>
    <w:rsid w:val="000A0885"/>
    <w:rsid w:val="000A2DFB"/>
    <w:rsid w:val="000F3617"/>
    <w:rsid w:val="0010749E"/>
    <w:rsid w:val="00110073"/>
    <w:rsid w:val="00121867"/>
    <w:rsid w:val="001319DC"/>
    <w:rsid w:val="0017245E"/>
    <w:rsid w:val="0017569E"/>
    <w:rsid w:val="001B18E6"/>
    <w:rsid w:val="001B471F"/>
    <w:rsid w:val="001B4E6F"/>
    <w:rsid w:val="0024596C"/>
    <w:rsid w:val="00262AAA"/>
    <w:rsid w:val="0027660D"/>
    <w:rsid w:val="00297F54"/>
    <w:rsid w:val="002B42FB"/>
    <w:rsid w:val="002B5B41"/>
    <w:rsid w:val="002D7ADA"/>
    <w:rsid w:val="002E5F17"/>
    <w:rsid w:val="0030699B"/>
    <w:rsid w:val="0031138B"/>
    <w:rsid w:val="0031598B"/>
    <w:rsid w:val="00317A58"/>
    <w:rsid w:val="003749B4"/>
    <w:rsid w:val="00390A28"/>
    <w:rsid w:val="003C2694"/>
    <w:rsid w:val="003C5AEB"/>
    <w:rsid w:val="003F35C3"/>
    <w:rsid w:val="00406ECB"/>
    <w:rsid w:val="0041271C"/>
    <w:rsid w:val="004128C9"/>
    <w:rsid w:val="00421934"/>
    <w:rsid w:val="00532405"/>
    <w:rsid w:val="0053520F"/>
    <w:rsid w:val="005365ED"/>
    <w:rsid w:val="00573F80"/>
    <w:rsid w:val="005A33B3"/>
    <w:rsid w:val="00603727"/>
    <w:rsid w:val="006068F4"/>
    <w:rsid w:val="00607070"/>
    <w:rsid w:val="00660ACE"/>
    <w:rsid w:val="00677E82"/>
    <w:rsid w:val="006D1138"/>
    <w:rsid w:val="006D7D0C"/>
    <w:rsid w:val="0070525B"/>
    <w:rsid w:val="00705C71"/>
    <w:rsid w:val="007341A9"/>
    <w:rsid w:val="0075192B"/>
    <w:rsid w:val="007666AF"/>
    <w:rsid w:val="00791FB6"/>
    <w:rsid w:val="0080311E"/>
    <w:rsid w:val="008112E7"/>
    <w:rsid w:val="0082343E"/>
    <w:rsid w:val="008402EB"/>
    <w:rsid w:val="008432F5"/>
    <w:rsid w:val="008C4FD9"/>
    <w:rsid w:val="008D2309"/>
    <w:rsid w:val="008E5571"/>
    <w:rsid w:val="008F499F"/>
    <w:rsid w:val="00912404"/>
    <w:rsid w:val="009156FB"/>
    <w:rsid w:val="00947CF6"/>
    <w:rsid w:val="009B1739"/>
    <w:rsid w:val="00A04F5B"/>
    <w:rsid w:val="00A30831"/>
    <w:rsid w:val="00A64026"/>
    <w:rsid w:val="00A83710"/>
    <w:rsid w:val="00A9010A"/>
    <w:rsid w:val="00AC4B7D"/>
    <w:rsid w:val="00AD6E81"/>
    <w:rsid w:val="00AE4457"/>
    <w:rsid w:val="00AF2BB4"/>
    <w:rsid w:val="00B03525"/>
    <w:rsid w:val="00B237D6"/>
    <w:rsid w:val="00B31E4C"/>
    <w:rsid w:val="00B474E5"/>
    <w:rsid w:val="00B53EFF"/>
    <w:rsid w:val="00B55CA3"/>
    <w:rsid w:val="00B71809"/>
    <w:rsid w:val="00B778C0"/>
    <w:rsid w:val="00BA124B"/>
    <w:rsid w:val="00BA5280"/>
    <w:rsid w:val="00C06E49"/>
    <w:rsid w:val="00C111E8"/>
    <w:rsid w:val="00C251DC"/>
    <w:rsid w:val="00C30262"/>
    <w:rsid w:val="00C84D9E"/>
    <w:rsid w:val="00C90729"/>
    <w:rsid w:val="00CC2D27"/>
    <w:rsid w:val="00CF771E"/>
    <w:rsid w:val="00D77742"/>
    <w:rsid w:val="00D8564D"/>
    <w:rsid w:val="00D94FDC"/>
    <w:rsid w:val="00D977BB"/>
    <w:rsid w:val="00DA33C9"/>
    <w:rsid w:val="00DD0F73"/>
    <w:rsid w:val="00DD5CFE"/>
    <w:rsid w:val="00DE4E99"/>
    <w:rsid w:val="00DF0397"/>
    <w:rsid w:val="00DF4B1A"/>
    <w:rsid w:val="00DF65CA"/>
    <w:rsid w:val="00E15FE7"/>
    <w:rsid w:val="00E27EDB"/>
    <w:rsid w:val="00E31D08"/>
    <w:rsid w:val="00E75DC4"/>
    <w:rsid w:val="00E77C08"/>
    <w:rsid w:val="00E8196C"/>
    <w:rsid w:val="00EA1CA2"/>
    <w:rsid w:val="00EB332B"/>
    <w:rsid w:val="00EC4E22"/>
    <w:rsid w:val="00EE2E81"/>
    <w:rsid w:val="00F164E5"/>
    <w:rsid w:val="00F4512F"/>
    <w:rsid w:val="00F45241"/>
    <w:rsid w:val="00F65A34"/>
    <w:rsid w:val="00F70DD7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D61F"/>
  <w15:docId w15:val="{1BB62ED3-2363-4901-8612-55DA8893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b">
    <w:name w:val="Table Grid"/>
    <w:basedOn w:val="a1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13</cp:revision>
  <cp:lastPrinted>2021-01-25T12:14:00Z</cp:lastPrinted>
  <dcterms:created xsi:type="dcterms:W3CDTF">2021-01-27T10:04:00Z</dcterms:created>
  <dcterms:modified xsi:type="dcterms:W3CDTF">2021-02-04T06:44:00Z</dcterms:modified>
</cp:coreProperties>
</file>