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B7CA" w14:textId="0A5F1485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 по продаже объект</w:t>
      </w:r>
      <w:r w:rsidR="001D47E3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расположенных в г. Артем,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1E80935B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7321A5">
        <w:rPr>
          <w:rFonts w:eastAsia="Times New Roman"/>
          <w:b/>
          <w:bCs/>
          <w:color w:val="0070C0"/>
        </w:rPr>
        <w:t>3</w:t>
      </w:r>
      <w:r w:rsidR="000D2483" w:rsidRPr="00A871BB">
        <w:rPr>
          <w:rFonts w:eastAsia="Times New Roman"/>
          <w:b/>
          <w:bCs/>
          <w:color w:val="0070C0"/>
        </w:rPr>
        <w:t>1</w:t>
      </w:r>
      <w:r w:rsidR="007321A5">
        <w:rPr>
          <w:rFonts w:eastAsia="Times New Roman"/>
          <w:b/>
          <w:bCs/>
          <w:color w:val="0070C0"/>
        </w:rPr>
        <w:t xml:space="preserve"> марта</w:t>
      </w:r>
      <w:r w:rsidR="000D2483" w:rsidRPr="00A871BB">
        <w:rPr>
          <w:rFonts w:eastAsia="Times New Roman"/>
          <w:b/>
          <w:bCs/>
          <w:color w:val="0070C0"/>
        </w:rPr>
        <w:t xml:space="preserve"> 202</w:t>
      </w:r>
      <w:r w:rsidR="007321A5">
        <w:rPr>
          <w:rFonts w:eastAsia="Times New Roman"/>
          <w:b/>
          <w:bCs/>
          <w:color w:val="0070C0"/>
        </w:rPr>
        <w:t>1</w:t>
      </w:r>
      <w:r w:rsidR="000D2483" w:rsidRPr="00A871B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8A2748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7321A5">
        <w:rPr>
          <w:b/>
          <w:bCs/>
          <w:color w:val="0070C0"/>
        </w:rPr>
        <w:t>15 февраля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7321A5">
        <w:rPr>
          <w:b/>
          <w:bCs/>
          <w:color w:val="0070C0"/>
        </w:rPr>
        <w:t>29 марта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71858D23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7321A5">
        <w:rPr>
          <w:b/>
          <w:bCs/>
          <w:color w:val="0070C0"/>
        </w:rPr>
        <w:t>29 марта 2021</w:t>
      </w:r>
      <w:r w:rsidR="007321A5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28AA4DFA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7321A5">
        <w:rPr>
          <w:b/>
          <w:bCs/>
          <w:color w:val="0070C0"/>
        </w:rPr>
        <w:t>29 марта 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77777777" w:rsidR="00A5728B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46574A80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1DD1FA9A" w14:textId="54A52A0E" w:rsidR="000D2483" w:rsidRPr="007321A5" w:rsidRDefault="000D2483" w:rsidP="00A81372">
      <w:pPr>
        <w:ind w:firstLine="720"/>
        <w:jc w:val="both"/>
        <w:rPr>
          <w:b/>
          <w:bCs/>
          <w:color w:val="4F81BD" w:themeColor="accent1"/>
        </w:rPr>
      </w:pPr>
      <w:r w:rsidRPr="007321A5">
        <w:rPr>
          <w:b/>
          <w:bCs/>
          <w:color w:val="4F81BD" w:themeColor="accent1"/>
        </w:rPr>
        <w:t>Лот №1:</w:t>
      </w:r>
    </w:p>
    <w:p w14:paraId="0DA6CDC3" w14:textId="77777777" w:rsidR="007321A5" w:rsidRPr="007321A5" w:rsidRDefault="007321A5" w:rsidP="007321A5">
      <w:pPr>
        <w:ind w:right="-57" w:firstLine="540"/>
        <w:jc w:val="both"/>
        <w:rPr>
          <w:color w:val="4F81BD" w:themeColor="accent1"/>
          <w:shd w:val="clear" w:color="auto" w:fill="FFFFFF"/>
        </w:rPr>
      </w:pPr>
      <w:r w:rsidRPr="007321A5">
        <w:rPr>
          <w:color w:val="4F81BD" w:themeColor="accent1"/>
        </w:rPr>
        <w:t xml:space="preserve">имущественный комплекс -база отдыха, расположенная по адресу: </w:t>
      </w:r>
      <w:r w:rsidRPr="007321A5">
        <w:rPr>
          <w:b/>
          <w:bCs/>
          <w:color w:val="4F81BD" w:themeColor="accent1"/>
          <w:shd w:val="clear" w:color="auto" w:fill="FFFFFF"/>
        </w:rPr>
        <w:t>Приморский край, г.Артем, бухта Муравьиная, д.9</w:t>
      </w:r>
      <w:r w:rsidRPr="007321A5">
        <w:rPr>
          <w:color w:val="4F81BD" w:themeColor="accent1"/>
          <w:shd w:val="clear" w:color="auto" w:fill="FFFFFF"/>
        </w:rPr>
        <w:t>, состоящий из:</w:t>
      </w:r>
    </w:p>
    <w:p w14:paraId="53306F81" w14:textId="670B6384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  <w:shd w:val="clear" w:color="auto" w:fill="FFFFFF"/>
        </w:rPr>
        <w:t xml:space="preserve"> - Здание (Нежилое здание, здание - база отдыха "Ольга"), этажность – 5 этажей, общая площадь 1022,4 кв.м., кадастровый номер 25:27:020102:870</w:t>
      </w:r>
      <w:r w:rsidR="00333CAB">
        <w:rPr>
          <w:color w:val="4F81BD" w:themeColor="accent1"/>
          <w:shd w:val="clear" w:color="auto" w:fill="FFFFFF"/>
        </w:rPr>
        <w:t>.</w:t>
      </w:r>
      <w:r w:rsidRPr="007321A5">
        <w:rPr>
          <w:color w:val="4F81BD" w:themeColor="accent1"/>
          <w:shd w:val="clear" w:color="auto" w:fill="FFFFFF"/>
        </w:rPr>
        <w:t xml:space="preserve"> </w:t>
      </w:r>
      <w:r w:rsidRPr="007321A5">
        <w:rPr>
          <w:color w:val="4F81BD" w:themeColor="accent1"/>
        </w:rPr>
        <w:t>Ограничения (обременения): не зарегистрировано.</w:t>
      </w:r>
    </w:p>
    <w:p w14:paraId="04329483" w14:textId="7F4F6EC4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Здание (Нежилое здание, здание - домик обслуживающего персонала), этажность – 2 этажа, общая площадь 82,4 кв.м., кадастровый номер 25:27:020102:866.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2378279B" w14:textId="25594E4A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Здание (Нежилое здание, здание), этажность – 1 этаж, общая площадь 100,2 кв.м., кадастровый номер 25:27:020102:839.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539419C2" w14:textId="6E1D34BD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земельный участок, общей площадью 4542 кв.м., категория земель земли населенных пунктов, вид разрешенного использования для размещения объектов (территорий) рекреационного назначения, кадастровый номер 25:27:020102:43.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3D408875" w14:textId="4E96E39D" w:rsidR="00253586" w:rsidRDefault="005571AF" w:rsidP="005E1AAC">
      <w:pPr>
        <w:ind w:firstLine="567"/>
        <w:jc w:val="both"/>
      </w:pPr>
      <w:r>
        <w:rPr>
          <w:rFonts w:eastAsia="Times New Roman"/>
          <w:color w:val="0070C0"/>
        </w:rPr>
        <w:t xml:space="preserve">; </w:t>
      </w: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3E67606A" w:rsidR="00F675EE" w:rsidRDefault="00F675EE" w:rsidP="00F675EE">
      <w:pPr>
        <w:rPr>
          <w:b/>
          <w:bCs/>
        </w:rPr>
      </w:pPr>
      <w:r>
        <w:rPr>
          <w:b/>
          <w:bCs/>
        </w:rPr>
        <w:t xml:space="preserve">Начальная цена: </w:t>
      </w:r>
      <w:r w:rsidR="007321A5">
        <w:rPr>
          <w:b/>
          <w:bCs/>
          <w:color w:val="0070C0"/>
        </w:rPr>
        <w:t>45 000 000</w:t>
      </w:r>
      <w:r w:rsidR="000073FE" w:rsidRPr="000073FE">
        <w:rPr>
          <w:b/>
          <w:bCs/>
          <w:color w:val="0070C0"/>
        </w:rPr>
        <w:t xml:space="preserve"> (</w:t>
      </w:r>
      <w:r w:rsidR="007321A5">
        <w:rPr>
          <w:b/>
          <w:bCs/>
          <w:color w:val="0070C0"/>
        </w:rPr>
        <w:t>сорок пять миллионов рублей</w:t>
      </w:r>
      <w:r w:rsidR="000073FE" w:rsidRPr="000073FE">
        <w:rPr>
          <w:b/>
          <w:bCs/>
          <w:color w:val="0070C0"/>
        </w:rPr>
        <w:t>) 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4CEAB0EE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7321A5">
        <w:rPr>
          <w:b/>
          <w:bCs/>
          <w:color w:val="0070C0"/>
        </w:rPr>
        <w:t>2 300</w:t>
      </w:r>
      <w:r w:rsidR="000073FE" w:rsidRPr="00A5728B">
        <w:rPr>
          <w:b/>
          <w:bCs/>
          <w:color w:val="0070C0"/>
        </w:rPr>
        <w:t xml:space="preserve"> 000 (Дв</w:t>
      </w:r>
      <w:r w:rsidR="007321A5">
        <w:rPr>
          <w:b/>
          <w:bCs/>
          <w:color w:val="0070C0"/>
        </w:rPr>
        <w:t>а миллиона триста тысяч</w:t>
      </w:r>
      <w:r w:rsidR="000073FE" w:rsidRPr="00A5728B">
        <w:rPr>
          <w:b/>
          <w:bCs/>
          <w:color w:val="0070C0"/>
        </w:rPr>
        <w:t>) рублей</w:t>
      </w:r>
    </w:p>
    <w:p w14:paraId="74C65744" w14:textId="0114CDFB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7321A5">
        <w:rPr>
          <w:b/>
          <w:bCs/>
          <w:color w:val="0070C0"/>
        </w:rPr>
        <w:t>450</w:t>
      </w:r>
      <w:r w:rsidR="000073FE" w:rsidRPr="000073FE">
        <w:rPr>
          <w:b/>
          <w:bCs/>
          <w:color w:val="0070C0"/>
        </w:rPr>
        <w:t xml:space="preserve"> 000 (</w:t>
      </w:r>
      <w:r w:rsidR="007321A5">
        <w:rPr>
          <w:b/>
          <w:bCs/>
          <w:color w:val="0070C0"/>
        </w:rPr>
        <w:t>четыреста пятьдесят тысяч</w:t>
      </w:r>
      <w:r w:rsidR="000073FE" w:rsidRPr="000073FE">
        <w:rPr>
          <w:b/>
          <w:bCs/>
          <w:color w:val="0070C0"/>
        </w:rPr>
        <w:t>) рублей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534145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73FB6BF3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7321A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29 марта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67C72A28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30D8B">
        <w:rPr>
          <w:b/>
          <w:bCs/>
          <w:u w:val="single"/>
        </w:rPr>
        <w:t xml:space="preserve">с </w:t>
      </w:r>
      <w:r w:rsidR="007321A5">
        <w:rPr>
          <w:b/>
          <w:bCs/>
          <w:color w:val="0070C0"/>
          <w:u w:val="single"/>
        </w:rPr>
        <w:t>15 февраля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</w:t>
      </w:r>
      <w:r w:rsidRPr="00F30D8B">
        <w:rPr>
          <w:b/>
          <w:bCs/>
          <w:sz w:val="22"/>
          <w:szCs w:val="22"/>
        </w:rPr>
        <w:lastRenderedPageBreak/>
        <w:t>начальной цене лота, в течение 10 (десяти)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4CB59124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>Оплата оставшейся части цены Объекта по Договору купли-продажи осуществляется Покупателем в полном объеме в течение 5 (пят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и)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DA37" w14:textId="77777777" w:rsidR="00673532" w:rsidRDefault="00673532" w:rsidP="008C3E4E">
      <w:r>
        <w:separator/>
      </w:r>
    </w:p>
  </w:endnote>
  <w:endnote w:type="continuationSeparator" w:id="0">
    <w:p w14:paraId="0B5EE5EA" w14:textId="77777777" w:rsidR="00673532" w:rsidRDefault="0067353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1D700" w14:textId="77777777" w:rsidR="00673532" w:rsidRDefault="00673532" w:rsidP="008C3E4E">
      <w:r>
        <w:separator/>
      </w:r>
    </w:p>
  </w:footnote>
  <w:footnote w:type="continuationSeparator" w:id="0">
    <w:p w14:paraId="438F941E" w14:textId="77777777" w:rsidR="00673532" w:rsidRDefault="0067353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17617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Пуриков Дмитрий Вячеславович</cp:lastModifiedBy>
  <cp:revision>3</cp:revision>
  <cp:lastPrinted>2017-11-23T14:19:00Z</cp:lastPrinted>
  <dcterms:created xsi:type="dcterms:W3CDTF">2021-01-28T06:41:00Z</dcterms:created>
  <dcterms:modified xsi:type="dcterms:W3CDTF">2021-01-28T06:43:00Z</dcterms:modified>
</cp:coreProperties>
</file>