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45736488" w:rsidR="0003404B" w:rsidRPr="00DD01CB" w:rsidRDefault="00301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140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января 2016 г. по делу № А40-231488/15 конкурсным управляющим (ликвидатором) Связным Банком (Акционерное общество) (Связной Банк (АО)), ОГРН 1027739019714, ИНН 7712044762, зарегистрированным по адресу: 123001, г. Москва, Ермолаевский пер., д. 27, стр. 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BB7748A" w14:textId="01038CA6" w:rsidR="00640AF9" w:rsidRPr="00640AF9" w:rsidRDefault="00640AF9" w:rsidP="00640A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AF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Система резервного копирования на базе ленточной библиотеки IBM TS3310 3576-L5B Tape Library,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4 245,34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FE9771" w14:textId="4B81F0EA" w:rsidR="00640AF9" w:rsidRPr="00640AF9" w:rsidRDefault="00640AF9" w:rsidP="00640A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AF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Телефонная сеть КЦ Воронеж,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100 122,15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04A491" w14:textId="42ED21D6" w:rsidR="00640AF9" w:rsidRPr="00640AF9" w:rsidRDefault="00640AF9" w:rsidP="00640A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AF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Специализированное устройство WebShere DataPower Integration Appliance XI50 with HDD, г. Видное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16 661,55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62A1255" w14:textId="47213799" w:rsidR="00640AF9" w:rsidRPr="00640AF9" w:rsidRDefault="00640AF9" w:rsidP="00640A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AF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Система хранения данных HP 3PAR F400,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86 417,32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70E47E8" w14:textId="125E0311" w:rsidR="00640AF9" w:rsidRPr="00640AF9" w:rsidRDefault="00640AF9" w:rsidP="00640A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AF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Программно-аппаратный комплекс «ФПСУ-IP» по дог. 64/2012 от 11.10.2012, г. Видное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1 701,90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9E96108" w14:textId="0555888A" w:rsidR="00640AF9" w:rsidRPr="00640AF9" w:rsidRDefault="00640AF9" w:rsidP="00640A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AF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Сервер 9179-MHB Server POWER 780, г. Видное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318 475,55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93C29E6" w14:textId="3064C1FA" w:rsidR="00640AF9" w:rsidRPr="00640AF9" w:rsidRDefault="00640AF9" w:rsidP="00640A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AF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Сервер управления APC, г. Видное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50 189,34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4204D05" w14:textId="204FDFBF" w:rsidR="00640AF9" w:rsidRPr="00640AF9" w:rsidRDefault="00640AF9" w:rsidP="00640A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AF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Телефонный шлюз PG230, г. Видное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9 506,42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37AB4F" w14:textId="5E8B3EB1" w:rsidR="00640AF9" w:rsidRPr="00640AF9" w:rsidRDefault="00640AF9" w:rsidP="00640A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AF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Сервер CMS, г. Видное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16 842,52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0B3BE27" w14:textId="50AE40FB" w:rsidR="00640AF9" w:rsidRPr="00640AF9" w:rsidRDefault="00640AF9" w:rsidP="00640A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AF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Сервер управления СМ, г. Видное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36 867,14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A92D0CF" w14:textId="2CFD2CDA" w:rsidR="00640AF9" w:rsidRPr="00640AF9" w:rsidRDefault="00640AF9" w:rsidP="00640A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AF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Сервер управления СМ, г. Видное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17 129,75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D616BBE" w14:textId="44ACD1F1" w:rsidR="00640AF9" w:rsidRPr="00640AF9" w:rsidRDefault="00640AF9" w:rsidP="00640A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AF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Сервер 48 port Cyclades acs 6048, г. Видное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7 204,93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D6F2A00" w14:textId="1113C589" w:rsidR="00640AF9" w:rsidRPr="00640AF9" w:rsidRDefault="00640AF9" w:rsidP="00640A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AF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Блейд-сервер HP BL460c Gen8, г. Видное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3 009,90</w:t>
      </w:r>
      <w:r w:rsidR="00773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AAEA88" w14:textId="65833107" w:rsidR="00640AF9" w:rsidRPr="00640AF9" w:rsidRDefault="00640AF9" w:rsidP="00640A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AF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Блейд-сервер HP BL460c Gen8, г. Видное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3 009,90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F46DE0" w14:textId="13791505" w:rsidR="00640AF9" w:rsidRPr="00640AF9" w:rsidRDefault="00640AF9" w:rsidP="00640A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AF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Блейд-сервер HP BL460c Gen8, г. Видное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3 009,90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27F7A1" w14:textId="5ABCAC01" w:rsidR="00640AF9" w:rsidRPr="00640AF9" w:rsidRDefault="00640AF9" w:rsidP="00640A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AF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Блейд-сервер HP BL460c Gen8, г. Видное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3 009,90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539960" w14:textId="508D9853" w:rsidR="00640AF9" w:rsidRPr="00640AF9" w:rsidRDefault="00640AF9" w:rsidP="00640A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AF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Система хранения данных NetApp FAS3240, г. Видное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97 398,31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52FF96D" w14:textId="49F2BBE0" w:rsidR="00640AF9" w:rsidRPr="00640AF9" w:rsidRDefault="00640AF9" w:rsidP="00640A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AF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Сервер CMS, г. Видное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7 510,33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C80A6AF" w14:textId="51F15A09" w:rsidR="00640AF9" w:rsidRPr="00640AF9" w:rsidRDefault="00640AF9" w:rsidP="00640A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AF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Телефонный шлюз G650, г. Видное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8 748,43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5436E4A" w14:textId="44FA4BD6" w:rsidR="00275E4F" w:rsidRPr="00DD01CB" w:rsidRDefault="00640AF9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AF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Кабинет портовый G650 MEDIA GATEWAY RHS, г. Видное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10 761,20</w:t>
      </w:r>
      <w:r w:rsidR="00F31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AF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671A89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F55C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25 февраля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F55C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 июня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4D50D3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F55C3" w:rsidRPr="003F55C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25 февраля </w:t>
      </w:r>
      <w:r w:rsidR="00F92A8F" w:rsidRPr="003F55C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3F55C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302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302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2022613" w14:textId="45AF8198" w:rsidR="0061103C" w:rsidRPr="0061103C" w:rsidRDefault="0061103C" w:rsidP="00611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3C">
        <w:rPr>
          <w:rFonts w:ascii="Times New Roman" w:hAnsi="Times New Roman" w:cs="Times New Roman"/>
          <w:sz w:val="24"/>
          <w:szCs w:val="24"/>
        </w:rPr>
        <w:t>с 25 февраля 2021 г. по 10 апреля 2021 г. - в размере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1103C">
        <w:rPr>
          <w:rFonts w:ascii="Times New Roman" w:hAnsi="Times New Roman" w:cs="Times New Roman"/>
          <w:sz w:val="24"/>
          <w:szCs w:val="24"/>
        </w:rPr>
        <w:t>;</w:t>
      </w:r>
    </w:p>
    <w:p w14:paraId="277B67F1" w14:textId="43D02EBD" w:rsidR="0061103C" w:rsidRPr="0061103C" w:rsidRDefault="0061103C" w:rsidP="00611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3C">
        <w:rPr>
          <w:rFonts w:ascii="Times New Roman" w:hAnsi="Times New Roman" w:cs="Times New Roman"/>
          <w:sz w:val="24"/>
          <w:szCs w:val="24"/>
        </w:rPr>
        <w:lastRenderedPageBreak/>
        <w:t>с 11 апреля 2021 г. по 17 апреля 2021 г. - в размере 90,00%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1103C">
        <w:rPr>
          <w:rFonts w:ascii="Times New Roman" w:hAnsi="Times New Roman" w:cs="Times New Roman"/>
          <w:sz w:val="24"/>
          <w:szCs w:val="24"/>
        </w:rPr>
        <w:t>;</w:t>
      </w:r>
    </w:p>
    <w:p w14:paraId="444F5581" w14:textId="4C8C9EAD" w:rsidR="0061103C" w:rsidRPr="0061103C" w:rsidRDefault="0061103C" w:rsidP="00611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3C">
        <w:rPr>
          <w:rFonts w:ascii="Times New Roman" w:hAnsi="Times New Roman" w:cs="Times New Roman"/>
          <w:sz w:val="24"/>
          <w:szCs w:val="24"/>
        </w:rPr>
        <w:t>с 18 апреля 2021 г. по 25 апреля 2021 г. - в размере 80,00%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1103C">
        <w:rPr>
          <w:rFonts w:ascii="Times New Roman" w:hAnsi="Times New Roman" w:cs="Times New Roman"/>
          <w:sz w:val="24"/>
          <w:szCs w:val="24"/>
        </w:rPr>
        <w:t>;</w:t>
      </w:r>
    </w:p>
    <w:p w14:paraId="32901540" w14:textId="052B5683" w:rsidR="0061103C" w:rsidRPr="0061103C" w:rsidRDefault="0061103C" w:rsidP="00611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3C">
        <w:rPr>
          <w:rFonts w:ascii="Times New Roman" w:hAnsi="Times New Roman" w:cs="Times New Roman"/>
          <w:sz w:val="24"/>
          <w:szCs w:val="24"/>
        </w:rPr>
        <w:t>с 26 апреля 2021 г. по 02 мая 2021 г. - в размере 70,00%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1103C">
        <w:rPr>
          <w:rFonts w:ascii="Times New Roman" w:hAnsi="Times New Roman" w:cs="Times New Roman"/>
          <w:sz w:val="24"/>
          <w:szCs w:val="24"/>
        </w:rPr>
        <w:t>;</w:t>
      </w:r>
    </w:p>
    <w:p w14:paraId="5C8BF47E" w14:textId="30FFB65B" w:rsidR="0061103C" w:rsidRPr="0061103C" w:rsidRDefault="0061103C" w:rsidP="00611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3C">
        <w:rPr>
          <w:rFonts w:ascii="Times New Roman" w:hAnsi="Times New Roman" w:cs="Times New Roman"/>
          <w:sz w:val="24"/>
          <w:szCs w:val="24"/>
        </w:rPr>
        <w:t>с 03 мая 2021 г. по 10 мая 2021 г. - в размере 60,00%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1103C">
        <w:rPr>
          <w:rFonts w:ascii="Times New Roman" w:hAnsi="Times New Roman" w:cs="Times New Roman"/>
          <w:sz w:val="24"/>
          <w:szCs w:val="24"/>
        </w:rPr>
        <w:t>;</w:t>
      </w:r>
    </w:p>
    <w:p w14:paraId="002F611E" w14:textId="0580F4E4" w:rsidR="0061103C" w:rsidRPr="0061103C" w:rsidRDefault="0061103C" w:rsidP="00611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3C">
        <w:rPr>
          <w:rFonts w:ascii="Times New Roman" w:hAnsi="Times New Roman" w:cs="Times New Roman"/>
          <w:sz w:val="24"/>
          <w:szCs w:val="24"/>
        </w:rPr>
        <w:t>с 11 мая 2021 г. по 17 мая 2021 г. - в размере 50,00%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1103C">
        <w:rPr>
          <w:rFonts w:ascii="Times New Roman" w:hAnsi="Times New Roman" w:cs="Times New Roman"/>
          <w:sz w:val="24"/>
          <w:szCs w:val="24"/>
        </w:rPr>
        <w:t>;</w:t>
      </w:r>
    </w:p>
    <w:p w14:paraId="34AD591F" w14:textId="2C5A9640" w:rsidR="0061103C" w:rsidRPr="0061103C" w:rsidRDefault="0061103C" w:rsidP="00611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3C">
        <w:rPr>
          <w:rFonts w:ascii="Times New Roman" w:hAnsi="Times New Roman" w:cs="Times New Roman"/>
          <w:sz w:val="24"/>
          <w:szCs w:val="24"/>
        </w:rPr>
        <w:t>с 18 мая 2021 г. по 24 мая 2021 г. - в размере 40,00%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1103C">
        <w:rPr>
          <w:rFonts w:ascii="Times New Roman" w:hAnsi="Times New Roman" w:cs="Times New Roman"/>
          <w:sz w:val="24"/>
          <w:szCs w:val="24"/>
        </w:rPr>
        <w:t>;</w:t>
      </w:r>
    </w:p>
    <w:p w14:paraId="7940CDF4" w14:textId="32F13C5C" w:rsidR="0061103C" w:rsidRPr="0061103C" w:rsidRDefault="0061103C" w:rsidP="00611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3C">
        <w:rPr>
          <w:rFonts w:ascii="Times New Roman" w:hAnsi="Times New Roman" w:cs="Times New Roman"/>
          <w:sz w:val="24"/>
          <w:szCs w:val="24"/>
        </w:rPr>
        <w:t>с 25 мая 2021 г. по 31 мая 2021 г. - в размере 30,00%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1103C">
        <w:rPr>
          <w:rFonts w:ascii="Times New Roman" w:hAnsi="Times New Roman" w:cs="Times New Roman"/>
          <w:sz w:val="24"/>
          <w:szCs w:val="24"/>
        </w:rPr>
        <w:t>;</w:t>
      </w:r>
    </w:p>
    <w:p w14:paraId="462A141C" w14:textId="5C1D83AF" w:rsidR="0061103C" w:rsidRPr="0061103C" w:rsidRDefault="0061103C" w:rsidP="00611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3C">
        <w:rPr>
          <w:rFonts w:ascii="Times New Roman" w:hAnsi="Times New Roman" w:cs="Times New Roman"/>
          <w:sz w:val="24"/>
          <w:szCs w:val="24"/>
        </w:rPr>
        <w:t>с 01 июня 2021 г. по 07 июня 2021 г. - в размере 20,00%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1103C">
        <w:rPr>
          <w:rFonts w:ascii="Times New Roman" w:hAnsi="Times New Roman" w:cs="Times New Roman"/>
          <w:sz w:val="24"/>
          <w:szCs w:val="24"/>
        </w:rPr>
        <w:t>;</w:t>
      </w:r>
    </w:p>
    <w:p w14:paraId="1DF7D052" w14:textId="3B623714" w:rsidR="0003404B" w:rsidRPr="00DD01CB" w:rsidRDefault="0061103C" w:rsidP="00611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03C">
        <w:rPr>
          <w:rFonts w:ascii="Times New Roman" w:hAnsi="Times New Roman" w:cs="Times New Roman"/>
          <w:sz w:val="24"/>
          <w:szCs w:val="24"/>
        </w:rPr>
        <w:t>с 08 июня 2021 г. по 14 июня 2021 г. - в размере 10,00%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2A2884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50DE0F87" w:rsidR="008F1609" w:rsidRDefault="007E3D68" w:rsidP="00F44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A73DF">
        <w:rPr>
          <w:rFonts w:ascii="Times New Roman" w:hAnsi="Times New Roman" w:cs="Times New Roman"/>
          <w:sz w:val="24"/>
          <w:szCs w:val="24"/>
        </w:rPr>
        <w:t>09:00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3A73DF">
        <w:rPr>
          <w:rFonts w:ascii="Times New Roman" w:hAnsi="Times New Roman" w:cs="Times New Roman"/>
          <w:sz w:val="24"/>
          <w:szCs w:val="24"/>
        </w:rPr>
        <w:t>п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A73DF">
        <w:rPr>
          <w:rFonts w:ascii="Times New Roman" w:hAnsi="Times New Roman" w:cs="Times New Roman"/>
          <w:sz w:val="24"/>
          <w:szCs w:val="24"/>
        </w:rPr>
        <w:t>18:00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3A73DF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+7(495)725-31-33, доб. 62-57, у ОТ: </w:t>
      </w:r>
      <w:r w:rsidR="00F4411D" w:rsidRPr="00F4411D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F4411D">
        <w:rPr>
          <w:rFonts w:ascii="Times New Roman" w:hAnsi="Times New Roman" w:cs="Times New Roman"/>
          <w:sz w:val="24"/>
          <w:szCs w:val="24"/>
        </w:rPr>
        <w:t xml:space="preserve">, </w:t>
      </w:r>
      <w:r w:rsidR="00F4411D" w:rsidRPr="00F4411D">
        <w:rPr>
          <w:rFonts w:ascii="Times New Roman" w:hAnsi="Times New Roman" w:cs="Times New Roman"/>
          <w:sz w:val="24"/>
          <w:szCs w:val="24"/>
        </w:rPr>
        <w:t>informspb@auction-house.ru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75E4F"/>
    <w:rsid w:val="002A2884"/>
    <w:rsid w:val="002C3A2C"/>
    <w:rsid w:val="00301402"/>
    <w:rsid w:val="003027B2"/>
    <w:rsid w:val="00360DC6"/>
    <w:rsid w:val="003A73DF"/>
    <w:rsid w:val="003E6C81"/>
    <w:rsid w:val="003F55C3"/>
    <w:rsid w:val="00495D59"/>
    <w:rsid w:val="004B74A7"/>
    <w:rsid w:val="00555595"/>
    <w:rsid w:val="005742CC"/>
    <w:rsid w:val="005F1F68"/>
    <w:rsid w:val="0061103C"/>
    <w:rsid w:val="00621553"/>
    <w:rsid w:val="00640AF9"/>
    <w:rsid w:val="007030A7"/>
    <w:rsid w:val="00773C7B"/>
    <w:rsid w:val="0079641D"/>
    <w:rsid w:val="007A10EE"/>
    <w:rsid w:val="007E3D68"/>
    <w:rsid w:val="008C4892"/>
    <w:rsid w:val="008F1609"/>
    <w:rsid w:val="00953DA4"/>
    <w:rsid w:val="009E68C2"/>
    <w:rsid w:val="009F0C4D"/>
    <w:rsid w:val="00B5795C"/>
    <w:rsid w:val="00B97A00"/>
    <w:rsid w:val="00C15400"/>
    <w:rsid w:val="00D115EC"/>
    <w:rsid w:val="00D16130"/>
    <w:rsid w:val="00DD01CB"/>
    <w:rsid w:val="00E645EC"/>
    <w:rsid w:val="00E74618"/>
    <w:rsid w:val="00EE3F19"/>
    <w:rsid w:val="00F31A97"/>
    <w:rsid w:val="00F4411D"/>
    <w:rsid w:val="00F463FC"/>
    <w:rsid w:val="00F92A8F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B687813-45E2-4172-B5AE-F247F98F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30</cp:revision>
  <dcterms:created xsi:type="dcterms:W3CDTF">2019-07-23T07:53:00Z</dcterms:created>
  <dcterms:modified xsi:type="dcterms:W3CDTF">2021-02-12T12:13:00Z</dcterms:modified>
</cp:coreProperties>
</file>