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3882795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0BCA" w:rsidRPr="00000BC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2016 года по делу №А40-125012/16-179-111 Б конкурсным управляющим (ликвидатором)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EDD7CC5" w:rsidR="00467D6B" w:rsidRPr="00A115B3" w:rsidRDefault="001C26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20B">
        <w:rPr>
          <w:rFonts w:ascii="Times New Roman CYR" w:hAnsi="Times New Roman CYR" w:cs="Times New Roman CYR"/>
          <w:b/>
          <w:bCs/>
          <w:color w:val="000000"/>
        </w:rPr>
        <w:t>Лот 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5720B" w:rsidRPr="0025720B">
        <w:rPr>
          <w:rFonts w:ascii="Times New Roman CYR" w:hAnsi="Times New Roman CYR" w:cs="Times New Roman CYR"/>
          <w:color w:val="000000"/>
        </w:rPr>
        <w:t>Жилой дом - 220,5 кв. м, земельный участок - 954 +/- 11 кв. м, адрес: Московская обл., г. Домодедово, мкр. Белые Столбы, ул. 3-я Заводская, д. 3, 3-этажный, кадастровые номера 50:28:0030232:17, 50:28:0030232:16, земли населенных пунктов - для индивидуального жилищного строительства, ограничения и обременения: имеются зарегистрированные/проживающие лица</w:t>
      </w:r>
      <w:r w:rsidR="0025720B">
        <w:rPr>
          <w:rFonts w:ascii="Times New Roman CYR" w:hAnsi="Times New Roman CYR" w:cs="Times New Roman CYR"/>
          <w:color w:val="000000"/>
        </w:rPr>
        <w:t xml:space="preserve"> – </w:t>
      </w:r>
      <w:r w:rsidR="0025720B" w:rsidRPr="0025720B">
        <w:rPr>
          <w:rFonts w:ascii="Times New Roman CYR" w:hAnsi="Times New Roman CYR" w:cs="Times New Roman CYR"/>
          <w:color w:val="000000"/>
        </w:rPr>
        <w:t>5</w:t>
      </w:r>
      <w:r w:rsidR="0025720B">
        <w:rPr>
          <w:rFonts w:ascii="Times New Roman CYR" w:hAnsi="Times New Roman CYR" w:cs="Times New Roman CYR"/>
          <w:color w:val="000000"/>
        </w:rPr>
        <w:t xml:space="preserve"> </w:t>
      </w:r>
      <w:r w:rsidR="0025720B" w:rsidRPr="0025720B">
        <w:rPr>
          <w:rFonts w:ascii="Times New Roman CYR" w:hAnsi="Times New Roman CYR" w:cs="Times New Roman CYR"/>
          <w:color w:val="000000"/>
        </w:rPr>
        <w:t>827</w:t>
      </w:r>
      <w:r w:rsidR="0025720B">
        <w:rPr>
          <w:rFonts w:ascii="Times New Roman CYR" w:hAnsi="Times New Roman CYR" w:cs="Times New Roman CYR"/>
          <w:color w:val="000000"/>
        </w:rPr>
        <w:t> </w:t>
      </w:r>
      <w:r w:rsidR="0025720B" w:rsidRPr="0025720B">
        <w:rPr>
          <w:rFonts w:ascii="Times New Roman CYR" w:hAnsi="Times New Roman CYR" w:cs="Times New Roman CYR"/>
          <w:color w:val="000000"/>
        </w:rPr>
        <w:t>957</w:t>
      </w:r>
      <w:r w:rsidR="0025720B">
        <w:rPr>
          <w:rFonts w:ascii="Times New Roman CYR" w:hAnsi="Times New Roman CYR" w:cs="Times New Roman CYR"/>
          <w:color w:val="000000"/>
        </w:rPr>
        <w:t>,00 руб.</w:t>
      </w:r>
    </w:p>
    <w:p w14:paraId="15D12F19" w14:textId="51B2B9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34032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56A8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5720B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103965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5720B">
        <w:rPr>
          <w:b/>
        </w:rPr>
        <w:t>17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25720B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212B25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C0E90">
        <w:rPr>
          <w:color w:val="000000"/>
        </w:rPr>
        <w:t>17 февраля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</w:t>
      </w:r>
      <w:r w:rsidR="00BC0E90">
        <w:rPr>
          <w:color w:val="000000"/>
        </w:rPr>
        <w:t>1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BC0E90">
        <w:rPr>
          <w:b/>
        </w:rPr>
        <w:t>06 апреля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68788C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68788C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9B277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321ED">
        <w:t>28</w:t>
      </w:r>
      <w:r w:rsidR="00C11EFF" w:rsidRPr="00A115B3">
        <w:t xml:space="preserve"> </w:t>
      </w:r>
      <w:r w:rsidR="005321ED">
        <w:t xml:space="preserve">декабря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03FA2">
        <w:t>24 февраля</w:t>
      </w:r>
      <w:r w:rsidR="00C11EFF" w:rsidRPr="00A115B3">
        <w:t xml:space="preserve"> </w:t>
      </w:r>
      <w:r w:rsidR="00130BFB">
        <w:t>202</w:t>
      </w:r>
      <w:r w:rsidR="00503FA2">
        <w:t>1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7B55FF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07711">
        <w:rPr>
          <w:b/>
        </w:rPr>
        <w:t>09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F0771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07711">
        <w:rPr>
          <w:b/>
          <w:bCs/>
          <w:color w:val="000000"/>
        </w:rPr>
        <w:t>31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F0771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42DAD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F07711">
        <w:t xml:space="preserve">09 апреля 2021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0026761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FD25B4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FE875CD" w14:textId="77777777" w:rsidR="00A245D4" w:rsidRPr="00A245D4" w:rsidRDefault="00A245D4" w:rsidP="00A24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5D4">
        <w:rPr>
          <w:rFonts w:ascii="Times New Roman" w:hAnsi="Times New Roman" w:cs="Times New Roman"/>
          <w:color w:val="000000"/>
          <w:sz w:val="24"/>
          <w:szCs w:val="24"/>
        </w:rPr>
        <w:t>с 09 апреля 2021 г. по 29 мая 2021 г. - в размере начальной цены продажи лота;</w:t>
      </w:r>
    </w:p>
    <w:p w14:paraId="53FC03E0" w14:textId="74F61D19" w:rsidR="00A245D4" w:rsidRPr="00A245D4" w:rsidRDefault="00A245D4" w:rsidP="00A24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5D4">
        <w:rPr>
          <w:rFonts w:ascii="Times New Roman" w:hAnsi="Times New Roman" w:cs="Times New Roman"/>
          <w:color w:val="000000"/>
          <w:sz w:val="24"/>
          <w:szCs w:val="24"/>
        </w:rPr>
        <w:t>с 30 мая 2021 г. по 08 июня 2021 г. - в размере 95,10% от начальной цены продажи лота;</w:t>
      </w:r>
    </w:p>
    <w:p w14:paraId="062D9061" w14:textId="198E7A70" w:rsidR="00A245D4" w:rsidRPr="00A245D4" w:rsidRDefault="00A245D4" w:rsidP="00A24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5D4">
        <w:rPr>
          <w:rFonts w:ascii="Times New Roman" w:hAnsi="Times New Roman" w:cs="Times New Roman"/>
          <w:color w:val="000000"/>
          <w:sz w:val="24"/>
          <w:szCs w:val="24"/>
        </w:rPr>
        <w:t>с 09 июня 2021 г. по 20 июня 2021 г. - в размере 90,20% от начальной цены продажи лота;</w:t>
      </w:r>
    </w:p>
    <w:p w14:paraId="1D089136" w14:textId="1CED09C0" w:rsidR="00A245D4" w:rsidRPr="00A245D4" w:rsidRDefault="00A245D4" w:rsidP="00A24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5D4">
        <w:rPr>
          <w:rFonts w:ascii="Times New Roman" w:hAnsi="Times New Roman" w:cs="Times New Roman"/>
          <w:color w:val="000000"/>
          <w:sz w:val="24"/>
          <w:szCs w:val="24"/>
        </w:rPr>
        <w:t>с 21 июня 2021 г. по 30 июня 2021 г. - в размере 85,30% от начальной цены продажи лота;</w:t>
      </w:r>
    </w:p>
    <w:p w14:paraId="6CB79264" w14:textId="0FF150D2" w:rsidR="00A245D4" w:rsidRPr="00A245D4" w:rsidRDefault="00A245D4" w:rsidP="00A24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5D4">
        <w:rPr>
          <w:rFonts w:ascii="Times New Roman" w:hAnsi="Times New Roman" w:cs="Times New Roman"/>
          <w:color w:val="000000"/>
          <w:sz w:val="24"/>
          <w:szCs w:val="24"/>
        </w:rPr>
        <w:t>с 01 июля 2021 г. по 10 июля 2021 г. - в размере 80,40% от начальной цены продажи лота;</w:t>
      </w:r>
    </w:p>
    <w:p w14:paraId="5977F4FF" w14:textId="65C9383E" w:rsidR="00A245D4" w:rsidRPr="00A245D4" w:rsidRDefault="00A245D4" w:rsidP="00A24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5D4">
        <w:rPr>
          <w:rFonts w:ascii="Times New Roman" w:hAnsi="Times New Roman" w:cs="Times New Roman"/>
          <w:color w:val="000000"/>
          <w:sz w:val="24"/>
          <w:szCs w:val="24"/>
        </w:rPr>
        <w:t>с 11 июля 2021 г. по 20 июля 2021 г. - в размере 75,50% от начальной цены продажи лота;</w:t>
      </w:r>
    </w:p>
    <w:p w14:paraId="69FEBF6A" w14:textId="00900265" w:rsidR="00A245D4" w:rsidRPr="00A245D4" w:rsidRDefault="00A245D4" w:rsidP="00A24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5D4">
        <w:rPr>
          <w:rFonts w:ascii="Times New Roman" w:hAnsi="Times New Roman" w:cs="Times New Roman"/>
          <w:color w:val="000000"/>
          <w:sz w:val="24"/>
          <w:szCs w:val="24"/>
        </w:rPr>
        <w:t>с 21 июля 2021 г. по 31 июля 2021 г. - в размере 70,60% от начальной цены продажи лота;</w:t>
      </w:r>
    </w:p>
    <w:p w14:paraId="6D022B1C" w14:textId="57C184CF" w:rsidR="00A245D4" w:rsidRPr="00A245D4" w:rsidRDefault="00A245D4" w:rsidP="00A24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5D4">
        <w:rPr>
          <w:rFonts w:ascii="Times New Roman" w:hAnsi="Times New Roman" w:cs="Times New Roman"/>
          <w:color w:val="000000"/>
          <w:sz w:val="24"/>
          <w:szCs w:val="24"/>
        </w:rPr>
        <w:t>с 01 августа 2021 г. по 10 августа 2021 г. - в размере 65,70% от начальной цены продажи лота;</w:t>
      </w:r>
    </w:p>
    <w:p w14:paraId="073CB6B4" w14:textId="3FF6F756" w:rsidR="00A245D4" w:rsidRPr="00A245D4" w:rsidRDefault="00A245D4" w:rsidP="00A24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5D4">
        <w:rPr>
          <w:rFonts w:ascii="Times New Roman" w:hAnsi="Times New Roman" w:cs="Times New Roman"/>
          <w:color w:val="000000"/>
          <w:sz w:val="24"/>
          <w:szCs w:val="24"/>
        </w:rPr>
        <w:t>с 11 августа 2021 г. по 21 августа 2021 г. - в размере 60,80% от начальной цены продажи лота;</w:t>
      </w:r>
    </w:p>
    <w:p w14:paraId="7330D1E7" w14:textId="1B759268" w:rsidR="00382180" w:rsidRDefault="00A24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5D4">
        <w:rPr>
          <w:rFonts w:ascii="Times New Roman" w:hAnsi="Times New Roman" w:cs="Times New Roman"/>
          <w:color w:val="000000"/>
          <w:sz w:val="24"/>
          <w:szCs w:val="24"/>
        </w:rPr>
        <w:t>с 22 августа 2021 г. по 31 августа 2021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0D7240E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3F84026" w:rsidR="00EA7238" w:rsidRDefault="006B43E3" w:rsidP="00191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7066E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7066E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7066E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+7(960)676-66-67, +7(495)961-25-26, доб. 65-26, 67-24, у ОТ: </w:t>
      </w:r>
      <w:r w:rsidR="00D41317">
        <w:rPr>
          <w:rFonts w:ascii="Times New Roman" w:hAnsi="Times New Roman" w:cs="Times New Roman"/>
          <w:sz w:val="24"/>
          <w:szCs w:val="24"/>
        </w:rPr>
        <w:t>т</w:t>
      </w:r>
      <w:r w:rsidR="00191FD6" w:rsidRPr="00191FD6">
        <w:rPr>
          <w:rFonts w:ascii="Times New Roman" w:hAnsi="Times New Roman" w:cs="Times New Roman"/>
          <w:sz w:val="24"/>
          <w:szCs w:val="24"/>
        </w:rPr>
        <w:t>ел. 8 (812) 334-20-50 (с 9.00 до 18.00 по Московскому времени в будние дни)</w:t>
      </w:r>
      <w:r w:rsidR="00191FD6">
        <w:rPr>
          <w:rFonts w:ascii="Times New Roman" w:hAnsi="Times New Roman" w:cs="Times New Roman"/>
          <w:sz w:val="24"/>
          <w:szCs w:val="24"/>
        </w:rPr>
        <w:t xml:space="preserve">, </w:t>
      </w:r>
      <w:r w:rsidR="00191FD6" w:rsidRPr="00191FD6">
        <w:rPr>
          <w:rFonts w:ascii="Times New Roman" w:hAnsi="Times New Roman" w:cs="Times New Roman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0BCA"/>
    <w:rsid w:val="00130BFB"/>
    <w:rsid w:val="00134032"/>
    <w:rsid w:val="0015099D"/>
    <w:rsid w:val="00191FD6"/>
    <w:rsid w:val="001C26AB"/>
    <w:rsid w:val="001F039D"/>
    <w:rsid w:val="0025720B"/>
    <w:rsid w:val="002C312D"/>
    <w:rsid w:val="003644C1"/>
    <w:rsid w:val="00365722"/>
    <w:rsid w:val="00382180"/>
    <w:rsid w:val="00467D6B"/>
    <w:rsid w:val="004D1E37"/>
    <w:rsid w:val="00503FA2"/>
    <w:rsid w:val="005321ED"/>
    <w:rsid w:val="00564010"/>
    <w:rsid w:val="00637A0F"/>
    <w:rsid w:val="0067066E"/>
    <w:rsid w:val="0068788C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245D4"/>
    <w:rsid w:val="00B83E9D"/>
    <w:rsid w:val="00BC0E90"/>
    <w:rsid w:val="00BE0BF1"/>
    <w:rsid w:val="00BE1559"/>
    <w:rsid w:val="00C11EFF"/>
    <w:rsid w:val="00C9585C"/>
    <w:rsid w:val="00D41317"/>
    <w:rsid w:val="00D57DB3"/>
    <w:rsid w:val="00D62667"/>
    <w:rsid w:val="00DB0166"/>
    <w:rsid w:val="00E614D3"/>
    <w:rsid w:val="00EA7238"/>
    <w:rsid w:val="00F05E04"/>
    <w:rsid w:val="00F07711"/>
    <w:rsid w:val="00FA3DE1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9D1B39C-3051-4542-A82D-74F711D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27</cp:revision>
  <dcterms:created xsi:type="dcterms:W3CDTF">2019-07-23T07:45:00Z</dcterms:created>
  <dcterms:modified xsi:type="dcterms:W3CDTF">2020-12-16T12:09:00Z</dcterms:modified>
</cp:coreProperties>
</file>