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>Договор</w:t>
      </w:r>
    </w:p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proofErr w:type="gramStart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купли</w:t>
      </w:r>
      <w:proofErr w:type="gramEnd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– продажи имущества </w:t>
      </w:r>
    </w:p>
    <w:p w:rsidR="00CC0DAC" w:rsidRPr="00CC0DAC" w:rsidRDefault="00CC0DAC" w:rsidP="00CC0DAC">
      <w:pPr>
        <w:shd w:val="clear" w:color="auto" w:fill="FFFFFF"/>
        <w:spacing w:after="0" w:line="298" w:lineRule="exact"/>
        <w:rPr>
          <w:rFonts w:ascii="Calibri" w:eastAsia="Times New Roman" w:hAnsi="Calibri" w:cs="Calibri"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г. </w:t>
      </w:r>
      <w:r w:rsidR="008F0875">
        <w:rPr>
          <w:rFonts w:ascii="Calibri" w:eastAsia="Times New Roman" w:hAnsi="Calibri" w:cs="Calibri"/>
          <w:i/>
          <w:sz w:val="24"/>
          <w:szCs w:val="24"/>
          <w:lang w:eastAsia="ru-RU"/>
        </w:rPr>
        <w:t>Владимир</w:t>
      </w:r>
      <w:proofErr w:type="gramStart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ab/>
        <w:t>«</w:t>
      </w:r>
      <w:proofErr w:type="gramEnd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__» _________ 20</w:t>
      </w:r>
      <w:r w:rsidR="008F0875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21</w:t>
      </w:r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г.</w:t>
      </w: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b/>
          <w:i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8F0875" w:rsidP="00CC0DA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Г</w:t>
      </w:r>
      <w:r w:rsidRPr="008F087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ражданин Оганесян Григори</w:t>
      </w: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й</w:t>
      </w:r>
      <w:r w:rsidRPr="008F087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</w:t>
      </w:r>
      <w:proofErr w:type="gramStart"/>
      <w:r w:rsidRPr="008F087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Александрович</w:t>
      </w: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</w:t>
      </w:r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proofErr w:type="gramEnd"/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в лице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финансового</w:t>
      </w:r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управляющего Большаковой Ирины Александровны, действующей на основании </w:t>
      </w:r>
      <w:r w:rsidRPr="008F0875">
        <w:rPr>
          <w:rFonts w:ascii="Calibri" w:eastAsia="Times New Roman" w:hAnsi="Calibri" w:cs="Calibri"/>
          <w:bCs/>
          <w:sz w:val="24"/>
          <w:szCs w:val="24"/>
          <w:lang w:eastAsia="ru-RU"/>
        </w:rPr>
        <w:t>решение арбитражного суда Тульской области 14.08.2017 дело № А68-7737/2016</w:t>
      </w:r>
      <w:r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C0DAC" w:rsidRPr="00CC0DAC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именуемый в дальнейшем «Продавец», с одной </w:t>
      </w:r>
      <w:r w:rsidR="00CC0DAC" w:rsidRPr="00CC0DAC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ru-RU"/>
        </w:rPr>
        <w:t>стороны, и ____________________________</w:t>
      </w:r>
      <w:r w:rsidR="00CC0DAC" w:rsidRPr="00CC0DAC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C0DAC" w:rsidRPr="00CC0DAC">
        <w:rPr>
          <w:rFonts w:ascii="Calibri" w:eastAsia="Times New Roman" w:hAnsi="Calibri" w:cs="Calibri"/>
          <w:color w:val="000000"/>
          <w:spacing w:val="4"/>
          <w:sz w:val="24"/>
          <w:szCs w:val="24"/>
          <w:lang w:eastAsia="ru-RU"/>
        </w:rPr>
        <w:t xml:space="preserve">именуемый в дальнейшем «Покупатель», с </w:t>
      </w:r>
      <w:r w:rsidR="00CC0DAC" w:rsidRPr="00CC0DAC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другой стороны, заключили настоящий договор о нижеследующем</w:t>
      </w:r>
      <w:r w:rsidR="00CC0DAC" w:rsidRPr="00CC0DAC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ru-RU"/>
        </w:rPr>
        <w:t>: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iCs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ПРЕДМЕТ ДОГОВОРА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условиями настоящего договора и на основании Протокола о результатах торгов от «___» _______ 20</w:t>
      </w:r>
      <w:r w:rsidR="008F0875">
        <w:rPr>
          <w:rFonts w:ascii="Calibri" w:eastAsia="Times New Roman" w:hAnsi="Calibri" w:cs="Calibri"/>
          <w:sz w:val="24"/>
          <w:szCs w:val="24"/>
          <w:lang w:eastAsia="ru-RU"/>
        </w:rPr>
        <w:t>21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</w:t>
      </w:r>
      <w:r w:rsidRPr="00CC0DAC">
        <w:rPr>
          <w:rFonts w:ascii="Calibri" w:eastAsia="Times New Roman" w:hAnsi="Calibri" w:cs="Calibri"/>
          <w:lang w:eastAsia="ru-RU"/>
        </w:rPr>
        <w:t xml:space="preserve">: </w:t>
      </w:r>
      <w:r w:rsidRPr="00CC0DAC">
        <w:rPr>
          <w:rFonts w:ascii="Calibri" w:eastAsia="Times New Roman" w:hAnsi="Calibri" w:cs="Times New Roman"/>
          <w:b/>
          <w:bCs/>
          <w:spacing w:val="-2"/>
          <w:lang w:eastAsia="ru-RU"/>
        </w:rPr>
        <w:t>Лот №</w:t>
      </w:r>
      <w:r>
        <w:rPr>
          <w:rFonts w:ascii="Calibri" w:eastAsia="Times New Roman" w:hAnsi="Calibri" w:cs="Times New Roman"/>
          <w:b/>
          <w:bCs/>
          <w:spacing w:val="-2"/>
          <w:lang w:eastAsia="ru-RU"/>
        </w:rPr>
        <w:t>______________________________________________________</w:t>
      </w:r>
      <w:r w:rsidRPr="00CC0DAC">
        <w:rPr>
          <w:rFonts w:ascii="Calibri" w:eastAsia="Times New Roman" w:hAnsi="Calibri" w:cs="Times New Roman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Cs/>
          <w:spacing w:val="-2"/>
          <w:sz w:val="24"/>
          <w:szCs w:val="24"/>
          <w:lang w:eastAsia="ru-RU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ЦЕНА ДОГОВОРА И ПОРЯДОК РАСЧЕТОВ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Общая стоимость Имущества, указанного в пункте 1.1</w:t>
      </w:r>
      <w:proofErr w:type="gramStart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 настоящего</w:t>
      </w:r>
      <w:proofErr w:type="gramEnd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Договора, составляет ___________________ (_________________________) рублей.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Указанная цена установлена путем проведения открытых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торгов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proofErr w:type="gramEnd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является окончательной и изменению не подлежит.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Стороны определили, что задаток, ранее уплаченный Покупателем на участие в открытых торгах в форме публичного предложения, включается в общую стоимость имущества, указанного в пункте 1.1</w:t>
      </w:r>
      <w:r w:rsidR="008F0875" w:rsidRPr="00CC0DAC">
        <w:rPr>
          <w:rFonts w:ascii="Calibri" w:eastAsia="Times New Roman" w:hAnsi="Calibri" w:cs="Calibri"/>
          <w:sz w:val="24"/>
          <w:szCs w:val="24"/>
          <w:lang w:eastAsia="ru-RU"/>
        </w:rPr>
        <w:t>, настоящего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обязуется перечислить стоимость имущества на расчетный счет Продавца в течении 30 (тридцати) дней с даты подписания настоящего Договора.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ПЕРЕДАЧА ИМУЩЕСТВА И ПЕРЕХОД ПРАВА СОБСТВЕННОСТИ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ПРАВА И ОБЯЗАННОСТИ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Каждая из Сторон обязуется добросовестно исполнять обязанности, возложенные на нее настоящим Договором.</w:t>
      </w: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ОТВЕТСТВЕННОСТЬ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Споры, возникающие при исполнении настоящего договора, рассматриваются в соответствии с действующим законодательством РФ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в Арбитражном суде </w:t>
      </w:r>
      <w:r w:rsidR="008F0875">
        <w:rPr>
          <w:rFonts w:ascii="Calibri" w:eastAsia="Times New Roman" w:hAnsi="Calibri" w:cs="Calibri"/>
          <w:sz w:val="24"/>
          <w:szCs w:val="24"/>
          <w:lang w:eastAsia="ru-RU"/>
        </w:rPr>
        <w:t>Тульской области</w:t>
      </w:r>
      <w:r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ЗАКЛЮЧИТЕЛЬНЫЕ ПОЛОЖЕНИЯ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при</w:t>
      </w:r>
      <w:r w:rsidR="008F0875">
        <w:rPr>
          <w:rFonts w:ascii="Calibri" w:eastAsia="Times New Roman" w:hAnsi="Calibri" w:cs="Calibri"/>
          <w:sz w:val="24"/>
          <w:szCs w:val="24"/>
          <w:lang w:eastAsia="ru-RU"/>
        </w:rPr>
        <w:t>обретает право собственности на</w:t>
      </w:r>
      <w:bookmarkStart w:id="0" w:name="_GoBack"/>
      <w:bookmarkEnd w:id="0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имущество с момента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его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передачи Покупателю.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считается заключенным и вступает в законную силу с момента его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составлен в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двух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экземплярах, имеющих одинаковую юридическую силу, </w:t>
      </w:r>
      <w:r w:rsidR="00D85D0B">
        <w:rPr>
          <w:rFonts w:ascii="Calibri" w:eastAsia="Times New Roman" w:hAnsi="Calibri" w:cs="Calibri"/>
          <w:sz w:val="24"/>
          <w:szCs w:val="24"/>
          <w:lang w:eastAsia="ru-RU"/>
        </w:rPr>
        <w:t>по одному у каждой из</w:t>
      </w:r>
      <w:r w:rsidR="005C5743"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сторон</w:t>
      </w:r>
      <w:r w:rsidRPr="00CC0DAC">
        <w:rPr>
          <w:rFonts w:ascii="Calibri" w:eastAsia="Times New Roman" w:hAnsi="Calibri" w:cs="Calibri"/>
          <w:iCs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CC0DAC">
        <w:rPr>
          <w:rFonts w:ascii="Calibri" w:eastAsia="Times New Roman" w:hAnsi="Calibri" w:cs="Calibri"/>
          <w:b/>
          <w:lang w:eastAsia="ru-RU"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  <w:gridCol w:w="84"/>
      </w:tblGrid>
      <w:tr w:rsidR="00CC0DAC" w:rsidRPr="00CC0DAC" w:rsidTr="008A4190">
        <w:trPr>
          <w:gridAfter w:val="1"/>
          <w:wAfter w:w="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 xml:space="preserve">Продавец: </w:t>
            </w: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>Покупатель: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________________________________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C0DAC" w:rsidRPr="00CC0DAC" w:rsidTr="008A4190">
        <w:trPr>
          <w:gridAfter w:val="2"/>
          <w:wAfter w:w="4584" w:type="dxa"/>
        </w:trPr>
        <w:tc>
          <w:tcPr>
            <w:tcW w:w="5070" w:type="dxa"/>
          </w:tcPr>
          <w:p w:rsidR="00CC0DAC" w:rsidRPr="00CC0DAC" w:rsidRDefault="008F0875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Финансовый управляющий</w:t>
            </w:r>
          </w:p>
        </w:tc>
      </w:tr>
      <w:tr w:rsidR="00CC0DAC" w:rsidRPr="00CC0DAC" w:rsidTr="008A4190"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 Большакова И.А.</w:t>
            </w:r>
          </w:p>
        </w:tc>
        <w:tc>
          <w:tcPr>
            <w:tcW w:w="4584" w:type="dxa"/>
            <w:gridSpan w:val="2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_______________________/______________</w:t>
            </w:r>
            <w:r w:rsidRPr="00CC0DAC">
              <w:rPr>
                <w:rFonts w:ascii="Calibri" w:eastAsia="Times New Roman" w:hAnsi="Calibri" w:cs="Calibri"/>
                <w:lang w:eastAsia="ru-RU"/>
              </w:rPr>
              <w:tab/>
              <w:t>/</w:t>
            </w:r>
          </w:p>
        </w:tc>
      </w:tr>
    </w:tbl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01" w:rsidRDefault="00FC6E01"/>
    <w:sectPr w:rsidR="00FC6E01" w:rsidSect="00111343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C"/>
    <w:rsid w:val="005C5743"/>
    <w:rsid w:val="008F0875"/>
    <w:rsid w:val="00BA6A31"/>
    <w:rsid w:val="00CC0DAC"/>
    <w:rsid w:val="00D85D0B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D4F6-93F5-49F8-B0BD-25AF42B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BpL7W4IsPA1CmYL34FeQHonqc+UWkNwaJD8BQJn/3U8=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GfQqex1LLb0h6ltiB591p22pvM65//FVCZgsJzn8s7Y=</DigestValue>
    </Reference>
  </SignedInfo>
  <SignatureValue>0EqiB5QR76qMTUBsiw5z+1wttqxx2ciEQWFm8rlCC25ft+mWsHYzc635uhgmNinC
wCkfBUXnzHq0aDha20xxhQ==</SignatureValue>
  <KeyInfo>
    <X509Data>
      <X509Certificate>MIIJ6zCCCZigAwIBAgIRAR5B1ACAqzm/Sv6UwbUh8HswCgYIKoUDBwEBAwIwggHo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LdCf0YDQviIwHhcNMjAwMzE2MTI0NzQ4WhcNMjEwMzE2MTI0ODEwWjCCAW4xRzBF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dwYDVR0fBHAwbjA3oDWgM4YxaHR0cDovL2NhLnNlcnR1bS1wcm8ucnUvY2RwL3Nl
cnR1bS1wcm8tcS0yMDE5LmNybDAzoDGgL4YtaHR0cDovL2NhLnNlcnR1bS5ydS9j
ZHAvc2VydHVtLXByby1xLTIwMTkuY3JsMIGCBgcqhQMCAjECBHcwdTBlFkBodHRw
czovL2NhLmtvbnR1ci5ydS9hYm91dC9kb2N1bWVudHMvY3J5cHRvcHJvLWxpY2Vu
c2UtcXVhbGlmaWVkDB3QodCa0JEg0JrQvtC90YLRg9GAINC4INCU0JfQngMCBeAE
DNUr+mTJ85CWO/SouzCCAWAGA1UdIwSCAVcwggFTgBTE3NaGTiZBnTBOD7UuUxG6
ghZ/g6GCASykggEoMIIBJDEeMBwGCSqGSIb3DQEJARYPZGl0QG1pbnN2eWF6LnJ1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stGP0LfRjCDQoNC+0YHRgdC40LiCCwCOdpB1AAAAAAJUMB0GA1UdDgQWBBTErOAe
QG1l/rPzjEKfTRuRGXUktTAKBggqhQMHAQEDAgNBACE5gGyzBDHXoRJZYCF3bw6L
yiWFYuNV9kWLRXBsx1FBO1de9rzgG23IhKjfiaBpW9E0Wh9I3fhBfyHGP72h7ew=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xYrKBYMW6nDNA21U53AV+34aE7M=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numbering.xml?ContentType=application/vnd.openxmlformats-officedocument.wordprocessingml.numbering+xml">
        <DigestMethod Algorithm="http://www.w3.org/2000/09/xmldsig#sha1"/>
        <DigestValue>x8RIWPJltTJL0V6JZIL2AMQur1g=</DigestValue>
      </Reference>
      <Reference URI="/word/settings.xml?ContentType=application/vnd.openxmlformats-officedocument.wordprocessingml.settings+xml">
        <DigestMethod Algorithm="http://www.w3.org/2000/09/xmldsig#sha1"/>
        <DigestValue>6nGaXW+Zq87qoGxOQPd6UzWfCJ8=</DigestValue>
      </Reference>
      <Reference URI="/word/styles.xml?ContentType=application/vnd.openxmlformats-officedocument.wordprocessingml.styles+xml">
        <DigestMethod Algorithm="http://www.w3.org/2000/09/xmldsig#sha1"/>
        <DigestValue>yiPf1TezEI6ykLJja/r0dfZM4bI=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2021-02-20T11:33:26Z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2021-02-20T11:33:26Z</xd:SigningTime>
          <xd:SigningCertificate>
            <xd:Cert>
              <xd:CertDigest>
                <DigestMethod Algorithm="http://www.w3.org/2000/09/xmldsig#sha1"/>
                <DigestValue>Fbm7OMao+BTmRwAoIf6WaToepog=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380501006000947757876381010515378434171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2021-02-20T07:13:00Z</dcterms:created>
  <dcterms:modified xsi:type="dcterms:W3CDTF">2021-02-20T07:20:00Z</dcterms:modified>
</cp:coreProperties>
</file>