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BD2A96D" w:rsidR="009247FF" w:rsidRPr="002D761D" w:rsidRDefault="005026C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761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адрес регистрации: 450057, Республика Башкортостан, г. Уфа, ул. Октябрьской революции, д. 78, ИНН 0274061157, ОГРН 1020280000014)</w:t>
      </w:r>
      <w:r w:rsidR="00B46A69"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2D761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2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B2614AE" w:rsidR="009247FF" w:rsidRPr="002D761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026C3" w:rsidRPr="002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7-23</w:t>
      </w:r>
      <w:r w:rsidRPr="002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B7F3728" w:rsidR="009247FF" w:rsidRPr="002D761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026C3" w:rsidRPr="002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2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2D761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32269A2" w14:textId="77777777" w:rsidR="003409FD" w:rsidRPr="002D761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- 1 324 кв. м, адрес: установлено относительно ориентира, расположенного в границах участка. Почтовый адрес ориентира: 452450, Республика Башкортостан, </w:t>
      </w:r>
      <w:proofErr w:type="spell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Иглинский</w:t>
      </w:r>
      <w:proofErr w:type="spell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proofErr w:type="spell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Надеждинский</w:t>
      </w:r>
      <w:proofErr w:type="spell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. Пятилетка, ул. </w:t>
      </w:r>
      <w:proofErr w:type="spell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Янкуль</w:t>
      </w:r>
      <w:proofErr w:type="spellEnd"/>
      <w:r w:rsidRPr="002D761D">
        <w:rPr>
          <w:rFonts w:ascii="Times New Roman" w:hAnsi="Times New Roman" w:cs="Times New Roman"/>
          <w:color w:val="000000"/>
          <w:sz w:val="24"/>
          <w:szCs w:val="24"/>
        </w:rPr>
        <w:t>, д. 16, кадастровый номер 02:26:130701:23, земли населенных пунктов - для ведения личного подсобного хозяйства - 70 686,00 руб.;</w:t>
      </w:r>
    </w:p>
    <w:p w14:paraId="2A3B1703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Лот 2 - Кондитерский цех (2-этажный, в т. ч. подземных 1) - 572,9 кв. м, склад для хранения</w:t>
      </w:r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готового продовольственного сырья (1-этажный) - 514,8 кв. м, земельный участок - 2 349 +/-17 кв. м, адрес:</w:t>
      </w:r>
      <w:proofErr w:type="gram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Башкортостан,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Мелеузовский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р-н, г. Мелеуз, ул. Российская, д. 16, кадастровые номера 02:68:010111:103, 02:68:010111:97, 02:68:010111:35, фасовочный упаковочный аппарат ТПА 1200Р 2008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., машина упаковочная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Минспак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Ф-1 2008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., линия по переработке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козинаков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и халвы 2008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., линия по переработке семян подсолнечника,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пневмомультипликатор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RT7 2008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Norbal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Великобритания</w:t>
      </w:r>
      <w:proofErr w:type="gramEnd"/>
      <w:r w:rsidRPr="003409FD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7 шт.), земли населенных пунктов - для размещения и эксплуатации производственного цеха кондитерских изделий, ограничения и обременения: запрет на совершение регистрационных действий, проводится работа по снятию запрета - 2 102 824,35 руб.;</w:t>
      </w:r>
      <w:proofErr w:type="gramEnd"/>
    </w:p>
    <w:p w14:paraId="37EE998B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Камаз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 6460-63, оранжевый, 2012, пробег - нет данных, 11.8 МТ (400 л. с.), дизель, задний, VIN XTC646003C1262425, автомобиль разукомплектован: отсутствует двигатель, коробка передач, карданный вал, редуктор, правое зеркало, радиатор, аккумулятор, пассажирское сиденье, полуоси - 4шт., г. Суджа, ограничения и обременения: запрет на регистрационные действия, ведется работа по снятию - 1 188 810,00 руб.;</w:t>
      </w:r>
      <w:proofErr w:type="gramEnd"/>
    </w:p>
    <w:p w14:paraId="57853FF6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4 - Автобус Mercedes-Benz-223602, белый, 2013, пробег - нет данных, 2.1 МТ (150 л. с.), дизель, задний, VIN Z7C223602D0002643, автомобиль переоборудован, установлен бензиновый двигатель, сведения в ПТС о переоборудовании не внесены, г. Суджа, ограничения и обременения: запрет на регистрационные действия, ведется работа по снятию - 1 477 368,00 руб.;</w:t>
      </w:r>
      <w:proofErr w:type="gramEnd"/>
    </w:p>
    <w:p w14:paraId="2DF3B1BC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Лот 5 - Автобус - 222709, белый, 2012, пробег - нет данных, 2.2 МТ (155,04 л. с.), дизель, задний, VIN XUS222709С0003047, автомобиль разукомплектован, отсутствует: двигатель и навесное оборудование к нему, коробка передач, карданный вал, полуоси, два задних колеса, треснут бачок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омывателя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>, г. Суджа, ограничения и обременения: запрет на регистрационные действия, ведется работа по снятию - 925 305,75 руб.;</w:t>
      </w:r>
      <w:proofErr w:type="gramEnd"/>
    </w:p>
    <w:p w14:paraId="78F64C50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Лот 6 - Автобус - 222709, белый, 2013, пробег - нет данных, 2.2 МТ (155,04 л. с.), дизель, задний, VIN XUS222709D0003557, автомобиль разукомплектован, отсутствует: двигатель и навесное оборудование к нему, коробка передач, карданный вал, полуоси, два задних колеса, бачок </w:t>
      </w:r>
      <w:proofErr w:type="spell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омывателя</w:t>
      </w:r>
      <w:proofErr w:type="spellEnd"/>
      <w:r w:rsidRPr="003409FD">
        <w:rPr>
          <w:rFonts w:ascii="Times New Roman" w:hAnsi="Times New Roman" w:cs="Times New Roman"/>
          <w:color w:val="000000"/>
          <w:sz w:val="24"/>
          <w:szCs w:val="24"/>
        </w:rPr>
        <w:t>, разбито окно салона, г. Суджа, ограничения и обременения: запрет на регистрационные действия, ведется работа по снятию - 823 491,90 руб.;</w:t>
      </w:r>
      <w:proofErr w:type="gramEnd"/>
    </w:p>
    <w:p w14:paraId="1BDAA328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7 - LIFAN 215800, белый, 2013, пробег - нет данных, 1.8 МТ (128 л. с.), бензин, передний, VIN X9W215800D0007144, г. Уфа, ограничения и обременения: запрет на регистрационные действия, ведется работа по снятию - 397 919,00 руб.;</w:t>
      </w:r>
      <w:proofErr w:type="gramEnd"/>
    </w:p>
    <w:p w14:paraId="2DB20661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 xml:space="preserve">Лот 8 - CHERY А13, темно-серый, 2012, пробег - нет данных, 1.6 МТ (108,84 л. с.), бензин, </w:t>
      </w:r>
      <w:r w:rsidRPr="003409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передний, VIN Y6DAF4854C0016598, г. Уфа, ограничения и обременения: запрет на регистрационные действия, ведется работа по снятию - 325 125,00 руб.;</w:t>
      </w:r>
      <w:proofErr w:type="gramEnd"/>
    </w:p>
    <w:p w14:paraId="21AB90B4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9 - DAEWOO NEXIA, серебристый, 2012, пробег - нет данных, 1.6 МТ (108,8 л. с.), бензин, передний, VIN XWB3K32EDCA249356, г. Уфа, ограничения и обременения: запрет на регистрационные действия, ведется работа по снятию - 207 476,50 руб.;</w:t>
      </w:r>
      <w:proofErr w:type="gramEnd"/>
    </w:p>
    <w:p w14:paraId="4DDB1E95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10 - LADA PRIORA 217230, сине-черный, 2010, пробег - нет данных, 1.6 МТ (97,9 л. с.), бензин, передний, VIN XTA217230A0124708, г. Уфа, ограничения и обременения: запрет на регистрационные действия, ведется работа по снятию - 199 750,00 руб.;</w:t>
      </w:r>
      <w:proofErr w:type="gramEnd"/>
    </w:p>
    <w:p w14:paraId="6A31281F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11 - Автомобиль грузовой изотермический 27350Е, белый, 2013, пробег - нет данных, 5.0 МТ (169 л. с.), дизель, задний, VIN XUH27350ED0000038, г. Суджа, ограничения и обременения: запрет на регистрационные действия, ведется работа по снятию - 569 245,00 руб.;</w:t>
      </w:r>
      <w:proofErr w:type="gramEnd"/>
    </w:p>
    <w:p w14:paraId="7ADD1FF9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12 - Автобус класса 1 ИМЯ-М-3006 (FORD TRANSIT), белый, 2013, пробег - нет данных, 2.2 МТ (155 л. с.), дизель, задний, VIN Z9S30066CDA000096, г. Уфа, ограничения и обременения: запрет на регистрационные действия, ведется работа по снятию - 1 134 750,00 руб.;</w:t>
      </w:r>
      <w:proofErr w:type="gramEnd"/>
    </w:p>
    <w:p w14:paraId="1020972F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13 - LADA LARGUS RS0Y5L, белый, 2012, пробег - нет данных, 1.6 МТ (104,7 л. с.), бензин, передний, VIN XTARS0Y5LC0702664, г. Нижний Новгород, ограничения и обременения: запрет на регистрационные действия, ведется работа по снятию - 441 787,50 руб.;</w:t>
      </w:r>
      <w:proofErr w:type="gramEnd"/>
    </w:p>
    <w:p w14:paraId="4D54A623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14 - Седельный тягач MERSEDES-BENS 1835LS AXOR, полуприцеп рефрижератор LAMBERT, белый, 2002, пробег - нет данных, 12 МТ (354 л. с.), дизель, передний, VIN WDB9440321K778176, г/н 1998, г/н АС400302, VIN VM3LVFS3EW1RO7374, г. Уфа, ограничения и обременения: запрет на регистрационные действия, ведется работа по снятию - 1 871 066,75 руб.;</w:t>
      </w:r>
    </w:p>
    <w:p w14:paraId="4376722B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15 - Автобус 2 класса 222709 (FORD TRANSIT), белый, 2013, пробег - нет данных, 2 МТ (155,04 л. с.), дизель, задний, VIN XUS222709D0005841, п. Яицкое, ограничения и обременения: запрет на регистрационные действия, ведется работа по снятию - 903 210,00 руб.;</w:t>
      </w:r>
      <w:proofErr w:type="gramEnd"/>
    </w:p>
    <w:p w14:paraId="3206B337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16 - OPEL INSIGNIA, черный, 2011, пробег - нет данных, 1.8 МТ (140 л. с.), бензин, передний, VIN W0LGT5ECXB1181707, не на ходу - не заводится, г. Нижний Новгород, ограничения и обременения: запрет на регистрационные действия, ведется работа по снятию - 455 800,00 руб.;</w:t>
      </w:r>
      <w:proofErr w:type="gramEnd"/>
    </w:p>
    <w:p w14:paraId="4616056B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17 - БОГДАН 211040-81-4, белый, 2012, пробег - нет данных, 1.6 МТ (80,9 л. с.), бензин, передний, VIN Y6L211010CL237905, г. Уфа, ограничения и обременения: запрет на регистрационные действия, ведется работа по снятию - 130 560,00 руб.;</w:t>
      </w:r>
      <w:proofErr w:type="gramEnd"/>
    </w:p>
    <w:p w14:paraId="55DABBCD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18 - RENAULT SANDERO, красный, 2013, 83 461 км, 1.4 МТ (75 л. с.), бензин, передний, VIN X7LBSRB2HDH638227, п. Яицкое, ограничения и обременения: запрет на регистрационные действия, ведется работа по снятию - 270 300,00 руб.;</w:t>
      </w:r>
      <w:proofErr w:type="gramEnd"/>
    </w:p>
    <w:p w14:paraId="436390D2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19 - NISSAN QASHQAI, серый, 2013, пробег - нет данных, 1.6 АТ (117 л. с.), бензин, передний, VIN SJNFAAJ10U2722241, г. Видное, ограничения и обременения: запрет на регистрационные действия, ведется работа по снятию - 686 375,00 руб.;</w:t>
      </w:r>
      <w:proofErr w:type="gramEnd"/>
    </w:p>
    <w:p w14:paraId="5DB7B0F6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20 - IVECO DAILY 37V015, синий, 2013, 530 606 км, 3.0 МТ (145,5 л. с.), дизель, передний, VIN X8937V015D0DK7006, г. Санкт-Петербург, ограничения и обременения: запрет на регистрационные действия, ведется работа по снятию - 1 307 725,00 руб.;</w:t>
      </w:r>
    </w:p>
    <w:p w14:paraId="6B0CC40D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21 - LADA 212140 4*4, синий, 2013, 166 871 км, 1.7 МТ (83 л. с.), бензин, передний, VIN XTA212140E2159655, г. Уфа, ограничения и обременения: запрет на регистрационные действия, ведется работа по снятию - 256 126,25 руб.;</w:t>
      </w:r>
    </w:p>
    <w:p w14:paraId="63CA1C22" w14:textId="77777777" w:rsidR="003409FD" w:rsidRPr="003409FD" w:rsidRDefault="003409FD" w:rsidP="003409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9FD">
        <w:rPr>
          <w:rFonts w:ascii="Times New Roman" w:hAnsi="Times New Roman" w:cs="Times New Roman"/>
          <w:color w:val="000000"/>
          <w:sz w:val="24"/>
          <w:szCs w:val="24"/>
        </w:rPr>
        <w:t>Лот 22 - ГАЗ-330202 грузовой с бортовой платформой, белый, 2012, 30 000 км, 2.9 МТ (107 л. с.), бензин, передний, VIN X96330202С2501735, двигатель разукомплектован, г. Уфа, ограничения и обременения: запрет на регистрационные действия, ведется работа по снятию - 204 680,00 руб.;</w:t>
      </w:r>
      <w:proofErr w:type="gramEnd"/>
    </w:p>
    <w:p w14:paraId="486087E7" w14:textId="4C0C920E" w:rsidR="005C1A18" w:rsidRPr="005026C3" w:rsidRDefault="003409FD" w:rsidP="003409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proofErr w:type="gramStart"/>
      <w:r w:rsidRPr="003409FD">
        <w:rPr>
          <w:color w:val="000000"/>
        </w:rPr>
        <w:t>Лот 23 - УАЗ ПАТРИОТ, океан-металлик, 2013, 30 000 км, 2.7 МТ (128 л. с.), бензин, передний, VIN XTT316300D0010470, г. Уфа, ограничения и обременения: запрет на регистрационные действия, ведется раб</w:t>
      </w:r>
      <w:r>
        <w:rPr>
          <w:color w:val="000000"/>
        </w:rPr>
        <w:t>ота по снятию - 425 425,00 руб.</w:t>
      </w:r>
      <w:proofErr w:type="gramEnd"/>
    </w:p>
    <w:p w14:paraId="64EE6A07" w14:textId="6D86820B" w:rsidR="00B46A69" w:rsidRPr="005026C3" w:rsidRDefault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</w:p>
    <w:p w14:paraId="2966848F" w14:textId="77777777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74C3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974C3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74C3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974C3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4C3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D5B6DF8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74C3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4C31" w:rsidRPr="00974C31">
        <w:t>5(пять)</w:t>
      </w:r>
      <w:r w:rsidRPr="00974C3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8710A19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C3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74C3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74C31">
        <w:rPr>
          <w:rFonts w:ascii="Times New Roman CYR" w:hAnsi="Times New Roman CYR" w:cs="Times New Roman CYR"/>
          <w:color w:val="000000"/>
        </w:rPr>
        <w:t xml:space="preserve"> </w:t>
      </w:r>
      <w:r w:rsidR="00974C31" w:rsidRPr="00974C31">
        <w:rPr>
          <w:b/>
        </w:rPr>
        <w:t>12 апреля 2021</w:t>
      </w:r>
      <w:r w:rsidR="00243BE2" w:rsidRPr="00974C31">
        <w:rPr>
          <w:b/>
        </w:rPr>
        <w:t xml:space="preserve"> г</w:t>
      </w:r>
      <w:r w:rsidRPr="00974C31">
        <w:rPr>
          <w:b/>
        </w:rPr>
        <w:t>.</w:t>
      </w:r>
      <w:r w:rsidRPr="00974C31">
        <w:t xml:space="preserve"> </w:t>
      </w:r>
      <w:r w:rsidRPr="00974C3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74C31">
        <w:rPr>
          <w:color w:val="000000"/>
        </w:rPr>
        <w:t xml:space="preserve">АО «Российский аукционный дом» по адресу: </w:t>
      </w:r>
      <w:hyperlink r:id="rId8" w:history="1">
        <w:r w:rsidRPr="00974C31">
          <w:rPr>
            <w:rStyle w:val="a4"/>
          </w:rPr>
          <w:t>http://lot-online.ru</w:t>
        </w:r>
      </w:hyperlink>
      <w:r w:rsidRPr="00974C31">
        <w:rPr>
          <w:color w:val="000000"/>
        </w:rPr>
        <w:t xml:space="preserve"> (далее – ЭТП)</w:t>
      </w:r>
      <w:r w:rsidRPr="00974C3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C31">
        <w:rPr>
          <w:color w:val="000000"/>
        </w:rPr>
        <w:t>Время окончания Торгов:</w:t>
      </w:r>
    </w:p>
    <w:p w14:paraId="4A6B4773" w14:textId="77777777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C3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C3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02127EC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C31">
        <w:rPr>
          <w:color w:val="000000"/>
        </w:rPr>
        <w:t>В случае</w:t>
      </w:r>
      <w:proofErr w:type="gramStart"/>
      <w:r w:rsidRPr="00974C31">
        <w:rPr>
          <w:color w:val="000000"/>
        </w:rPr>
        <w:t>,</w:t>
      </w:r>
      <w:proofErr w:type="gramEnd"/>
      <w:r w:rsidRPr="00974C31">
        <w:rPr>
          <w:color w:val="000000"/>
        </w:rPr>
        <w:t xml:space="preserve"> если по итогам Торгов, назначенных на </w:t>
      </w:r>
      <w:r w:rsidR="00974C31" w:rsidRPr="00974C31">
        <w:rPr>
          <w:color w:val="000000"/>
        </w:rPr>
        <w:t>12 апреля 2021</w:t>
      </w:r>
      <w:r w:rsidR="00243BE2" w:rsidRPr="00974C31">
        <w:rPr>
          <w:color w:val="000000"/>
        </w:rPr>
        <w:t xml:space="preserve"> г</w:t>
      </w:r>
      <w:r w:rsidRPr="00974C31">
        <w:rPr>
          <w:color w:val="000000"/>
        </w:rPr>
        <w:t xml:space="preserve">., лоты не реализованы, то в 14:00 часов по московскому времени </w:t>
      </w:r>
      <w:r w:rsidR="00974C31" w:rsidRPr="00974C31">
        <w:rPr>
          <w:b/>
        </w:rPr>
        <w:t>31 мая 2021</w:t>
      </w:r>
      <w:r w:rsidR="00243BE2" w:rsidRPr="00974C31">
        <w:rPr>
          <w:b/>
        </w:rPr>
        <w:t xml:space="preserve"> г</w:t>
      </w:r>
      <w:r w:rsidRPr="00974C31">
        <w:rPr>
          <w:b/>
        </w:rPr>
        <w:t>.</w:t>
      </w:r>
      <w:r w:rsidRPr="00974C31">
        <w:t xml:space="preserve"> </w:t>
      </w:r>
      <w:r w:rsidRPr="00974C31">
        <w:rPr>
          <w:color w:val="000000"/>
        </w:rPr>
        <w:t>на ЭТП</w:t>
      </w:r>
      <w:r w:rsidRPr="00974C31">
        <w:t xml:space="preserve"> </w:t>
      </w:r>
      <w:r w:rsidRPr="00974C31">
        <w:rPr>
          <w:color w:val="000000"/>
        </w:rPr>
        <w:t>будут проведены</w:t>
      </w:r>
      <w:r w:rsidRPr="00974C31">
        <w:rPr>
          <w:b/>
          <w:bCs/>
          <w:color w:val="000000"/>
        </w:rPr>
        <w:t xml:space="preserve"> повторные Торги </w:t>
      </w:r>
      <w:r w:rsidRPr="00974C3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4C31">
        <w:rPr>
          <w:color w:val="000000"/>
        </w:rPr>
        <w:t>Оператор ЭТП (далее – Оператор) обеспечивает проведение Торгов.</w:t>
      </w:r>
    </w:p>
    <w:p w14:paraId="50089E0A" w14:textId="1A39F427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4C3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74C31">
        <w:rPr>
          <w:color w:val="000000"/>
        </w:rPr>
        <w:t>первых Торгах начинается в 00:00</w:t>
      </w:r>
      <w:r w:rsidRPr="00974C31">
        <w:rPr>
          <w:color w:val="000000"/>
        </w:rPr>
        <w:t xml:space="preserve"> часов по московскому времени </w:t>
      </w:r>
      <w:r w:rsidR="00974C31" w:rsidRPr="00974C31">
        <w:t xml:space="preserve">02 марта 2021 </w:t>
      </w:r>
      <w:r w:rsidR="00243BE2" w:rsidRPr="00974C31">
        <w:t>г</w:t>
      </w:r>
      <w:r w:rsidRPr="00974C31">
        <w:t>.</w:t>
      </w:r>
      <w:r w:rsidRPr="00974C31">
        <w:rPr>
          <w:color w:val="000000"/>
        </w:rPr>
        <w:t>, а на участие в пов</w:t>
      </w:r>
      <w:r w:rsidR="00F063CA" w:rsidRPr="00974C31">
        <w:rPr>
          <w:color w:val="000000"/>
        </w:rPr>
        <w:t>торных Торгах начинается в 00:00</w:t>
      </w:r>
      <w:r w:rsidRPr="00974C31">
        <w:rPr>
          <w:color w:val="000000"/>
        </w:rPr>
        <w:t xml:space="preserve"> часов по московскому времени </w:t>
      </w:r>
      <w:r w:rsidR="00974C31" w:rsidRPr="00974C31">
        <w:t>19 апреля 2021</w:t>
      </w:r>
      <w:r w:rsidR="00243BE2" w:rsidRPr="00974C31">
        <w:t xml:space="preserve"> г</w:t>
      </w:r>
      <w:r w:rsidRPr="00974C31">
        <w:t>.</w:t>
      </w:r>
      <w:r w:rsidRPr="00974C3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74C3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1B64D0D" w:rsidR="009247FF" w:rsidRPr="00974C3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4C3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74C31">
        <w:rPr>
          <w:b/>
          <w:color w:val="000000"/>
        </w:rPr>
        <w:t xml:space="preserve"> лоты </w:t>
      </w:r>
      <w:r w:rsidR="00974C31" w:rsidRPr="00974C31">
        <w:rPr>
          <w:b/>
          <w:color w:val="000000"/>
        </w:rPr>
        <w:t>7-23</w:t>
      </w:r>
      <w:r w:rsidRPr="00974C31">
        <w:rPr>
          <w:color w:val="000000"/>
        </w:rPr>
        <w:t>, не реализованные на повторных Торгах, а также</w:t>
      </w:r>
      <w:r w:rsidR="002002A1" w:rsidRPr="00974C31">
        <w:rPr>
          <w:b/>
          <w:color w:val="000000"/>
        </w:rPr>
        <w:t xml:space="preserve"> лоты </w:t>
      </w:r>
      <w:r w:rsidR="00974C31" w:rsidRPr="00974C31">
        <w:rPr>
          <w:b/>
          <w:color w:val="000000"/>
        </w:rPr>
        <w:t>1-6,</w:t>
      </w:r>
      <w:r w:rsidRPr="00974C31">
        <w:rPr>
          <w:color w:val="000000"/>
        </w:rPr>
        <w:t xml:space="preserve"> выставляются на Торги ППП.</w:t>
      </w:r>
    </w:p>
    <w:p w14:paraId="2856BB37" w14:textId="0B179B6A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4C31">
        <w:rPr>
          <w:b/>
          <w:bCs/>
          <w:color w:val="000000"/>
        </w:rPr>
        <w:t>Торги ППП</w:t>
      </w:r>
      <w:r w:rsidRPr="00974C31">
        <w:rPr>
          <w:color w:val="000000"/>
          <w:shd w:val="clear" w:color="auto" w:fill="FFFFFF"/>
        </w:rPr>
        <w:t xml:space="preserve"> будут проведены на ЭТП </w:t>
      </w:r>
      <w:r w:rsidRPr="00974C31">
        <w:rPr>
          <w:b/>
          <w:bCs/>
          <w:color w:val="000000"/>
        </w:rPr>
        <w:t xml:space="preserve">с </w:t>
      </w:r>
      <w:r w:rsidR="00974C31" w:rsidRPr="00974C31">
        <w:rPr>
          <w:b/>
        </w:rPr>
        <w:t>03 июня 2021</w:t>
      </w:r>
      <w:r w:rsidR="00243BE2" w:rsidRPr="00974C31">
        <w:rPr>
          <w:b/>
        </w:rPr>
        <w:t xml:space="preserve"> г</w:t>
      </w:r>
      <w:r w:rsidRPr="00974C31">
        <w:rPr>
          <w:b/>
        </w:rPr>
        <w:t>.</w:t>
      </w:r>
      <w:r w:rsidRPr="00974C31">
        <w:rPr>
          <w:b/>
          <w:bCs/>
          <w:color w:val="000000"/>
        </w:rPr>
        <w:t xml:space="preserve"> по </w:t>
      </w:r>
      <w:r w:rsidR="00974C31" w:rsidRPr="00974C31">
        <w:rPr>
          <w:b/>
          <w:bCs/>
          <w:color w:val="000000"/>
        </w:rPr>
        <w:t>24 августа 2021</w:t>
      </w:r>
      <w:r w:rsidR="00243BE2" w:rsidRPr="00974C31">
        <w:rPr>
          <w:b/>
        </w:rPr>
        <w:t xml:space="preserve"> г</w:t>
      </w:r>
      <w:r w:rsidRPr="00974C31">
        <w:rPr>
          <w:b/>
        </w:rPr>
        <w:t>.</w:t>
      </w:r>
    </w:p>
    <w:p w14:paraId="2258E8DA" w14:textId="72327479" w:rsidR="00B46A69" w:rsidRPr="00974C3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4C31">
        <w:rPr>
          <w:color w:val="000000"/>
        </w:rPr>
        <w:t>Заявки на участие в Торгах ППП принима</w:t>
      </w:r>
      <w:r w:rsidR="00F063CA" w:rsidRPr="00974C31">
        <w:rPr>
          <w:color w:val="000000"/>
        </w:rPr>
        <w:t>ются Оператором, начиная с 00:00</w:t>
      </w:r>
      <w:r w:rsidRPr="00974C31">
        <w:rPr>
          <w:color w:val="000000"/>
        </w:rPr>
        <w:t xml:space="preserve"> часов по московскому времени </w:t>
      </w:r>
      <w:r w:rsidR="00974C31" w:rsidRPr="00974C31">
        <w:t>03 июня 2021</w:t>
      </w:r>
      <w:r w:rsidR="00E1326B" w:rsidRPr="00974C31">
        <w:t xml:space="preserve"> </w:t>
      </w:r>
      <w:r w:rsidRPr="00974C31">
        <w:t>г</w:t>
      </w:r>
      <w:r w:rsidRPr="00974C31">
        <w:rPr>
          <w:color w:val="000000"/>
        </w:rPr>
        <w:t xml:space="preserve">. Прием заявок на участие в Торгах ППП и задатков прекращается за </w:t>
      </w:r>
      <w:r w:rsidR="001F5B99">
        <w:rPr>
          <w:color w:val="000000"/>
        </w:rPr>
        <w:t>1</w:t>
      </w:r>
      <w:r w:rsidRPr="00974C31">
        <w:rPr>
          <w:color w:val="000000"/>
        </w:rPr>
        <w:t xml:space="preserve"> (</w:t>
      </w:r>
      <w:r w:rsidR="001F5B99">
        <w:rPr>
          <w:color w:val="000000"/>
        </w:rPr>
        <w:t>Один</w:t>
      </w:r>
      <w:r w:rsidRPr="00974C31">
        <w:rPr>
          <w:color w:val="000000"/>
        </w:rPr>
        <w:t xml:space="preserve">) </w:t>
      </w:r>
      <w:r w:rsidR="00C92FA6">
        <w:rPr>
          <w:color w:val="000000"/>
        </w:rPr>
        <w:t>рабочий</w:t>
      </w:r>
      <w:bookmarkStart w:id="0" w:name="_GoBack"/>
      <w:bookmarkEnd w:id="0"/>
      <w:r w:rsidRPr="00974C31">
        <w:rPr>
          <w:color w:val="000000"/>
        </w:rPr>
        <w:t xml:space="preserve"> д</w:t>
      </w:r>
      <w:r w:rsidR="001F5B99">
        <w:rPr>
          <w:color w:val="000000"/>
        </w:rPr>
        <w:t>ень</w:t>
      </w:r>
      <w:r w:rsidRPr="00974C3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1D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4C3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</w:t>
      </w:r>
      <w:r w:rsidRPr="007911D8">
        <w:rPr>
          <w:color w:val="000000"/>
        </w:rPr>
        <w:t>продажи лотов.</w:t>
      </w:r>
      <w:proofErr w:type="gramEnd"/>
    </w:p>
    <w:p w14:paraId="6A6C7D7D" w14:textId="77777777" w:rsidR="00B46A69" w:rsidRPr="007911D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1D8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1D8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1D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1D8">
        <w:rPr>
          <w:color w:val="000000"/>
        </w:rPr>
        <w:t>:</w:t>
      </w:r>
    </w:p>
    <w:p w14:paraId="175E24EB" w14:textId="4B18F1BF" w:rsidR="00096F1A" w:rsidRPr="007911D8" w:rsidRDefault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1D8">
        <w:rPr>
          <w:b/>
          <w:color w:val="000000"/>
        </w:rPr>
        <w:t>Для лотов 1, 3:</w:t>
      </w:r>
    </w:p>
    <w:p w14:paraId="4B4CA23B" w14:textId="77777777" w:rsidR="00096F1A" w:rsidRPr="00096F1A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11D8">
        <w:rPr>
          <w:color w:val="000000"/>
        </w:rPr>
        <w:t>с 03 июня 2021 г. по</w:t>
      </w:r>
      <w:r w:rsidRPr="00096F1A">
        <w:rPr>
          <w:color w:val="000000"/>
        </w:rPr>
        <w:t xml:space="preserve"> 13 июля 2021 г. - в размере начальной цены продажи лотов;</w:t>
      </w:r>
    </w:p>
    <w:p w14:paraId="55F87F0F" w14:textId="77777777" w:rsidR="00096F1A" w:rsidRPr="00096F1A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6F1A">
        <w:rPr>
          <w:color w:val="000000"/>
        </w:rPr>
        <w:t>с 14 июля 2021 г. по 16 июля 2021 г. - в размере 95,00% от начальной цены продажи лотов;</w:t>
      </w:r>
    </w:p>
    <w:p w14:paraId="392F432F" w14:textId="77777777" w:rsidR="00096F1A" w:rsidRPr="00096F1A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6F1A">
        <w:rPr>
          <w:color w:val="000000"/>
        </w:rPr>
        <w:t>с 17 июля 2021 г. по 21 июля 2021 г. - в размере 90,00% от начальной цены продажи лотов;</w:t>
      </w:r>
    </w:p>
    <w:p w14:paraId="653128A8" w14:textId="77777777" w:rsidR="00096F1A" w:rsidRPr="00096F1A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6F1A">
        <w:rPr>
          <w:color w:val="000000"/>
        </w:rPr>
        <w:t>с 22 июля 2021 г. по 26 июля 2021 г. - в размере 85,00% от начальной цены продажи лотов;</w:t>
      </w:r>
    </w:p>
    <w:p w14:paraId="29F192EB" w14:textId="77777777" w:rsidR="00096F1A" w:rsidRPr="00096F1A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6F1A">
        <w:rPr>
          <w:color w:val="000000"/>
        </w:rPr>
        <w:t>с 27 июля 2021 г. по 29 июля 2021 г. - в размере 80,00% от начальной цены продажи лотов;</w:t>
      </w:r>
    </w:p>
    <w:p w14:paraId="339E0BB3" w14:textId="77777777" w:rsidR="00096F1A" w:rsidRPr="00096F1A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6F1A">
        <w:rPr>
          <w:color w:val="000000"/>
        </w:rPr>
        <w:t>с 30 июля 2021 г. по 03 августа 2021 г. - в размере 75,00% от начальной цены продажи лотов;</w:t>
      </w:r>
    </w:p>
    <w:p w14:paraId="5133B30F" w14:textId="77777777" w:rsidR="00096F1A" w:rsidRPr="00096F1A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6F1A">
        <w:rPr>
          <w:color w:val="000000"/>
        </w:rPr>
        <w:t>с 04 августа 2021 г. по 06 августа 2021 г. - в размере 70,00% от начальной цены продажи лотов;</w:t>
      </w:r>
    </w:p>
    <w:p w14:paraId="476928E8" w14:textId="77777777" w:rsidR="00096F1A" w:rsidRPr="001F5B99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lastRenderedPageBreak/>
        <w:t>с 07 августа 2021 г. по 11 августа 2021 г. - в размере 65,00% от начальной цены продажи лотов;</w:t>
      </w:r>
    </w:p>
    <w:p w14:paraId="285319AF" w14:textId="77777777" w:rsidR="00096F1A" w:rsidRPr="001F5B99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12 августа 2021 г. по 16 августа 2021 г. - в размере 60,00% от начальной цены продажи лотов;</w:t>
      </w:r>
    </w:p>
    <w:p w14:paraId="170D1A68" w14:textId="77777777" w:rsidR="00096F1A" w:rsidRPr="001F5B99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августа 2021 г. по 19 августа 2021 г. - в размере 55,00% от начальной цены продажи лотов;</w:t>
      </w:r>
    </w:p>
    <w:p w14:paraId="61A42F5D" w14:textId="6FA13FE7" w:rsidR="00B46A69" w:rsidRPr="001F5B99" w:rsidRDefault="00096F1A" w:rsidP="00096F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20 августа 2021 г. по 24 августа 2021 г. - в размере 50,00% от начальной цены продажи лотов</w:t>
      </w:r>
      <w:r w:rsidR="00B46A69" w:rsidRPr="001F5B99">
        <w:rPr>
          <w:color w:val="000000"/>
        </w:rPr>
        <w:t>.</w:t>
      </w:r>
    </w:p>
    <w:p w14:paraId="47B28D16" w14:textId="3456D7D0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5B99">
        <w:rPr>
          <w:b/>
          <w:color w:val="000000"/>
        </w:rPr>
        <w:t>Для лота 2:</w:t>
      </w:r>
    </w:p>
    <w:p w14:paraId="540E1C08" w14:textId="4625C15A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03 июня 2021 г. по 13 июля 2021 г. - в размере начальной цены продажи лота;</w:t>
      </w:r>
    </w:p>
    <w:p w14:paraId="3C563CA4" w14:textId="046F9525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14 июля 2021 г. по 16 июля 2021 г. - в размере 96,00% от начальной цены продажи лота;</w:t>
      </w:r>
    </w:p>
    <w:p w14:paraId="53614255" w14:textId="669F0319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июля 2021 г. по 21 июля 2021 г. - в размере 92,00% от начальной цены продажи лота;</w:t>
      </w:r>
    </w:p>
    <w:p w14:paraId="553AA027" w14:textId="48144702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22 июля 2021 г. по 26 июля 2021 г. - в размере 88,00% от начальной цены продажи лота;</w:t>
      </w:r>
    </w:p>
    <w:p w14:paraId="451ED9E0" w14:textId="41C101E7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27 июля 2021 г. по 29 июля 2021 г. - в размере 84,00% от начальной цены продажи лота;</w:t>
      </w:r>
    </w:p>
    <w:p w14:paraId="4B993AD2" w14:textId="44E676F8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30 июля 2021 г. по 03 августа 2021 г. - в размере 80,00% от начальной цены продажи лота;</w:t>
      </w:r>
    </w:p>
    <w:p w14:paraId="507258F7" w14:textId="3D5EE24A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04 августа 2021 г. по 06 августа 2021 г. - в размере 76,00% от начальной цены продажи лота;</w:t>
      </w:r>
    </w:p>
    <w:p w14:paraId="4DCBCAEE" w14:textId="09CC93BC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 xml:space="preserve">с 07 августа 2021 г. по 11 августа 2021 г. - в размере 72,00% от начальной цены продажи </w:t>
      </w:r>
      <w:proofErr w:type="gramStart"/>
      <w:r w:rsidRPr="001F5B99">
        <w:rPr>
          <w:color w:val="000000"/>
        </w:rPr>
        <w:t>л</w:t>
      </w:r>
      <w:proofErr w:type="gramEnd"/>
      <w:r w:rsidRPr="001F5B99">
        <w:t xml:space="preserve"> </w:t>
      </w:r>
      <w:r w:rsidRPr="001F5B99">
        <w:rPr>
          <w:color w:val="000000"/>
        </w:rPr>
        <w:t>лота;</w:t>
      </w:r>
    </w:p>
    <w:p w14:paraId="1E34E614" w14:textId="60383748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12 августа 2021 г. по 16 августа 2021 г. - в размере 68,00% от начальной цены продажи лота;</w:t>
      </w:r>
    </w:p>
    <w:p w14:paraId="6E6B4A08" w14:textId="2E3B7A00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августа 2021 г. по 19 августа 2021 г. - в размере 64,00% от начальной цены продажи лота;</w:t>
      </w:r>
    </w:p>
    <w:p w14:paraId="3486B67D" w14:textId="77E3F67F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20 августа 2021 г. по 24 августа 2021 г. - в размере 60,00% от начальной цены продажи лота.</w:t>
      </w:r>
    </w:p>
    <w:p w14:paraId="1D860657" w14:textId="078C8173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5B99">
        <w:rPr>
          <w:b/>
          <w:color w:val="000000"/>
        </w:rPr>
        <w:t>Для лота 4:</w:t>
      </w:r>
    </w:p>
    <w:p w14:paraId="3D6BC539" w14:textId="5E511E80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03 июня 2021 г. по 13 июля 2021 г. - в размере начальной цены продажи лота;</w:t>
      </w:r>
    </w:p>
    <w:p w14:paraId="6A7A0235" w14:textId="45F472A7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14 июля 2021 г. по 16 июля 2021 г. - в размере 95,60% от начальной цены продажи лота;</w:t>
      </w:r>
    </w:p>
    <w:p w14:paraId="65B397AC" w14:textId="55D88E9B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июля 2021 г. по 21 июля 2021 г. - в размере 91,20% от начальной цены продажи лота;</w:t>
      </w:r>
    </w:p>
    <w:p w14:paraId="35CE9B52" w14:textId="2AE51815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22 июля 2021 г. по 26 июля 2021 г. - в размере 86,80% от начальной цены продажи лота;</w:t>
      </w:r>
    </w:p>
    <w:p w14:paraId="5229599A" w14:textId="46291F49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27 июля 2021 г. по 29 июля 2021 г. - в размере 82,40% от начальной цены продажи лота;</w:t>
      </w:r>
    </w:p>
    <w:p w14:paraId="175F475C" w14:textId="20A214F4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30 июля 2021 г. по 03 августа 2021 г. - в размере 78,00% от начальной цены продажи лота;</w:t>
      </w:r>
    </w:p>
    <w:p w14:paraId="3D4142CE" w14:textId="3B8FEC22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04 августа 2021 г. по 06 августа 2021 г. - в размере 73,60% от начальной цены продажи лота;</w:t>
      </w:r>
    </w:p>
    <w:p w14:paraId="0BAC9D06" w14:textId="03BEB98A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07 августа 2021 г. по 11 августа 2021 г. - в размере 69,20% от начальной цены продажи лота;</w:t>
      </w:r>
    </w:p>
    <w:p w14:paraId="7810ADE4" w14:textId="0A5A2F51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12 августа 2021 г. по 16 августа 2021 г. - в размере 64,80% от начальной цены продажи лота;</w:t>
      </w:r>
    </w:p>
    <w:p w14:paraId="32EC054E" w14:textId="7F426C89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августа 2021 г. по 19 августа 2021 г. - в размере 60,40% от начальной цены продажи лота;</w:t>
      </w:r>
    </w:p>
    <w:p w14:paraId="392E391B" w14:textId="7809ABE9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20 августа 2021 г. по 24 августа 2021 г. - в размере 56,00% от начальной цены продажи лота.</w:t>
      </w:r>
    </w:p>
    <w:p w14:paraId="344ECE47" w14:textId="7574334D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5B99">
        <w:rPr>
          <w:b/>
          <w:color w:val="000000"/>
        </w:rPr>
        <w:t>Для лотов 5-6:</w:t>
      </w:r>
    </w:p>
    <w:p w14:paraId="44CE8858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03 июня 2021 г. по 13 июля 2021 г. - в размере начальной цены продажи лотов;</w:t>
      </w:r>
    </w:p>
    <w:p w14:paraId="42517255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lastRenderedPageBreak/>
        <w:t>с 14 июля 2021 г. по 16 июля 2021 г. - в размере 95,50% от начальной цены продажи лотов;</w:t>
      </w:r>
    </w:p>
    <w:p w14:paraId="499C02F7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июля 2021 г. по 21 июля 2021 г. - в размере 91,00% от начальной цены продажи лотов;</w:t>
      </w:r>
    </w:p>
    <w:p w14:paraId="012AA0A4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22 июля 2021 г. по 26 июля 2021 г. - в размере 86,50% от начальной цены продажи лотов;</w:t>
      </w:r>
    </w:p>
    <w:p w14:paraId="5B615E10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27 июля 2021 г. по 29 июля 2021 г. - в размере 82,00% от начальной цены продажи лотов;</w:t>
      </w:r>
    </w:p>
    <w:p w14:paraId="41626547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30 июля 2021 г. по 03 августа 2021 г. - в размере 77,50% от начальной цены продажи лотов;</w:t>
      </w:r>
    </w:p>
    <w:p w14:paraId="76D43573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04 августа 2021 г. по 06 августа 2021 г. - в размере 73,00% от начальной цены продажи лотов;</w:t>
      </w:r>
    </w:p>
    <w:p w14:paraId="461362C1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07 августа 2021 г. по 11 августа 2021 г. - в размере 68,50% от начальной цены продажи лотов;</w:t>
      </w:r>
    </w:p>
    <w:p w14:paraId="70C06831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12 августа 2021 г. по 16 августа 2021 г. - в размере 64,00% от начальной цены продажи лотов;</w:t>
      </w:r>
    </w:p>
    <w:p w14:paraId="206A1717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августа 2021 г. по 19 августа 2021 г. - в размере 59,50% от начальной цены продажи лотов;</w:t>
      </w:r>
    </w:p>
    <w:p w14:paraId="7A39B237" w14:textId="459A5B7E" w:rsidR="007911D8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20 августа 2021 г. по 24 августа 2021 г. - в размере 55,00% от начальной цены продажи лотов</w:t>
      </w:r>
      <w:r w:rsidR="007911D8" w:rsidRPr="001F5B99">
        <w:rPr>
          <w:color w:val="000000"/>
        </w:rPr>
        <w:t>.</w:t>
      </w:r>
    </w:p>
    <w:p w14:paraId="05E118E5" w14:textId="554203A5" w:rsidR="007911D8" w:rsidRPr="001F5B99" w:rsidRDefault="007911D8" w:rsidP="007911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5B99">
        <w:rPr>
          <w:b/>
          <w:color w:val="000000"/>
        </w:rPr>
        <w:t>Для лотов 7-23:</w:t>
      </w:r>
    </w:p>
    <w:p w14:paraId="579EF4C0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03 июня 2021 г. по 13 июля 2021 г. - в размере начальной цены продажи лотов;</w:t>
      </w:r>
    </w:p>
    <w:p w14:paraId="08205726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14 июля 2021 г. по 16 июля 2021 г. - в размере 96,10% от начальной цены продажи лотов;</w:t>
      </w:r>
    </w:p>
    <w:p w14:paraId="5BBC07C6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июля 2021 г. по 21 июля 2021 г. - в размере 92,20% от начальной цены продажи лотов;</w:t>
      </w:r>
    </w:p>
    <w:p w14:paraId="57830EE5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22 июля 2021 г. по 26 июля 2021 г. - в размере 88,30% от начальной цены продажи лотов;</w:t>
      </w:r>
    </w:p>
    <w:p w14:paraId="59DF4A78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27 июля 2021 г. по 29 июля 2021 г. - в размере 84,40% от начальной цены продажи лотов;</w:t>
      </w:r>
    </w:p>
    <w:p w14:paraId="6638D148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30 июля 2021 г. по 03 августа 2021 г. - в размере 80,50% от начальной цены продажи лотов;</w:t>
      </w:r>
    </w:p>
    <w:p w14:paraId="2CC1A261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04 августа 2021 г. по 06 августа 2021 г. - в размере 76,60% от начальной цены продажи лотов;</w:t>
      </w:r>
    </w:p>
    <w:p w14:paraId="1B7F3A4F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07 августа 2021 г. по 11 августа 2021 г. - в размере 72,70% от начальной цены продажи лотов;</w:t>
      </w:r>
    </w:p>
    <w:p w14:paraId="7AEC9EB8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12 августа 2021 г. по 16 августа 2021 г. - в размере 68,80% от начальной цены продажи лотов;</w:t>
      </w:r>
    </w:p>
    <w:p w14:paraId="6291F79F" w14:textId="77777777" w:rsidR="0095620C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17 августа 2021 г. по 19 августа 2021 г. - в размере 64,90% от начальной цены продажи лотов;</w:t>
      </w:r>
    </w:p>
    <w:p w14:paraId="0A584FD4" w14:textId="63D284FB" w:rsidR="007911D8" w:rsidRPr="001F5B99" w:rsidRDefault="0095620C" w:rsidP="00956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5B99">
        <w:rPr>
          <w:color w:val="000000"/>
        </w:rPr>
        <w:t>с 20 августа 2021 г. по 24 августа 2021 г. - в размере 61,00% от начальной цены продажи лотов</w:t>
      </w:r>
      <w:r w:rsidR="007911D8" w:rsidRPr="001F5B99">
        <w:rPr>
          <w:color w:val="000000"/>
        </w:rPr>
        <w:t>.</w:t>
      </w:r>
    </w:p>
    <w:p w14:paraId="72B9DB0C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1F5B9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9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F5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9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F5B9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1F5B99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513E36DE" w14:textId="36B6F23A" w:rsidR="005E4CB0" w:rsidRPr="001F5B9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1F5B9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F5B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1F5B9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1F5B9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F5B9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1F5B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1F5B9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1F5B99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1F5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1F5B9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1F5B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F5B99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5B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5B9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1F5B9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1F5B9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1F5B9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F5B9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1F5B9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F5B9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D761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F5B9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5B9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</w:t>
      </w:r>
      <w:r w:rsidRPr="002D761D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D761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D761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760A8C9" w:rsidR="005E4CB0" w:rsidRPr="00722AC9" w:rsidRDefault="00102FAF" w:rsidP="002D7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2D761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</w:t>
      </w:r>
      <w:proofErr w:type="gramStart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Башкортостан, г. Уфа, ул. </w:t>
      </w:r>
      <w:proofErr w:type="spellStart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22, оф. 111, тел. +7 (347) 291-99-99, у ОТ: по лотам 1, 2, 7-10, 12, 14, 17, 21-23: </w:t>
      </w:r>
      <w:proofErr w:type="spellStart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ekb</w:t>
      </w:r>
      <w:proofErr w:type="spellEnd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Анна Корник, тел.  8(922) 173-78-22, 8 (3433)793555, по лотам: 3-6, 11: </w:t>
      </w:r>
      <w:proofErr w:type="spellStart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mfrad</w:t>
      </w:r>
      <w:proofErr w:type="spellEnd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8(495) 234-04-00 (доб. 324/346), по лотам 13, 16: nn@auction-house.ru, Рождественский Дмитрий тел</w:t>
      </w:r>
      <w:proofErr w:type="gramEnd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8(930)805-20-00</w:t>
      </w:r>
      <w:r w:rsid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лотам 15, 18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Харланова Наталья тел. 8(927)208-21-43,  Соболькова Елена 8(927)208-15-34</w:t>
      </w:r>
      <w:r w:rsid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19: Тел. 8 (812) 334-20-50 (с 9.00 до 18.00 по Московскому времени в будние дни)</w:t>
      </w:r>
      <w:r w:rsid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2D761D" w:rsidRPr="004B41B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</w:t>
      </w:r>
      <w:r w:rsidR="002D761D" w:rsidRPr="002D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20: Тел. 8(812)334-20-50 (с 9.00 до 18.00 </w:t>
      </w:r>
      <w:r w:rsidR="002D761D" w:rsidRPr="00722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Московскому времени в будние дни) informspb@auction-house.ru.</w:t>
      </w:r>
    </w:p>
    <w:p w14:paraId="45D20236" w14:textId="0578F649" w:rsidR="000F097C" w:rsidRPr="00722AC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C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C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22A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2AC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A2FFB" w14:textId="77777777" w:rsidR="00F739F8" w:rsidRPr="00791681" w:rsidRDefault="00F73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39F8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96F1A"/>
    <w:rsid w:val="000F097C"/>
    <w:rsid w:val="00102FAF"/>
    <w:rsid w:val="0015099D"/>
    <w:rsid w:val="001F039D"/>
    <w:rsid w:val="001F5B99"/>
    <w:rsid w:val="002002A1"/>
    <w:rsid w:val="00243BE2"/>
    <w:rsid w:val="0026109D"/>
    <w:rsid w:val="002643BE"/>
    <w:rsid w:val="002D761D"/>
    <w:rsid w:val="003409FD"/>
    <w:rsid w:val="00437E6F"/>
    <w:rsid w:val="00467D6B"/>
    <w:rsid w:val="004A3B01"/>
    <w:rsid w:val="005026C3"/>
    <w:rsid w:val="005C1A18"/>
    <w:rsid w:val="005E4CB0"/>
    <w:rsid w:val="005F1F68"/>
    <w:rsid w:val="00662196"/>
    <w:rsid w:val="006A20DF"/>
    <w:rsid w:val="007229EA"/>
    <w:rsid w:val="00722AC9"/>
    <w:rsid w:val="007911D8"/>
    <w:rsid w:val="00791681"/>
    <w:rsid w:val="00865FD7"/>
    <w:rsid w:val="009247FF"/>
    <w:rsid w:val="0095620C"/>
    <w:rsid w:val="00974C31"/>
    <w:rsid w:val="00B015AA"/>
    <w:rsid w:val="00B07D8B"/>
    <w:rsid w:val="00B46A69"/>
    <w:rsid w:val="00B92635"/>
    <w:rsid w:val="00BC3590"/>
    <w:rsid w:val="00C11EFF"/>
    <w:rsid w:val="00C92FA6"/>
    <w:rsid w:val="00CB7E08"/>
    <w:rsid w:val="00D62667"/>
    <w:rsid w:val="00D7592D"/>
    <w:rsid w:val="00E1326B"/>
    <w:rsid w:val="00E614D3"/>
    <w:rsid w:val="00F063CA"/>
    <w:rsid w:val="00F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343A-33C1-485A-A492-6B4B8090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3751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2019-07-23T07:40:00Z</dcterms:created>
  <dcterms:modified xsi:type="dcterms:W3CDTF">2021-02-19T13:07:00Z</dcterms:modified>
</cp:coreProperties>
</file>