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27B5F0D" w:rsidR="0003404B" w:rsidRPr="003C0A64" w:rsidRDefault="006D3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A6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0A6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C0A6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C0A6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C0A6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C0A64">
        <w:rPr>
          <w:rFonts w:ascii="Times New Roman" w:hAnsi="Times New Roman" w:cs="Times New Roman"/>
          <w:color w:val="000000"/>
          <w:sz w:val="24"/>
          <w:szCs w:val="24"/>
        </w:rPr>
        <w:t>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апреля 2015 г. по делу № А40-31510/2015 конкурсным управляющим (ликвидатором) Коммерческим банком «Судостроительный банк» (общество с ограниченной ответственностью) (</w:t>
      </w:r>
      <w:proofErr w:type="gramStart"/>
      <w:r w:rsidRPr="003C0A64"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gramEnd"/>
      <w:r w:rsidRPr="003C0A64">
        <w:rPr>
          <w:rFonts w:ascii="Times New Roman" w:hAnsi="Times New Roman" w:cs="Times New Roman"/>
          <w:color w:val="000000"/>
          <w:sz w:val="24"/>
          <w:szCs w:val="24"/>
        </w:rPr>
        <w:t xml:space="preserve"> Банк (ООО)) (адрес регистрации: 115035, г. Москва, набережная </w:t>
      </w:r>
      <w:proofErr w:type="spellStart"/>
      <w:r w:rsidRPr="003C0A64">
        <w:rPr>
          <w:rFonts w:ascii="Times New Roman" w:hAnsi="Times New Roman" w:cs="Times New Roman"/>
          <w:color w:val="000000"/>
          <w:sz w:val="24"/>
          <w:szCs w:val="24"/>
        </w:rPr>
        <w:t>Раушская</w:t>
      </w:r>
      <w:proofErr w:type="spellEnd"/>
      <w:r w:rsidRPr="003C0A64">
        <w:rPr>
          <w:rFonts w:ascii="Times New Roman" w:hAnsi="Times New Roman" w:cs="Times New Roman"/>
          <w:color w:val="000000"/>
          <w:sz w:val="24"/>
          <w:szCs w:val="24"/>
        </w:rPr>
        <w:t xml:space="preserve"> 4/5, корп. 1, ИНН 7723008300, ОГРН 1027739177091)</w:t>
      </w:r>
      <w:r w:rsidR="00555595" w:rsidRPr="003C0A6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3C0A6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3C0A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3C0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3C0A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3C0A64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A6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7362F86A" w:rsidR="00D115EC" w:rsidRPr="003C0A64" w:rsidRDefault="003C0A64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A64">
        <w:rPr>
          <w:rFonts w:ascii="Times New Roman" w:hAnsi="Times New Roman" w:cs="Times New Roman"/>
          <w:color w:val="000000"/>
          <w:sz w:val="24"/>
          <w:szCs w:val="24"/>
        </w:rPr>
        <w:t xml:space="preserve">Лот 1 - Паи ЗПИФ недвижимости "МАРТ РИЭЛТИ", 17 350 шт. (100% паев), под управлением ООО "ВЕЛЕС ТРАСТ", ИНН 7703603950, рег. № 2173-94174002, Лицензия от 20.12.2011 года № 21-000-1-00842. </w:t>
      </w:r>
      <w:proofErr w:type="gramStart"/>
      <w:r w:rsidRPr="003C0A64">
        <w:rPr>
          <w:rFonts w:ascii="Times New Roman" w:hAnsi="Times New Roman" w:cs="Times New Roman"/>
          <w:color w:val="000000"/>
          <w:sz w:val="24"/>
          <w:szCs w:val="24"/>
        </w:rPr>
        <w:t>(Правила доверительного управления зарегистрированы ФСФР России 26 июля 2011 года за № 2173-94174002.</w:t>
      </w:r>
      <w:proofErr w:type="gramEnd"/>
      <w:r w:rsidRPr="003C0A64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Ознакомится с </w:t>
      </w:r>
      <w:proofErr w:type="gramStart"/>
      <w:r w:rsidRPr="003C0A64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proofErr w:type="gramEnd"/>
      <w:r w:rsidRPr="003C0A64">
        <w:rPr>
          <w:rFonts w:ascii="Times New Roman" w:hAnsi="Times New Roman" w:cs="Times New Roman"/>
          <w:color w:val="000000"/>
          <w:sz w:val="24"/>
          <w:szCs w:val="24"/>
        </w:rPr>
        <w:t xml:space="preserve"> и получить подробную информацию о составе активов ЗПИФ недвижимости "МАРТ РИЭЛТИ" можно на сайте ООО "ВЕЛЕС ТРАСТ" www.veles-trust.ru), г. Москва – 595 415 825,77 руб.</w:t>
      </w:r>
    </w:p>
    <w:p w14:paraId="14351655" w14:textId="0C78FC85" w:rsidR="00555595" w:rsidRPr="00526697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0A64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131948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3C0A64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C0A6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C0A6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C0A6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C0A6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</w:t>
      </w:r>
      <w:r w:rsidRPr="00526697">
        <w:rPr>
          <w:rFonts w:ascii="Times New Roman CYR" w:hAnsi="Times New Roman CYR" w:cs="Times New Roman CYR"/>
          <w:color w:val="000000"/>
          <w:sz w:val="24"/>
          <w:szCs w:val="24"/>
        </w:rPr>
        <w:t>Ликвидация Банков» и «Продажа имущества».</w:t>
      </w:r>
    </w:p>
    <w:p w14:paraId="53A66417" w14:textId="751056B2" w:rsidR="0003404B" w:rsidRPr="0052669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26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2669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52669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2669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26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26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C0A64" w:rsidRPr="00526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 марта</w:t>
      </w:r>
      <w:r w:rsidR="005742CC" w:rsidRPr="00526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26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26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26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C0A64" w:rsidRPr="00526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мая</w:t>
      </w:r>
      <w:r w:rsidR="0003404B" w:rsidRPr="00526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26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266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26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2669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9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987FFA2" w:rsidR="0003404B" w:rsidRPr="0052669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9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26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26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2669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C0A64" w:rsidRPr="00526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 марта </w:t>
      </w:r>
      <w:r w:rsidR="00F92A8F" w:rsidRPr="005266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5266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5266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26697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526697">
        <w:rPr>
          <w:rFonts w:ascii="Times New Roman" w:hAnsi="Times New Roman" w:cs="Times New Roman"/>
          <w:color w:val="000000"/>
          <w:sz w:val="24"/>
          <w:szCs w:val="24"/>
        </w:rPr>
        <w:t>. Прием заявок на участие в Торгах ППП и задатков прекращается в 14:00 часов по московскому времени за</w:t>
      </w:r>
      <w:r w:rsidR="004877EE" w:rsidRPr="00526697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 w:rsidRPr="00526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877EE" w:rsidRPr="00526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526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5266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6697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26697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13194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26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E77A93E" w:rsidR="008F1609" w:rsidRPr="0052669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69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319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6697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319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669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E45535D" w:rsidR="0003404B" w:rsidRPr="0052669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52669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319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669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164A6FA" w14:textId="46718D9B" w:rsidR="009C5D5A" w:rsidRPr="009C5D5A" w:rsidRDefault="009C5D5A" w:rsidP="009C5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D5A">
        <w:rPr>
          <w:rFonts w:ascii="Times New Roman" w:hAnsi="Times New Roman" w:cs="Times New Roman"/>
          <w:sz w:val="24"/>
          <w:szCs w:val="24"/>
        </w:rPr>
        <w:t>с 09 марта 2021 г. по 19 апреля 2021 г. - в размере начальной цены продажи лота;</w:t>
      </w:r>
    </w:p>
    <w:p w14:paraId="1D66AA93" w14:textId="2CEEAEA4" w:rsidR="009C5D5A" w:rsidRPr="009C5D5A" w:rsidRDefault="009C5D5A" w:rsidP="009C5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D5A">
        <w:rPr>
          <w:rFonts w:ascii="Times New Roman" w:hAnsi="Times New Roman" w:cs="Times New Roman"/>
          <w:sz w:val="24"/>
          <w:szCs w:val="24"/>
        </w:rPr>
        <w:t>с 20 апреля 2021 г. по 26 апреля 2021 г. - в размере 92,60% от начальной цены продажи лота;</w:t>
      </w:r>
    </w:p>
    <w:p w14:paraId="06AA9682" w14:textId="06415AC8" w:rsidR="009C5D5A" w:rsidRPr="009C5D5A" w:rsidRDefault="009C5D5A" w:rsidP="009C5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D5A">
        <w:rPr>
          <w:rFonts w:ascii="Times New Roman" w:hAnsi="Times New Roman" w:cs="Times New Roman"/>
          <w:sz w:val="24"/>
          <w:szCs w:val="24"/>
        </w:rPr>
        <w:t>с 27 апреля 2021 г. по 03 мая 2021 г. - в размере 85,20% от начальной цены продажи лота;</w:t>
      </w:r>
    </w:p>
    <w:p w14:paraId="595CA92E" w14:textId="28ABEE47" w:rsidR="009C5D5A" w:rsidRPr="009C5D5A" w:rsidRDefault="009C5D5A" w:rsidP="009C5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D5A">
        <w:rPr>
          <w:rFonts w:ascii="Times New Roman" w:hAnsi="Times New Roman" w:cs="Times New Roman"/>
          <w:sz w:val="24"/>
          <w:szCs w:val="24"/>
        </w:rPr>
        <w:t>с 04 мая 2021 г. по 10 мая 2021 г. - в размере 77,80% от начальной цены продажи лота;</w:t>
      </w:r>
    </w:p>
    <w:p w14:paraId="52D32D24" w14:textId="12094D7E" w:rsidR="009C5D5A" w:rsidRPr="009C5D5A" w:rsidRDefault="009C5D5A" w:rsidP="009C5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D5A">
        <w:rPr>
          <w:rFonts w:ascii="Times New Roman" w:hAnsi="Times New Roman" w:cs="Times New Roman"/>
          <w:sz w:val="24"/>
          <w:szCs w:val="24"/>
        </w:rPr>
        <w:t>с 11 мая 2021 г. по 17 мая 2021 г. - в размере 70,40% от начальной цены продажи лота;</w:t>
      </w:r>
    </w:p>
    <w:p w14:paraId="1DF7D052" w14:textId="3057CABE" w:rsidR="0003404B" w:rsidRPr="006D3823" w:rsidRDefault="009C5D5A" w:rsidP="009C5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C5D5A">
        <w:rPr>
          <w:rFonts w:ascii="Times New Roman" w:hAnsi="Times New Roman" w:cs="Times New Roman"/>
          <w:sz w:val="24"/>
          <w:szCs w:val="24"/>
        </w:rPr>
        <w:t xml:space="preserve">с 18 мая 2021 г. по 24 мая 2021 г. - в размере 63,00%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</w:t>
      </w:r>
      <w:r w:rsidR="00131948">
        <w:rPr>
          <w:rFonts w:ascii="Times New Roman" w:hAnsi="Times New Roman" w:cs="Times New Roman"/>
          <w:sz w:val="24"/>
          <w:szCs w:val="24"/>
        </w:rPr>
        <w:t xml:space="preserve"> </w:t>
      </w:r>
      <w:r w:rsidR="00131948" w:rsidRPr="00131948">
        <w:rPr>
          <w:rFonts w:ascii="Times New Roman" w:hAnsi="Times New Roman" w:cs="Times New Roman"/>
          <w:sz w:val="24"/>
          <w:szCs w:val="24"/>
        </w:rPr>
        <w:t>лота</w:t>
      </w:r>
      <w:r w:rsidR="00131948">
        <w:rPr>
          <w:rFonts w:ascii="Times New Roman" w:hAnsi="Times New Roman" w:cs="Times New Roman"/>
          <w:sz w:val="24"/>
          <w:szCs w:val="24"/>
        </w:rPr>
        <w:t>.</w:t>
      </w:r>
    </w:p>
    <w:p w14:paraId="46FF98F4" w14:textId="77777777" w:rsidR="008F1609" w:rsidRPr="0094513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4513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C401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13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94513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94513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FC4014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C401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FC401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FC401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C401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FC40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C401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FC4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FC401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C40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FC40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1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C40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1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C40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40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401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FC401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FC401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FC401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C401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FC401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C40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C40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1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C40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1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C40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FC40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0BA660FB" w:rsidR="008F1609" w:rsidRPr="00FC401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</w:t>
      </w:r>
      <w:r w:rsidR="00563CF4">
        <w:rPr>
          <w:rFonts w:ascii="Times New Roman" w:hAnsi="Times New Roman" w:cs="Times New Roman"/>
          <w:color w:val="000000"/>
          <w:sz w:val="24"/>
          <w:szCs w:val="24"/>
        </w:rPr>
        <w:t xml:space="preserve">едителя от заключения Договора и </w:t>
      </w:r>
      <w:r w:rsidR="00104D9A" w:rsidRPr="00104D9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04D9A">
        <w:rPr>
          <w:rFonts w:ascii="Times New Roman" w:hAnsi="Times New Roman" w:cs="Times New Roman"/>
          <w:color w:val="000000"/>
          <w:sz w:val="24"/>
          <w:szCs w:val="24"/>
        </w:rPr>
        <w:t>У</w:t>
      </w:r>
      <w:bookmarkStart w:id="0" w:name="_GoBack"/>
      <w:bookmarkEnd w:id="0"/>
      <w:r w:rsidR="00104D9A" w:rsidRPr="00104D9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</w:t>
      </w:r>
      <w:proofErr w:type="spellStart"/>
      <w:r w:rsidR="00104D9A" w:rsidRPr="00104D9A">
        <w:rPr>
          <w:rFonts w:ascii="Times New Roman" w:hAnsi="Times New Roman" w:cs="Times New Roman"/>
          <w:color w:val="000000"/>
          <w:sz w:val="24"/>
          <w:szCs w:val="24"/>
        </w:rPr>
        <w:t>торго</w:t>
      </w:r>
      <w:proofErr w:type="spellEnd"/>
      <w:r w:rsidR="00563C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77777777" w:rsidR="008F1609" w:rsidRPr="00FC401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A503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C40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401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</w:t>
      </w:r>
      <w:r w:rsidRPr="00FA503E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7A5935B1" w14:textId="5269D4FD" w:rsidR="008F1609" w:rsidRPr="00FA503E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0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FA503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34F49" w:rsidRPr="00FA5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 8, тел. +7 (495) 725-31-15, доб.</w:t>
      </w:r>
      <w:r w:rsidR="00A76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65-89,</w:t>
      </w:r>
      <w:r w:rsidR="00434F49" w:rsidRPr="00FA5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34F49" w:rsidRPr="00FA5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34F49" w:rsidRPr="00FA5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</w:t>
      </w:r>
      <w:proofErr w:type="gramStart"/>
      <w:r w:rsidR="00434F49" w:rsidRPr="00FA5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434F49" w:rsidRPr="00FA5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будние дни), informmsk@auction-house.ru</w:t>
      </w:r>
      <w:r w:rsidR="008F1609" w:rsidRPr="00FA50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FA503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03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03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A50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A503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04D9A"/>
    <w:rsid w:val="00131948"/>
    <w:rsid w:val="00193841"/>
    <w:rsid w:val="00203862"/>
    <w:rsid w:val="002C3A2C"/>
    <w:rsid w:val="00360DC6"/>
    <w:rsid w:val="003C0A64"/>
    <w:rsid w:val="003E6C81"/>
    <w:rsid w:val="00434F49"/>
    <w:rsid w:val="004877EE"/>
    <w:rsid w:val="00495D59"/>
    <w:rsid w:val="004B74A7"/>
    <w:rsid w:val="00526697"/>
    <w:rsid w:val="00555595"/>
    <w:rsid w:val="00563CF4"/>
    <w:rsid w:val="005742CC"/>
    <w:rsid w:val="005F1F68"/>
    <w:rsid w:val="00621553"/>
    <w:rsid w:val="006D3823"/>
    <w:rsid w:val="007A10EE"/>
    <w:rsid w:val="007E3D68"/>
    <w:rsid w:val="008C4892"/>
    <w:rsid w:val="008F1609"/>
    <w:rsid w:val="00945139"/>
    <w:rsid w:val="00953DA4"/>
    <w:rsid w:val="009C5D5A"/>
    <w:rsid w:val="009E68C2"/>
    <w:rsid w:val="009F0C4D"/>
    <w:rsid w:val="00A76D68"/>
    <w:rsid w:val="00B97A00"/>
    <w:rsid w:val="00C15400"/>
    <w:rsid w:val="00D115EC"/>
    <w:rsid w:val="00D16130"/>
    <w:rsid w:val="00DD01CB"/>
    <w:rsid w:val="00E2452B"/>
    <w:rsid w:val="00E645EC"/>
    <w:rsid w:val="00EE3F19"/>
    <w:rsid w:val="00F463FC"/>
    <w:rsid w:val="00F92A8F"/>
    <w:rsid w:val="00FA503E"/>
    <w:rsid w:val="00FC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1429</Words>
  <Characters>9049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2019-07-23T07:53:00Z</dcterms:created>
  <dcterms:modified xsi:type="dcterms:W3CDTF">2021-03-01T09:26:00Z</dcterms:modified>
</cp:coreProperties>
</file>