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Договор о задатке №</w:t>
      </w:r>
      <w:r w:rsidR="001F7128">
        <w:rPr>
          <w:rFonts w:ascii="Times New Roman" w:hAnsi="Times New Roman"/>
          <w:b/>
          <w:bCs/>
          <w:sz w:val="24"/>
          <w:szCs w:val="24"/>
        </w:rPr>
        <w:t>2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21C" w:rsidRPr="00B76901" w:rsidRDefault="00E14543" w:rsidP="00D7721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Смоленск</w:t>
      </w:r>
      <w:r w:rsidRPr="00B769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901">
        <w:rPr>
          <w:rFonts w:ascii="Times New Roman" w:hAnsi="Times New Roman"/>
          <w:sz w:val="24"/>
          <w:szCs w:val="24"/>
        </w:rPr>
        <w:tab/>
      </w:r>
      <w:r w:rsidRPr="00B76901">
        <w:rPr>
          <w:rFonts w:ascii="Times New Roman" w:hAnsi="Times New Roman"/>
          <w:sz w:val="24"/>
          <w:szCs w:val="24"/>
        </w:rPr>
        <w:tab/>
        <w:t xml:space="preserve"> </w:t>
      </w:r>
      <w:r w:rsidR="00D7721C" w:rsidRPr="001F57CE">
        <w:rPr>
          <w:rFonts w:ascii="Times New Roman" w:hAnsi="Times New Roman"/>
        </w:rPr>
        <w:t>«</w:t>
      </w:r>
      <w:r w:rsidR="00D7721C">
        <w:rPr>
          <w:rFonts w:ascii="Times New Roman" w:hAnsi="Times New Roman"/>
        </w:rPr>
        <w:t>___</w:t>
      </w:r>
      <w:r w:rsidR="00D7721C" w:rsidRPr="001F57CE">
        <w:rPr>
          <w:rFonts w:ascii="Times New Roman" w:hAnsi="Times New Roman"/>
        </w:rPr>
        <w:t>»</w:t>
      </w:r>
      <w:r w:rsidR="00D7721C">
        <w:rPr>
          <w:rFonts w:ascii="Times New Roman" w:hAnsi="Times New Roman"/>
        </w:rPr>
        <w:t>_________</w:t>
      </w:r>
      <w:r w:rsidR="00D7721C" w:rsidRPr="001F57CE">
        <w:rPr>
          <w:rFonts w:ascii="Times New Roman" w:hAnsi="Times New Roman"/>
        </w:rPr>
        <w:t xml:space="preserve"> 202</w:t>
      </w:r>
      <w:r w:rsidR="00D7721C">
        <w:rPr>
          <w:rFonts w:ascii="Times New Roman" w:hAnsi="Times New Roman"/>
        </w:rPr>
        <w:t>1</w:t>
      </w:r>
      <w:r w:rsidR="00D7721C" w:rsidRPr="001F57CE">
        <w:rPr>
          <w:rFonts w:ascii="Times New Roman" w:hAnsi="Times New Roman"/>
        </w:rPr>
        <w:t xml:space="preserve"> г.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D7721C" w:rsidP="00C705F9">
      <w:pPr>
        <w:spacing w:after="0"/>
        <w:ind w:firstLine="708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1F65BC">
        <w:rPr>
          <w:rFonts w:ascii="Times New Roman" w:hAnsi="Times New Roman"/>
        </w:rPr>
        <w:t xml:space="preserve">Финансовый управляющий Якубова </w:t>
      </w:r>
      <w:proofErr w:type="spellStart"/>
      <w:r w:rsidRPr="001F65BC">
        <w:rPr>
          <w:rFonts w:ascii="Times New Roman" w:hAnsi="Times New Roman"/>
        </w:rPr>
        <w:t>Ладика</w:t>
      </w:r>
      <w:proofErr w:type="spellEnd"/>
      <w:r w:rsidRPr="001F65BC">
        <w:rPr>
          <w:rFonts w:ascii="Times New Roman" w:hAnsi="Times New Roman"/>
        </w:rPr>
        <w:t xml:space="preserve"> </w:t>
      </w:r>
      <w:proofErr w:type="spellStart"/>
      <w:r w:rsidRPr="001F65BC">
        <w:rPr>
          <w:rFonts w:ascii="Times New Roman" w:hAnsi="Times New Roman"/>
        </w:rPr>
        <w:t>Ханукаевича</w:t>
      </w:r>
      <w:proofErr w:type="spellEnd"/>
      <w:r w:rsidRPr="001F65BC">
        <w:rPr>
          <w:rFonts w:ascii="Times New Roman" w:hAnsi="Times New Roman"/>
        </w:rPr>
        <w:t xml:space="preserve"> (</w:t>
      </w:r>
      <w:r w:rsidRPr="00C2528E">
        <w:rPr>
          <w:rFonts w:ascii="Times New Roman" w:hAnsi="Times New Roman"/>
        </w:rPr>
        <w:t xml:space="preserve">паспорт 6611 598276, выдан 20.05.2011г. отд. УФМС России по Смоленской обл. в Смоленском р-не, код подразделения 670-022,  </w:t>
      </w:r>
      <w:r w:rsidRPr="001F65BC">
        <w:rPr>
          <w:rFonts w:ascii="Times New Roman" w:hAnsi="Times New Roman"/>
        </w:rPr>
        <w:t>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Pr="001F65BC">
        <w:rPr>
          <w:rFonts w:ascii="Times New Roman" w:hAnsi="Times New Roman"/>
        </w:rPr>
        <w:t xml:space="preserve"> </w:t>
      </w:r>
      <w:proofErr w:type="gramStart"/>
      <w:r w:rsidRPr="001F65BC">
        <w:rPr>
          <w:rFonts w:ascii="Times New Roman" w:hAnsi="Times New Roman"/>
        </w:rPr>
        <w:t xml:space="preserve">Смоленская область, Смоленский район, с. </w:t>
      </w:r>
      <w:proofErr w:type="spellStart"/>
      <w:r w:rsidRPr="001F65BC">
        <w:rPr>
          <w:rFonts w:ascii="Times New Roman" w:hAnsi="Times New Roman"/>
        </w:rPr>
        <w:t>Печерск</w:t>
      </w:r>
      <w:proofErr w:type="spellEnd"/>
      <w:r w:rsidRPr="001F65BC">
        <w:rPr>
          <w:rFonts w:ascii="Times New Roman" w:hAnsi="Times New Roman"/>
        </w:rPr>
        <w:t>, ул. Полевая, д. 1 «А»)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 именуем</w:t>
      </w:r>
      <w:r w:rsidR="00E14543">
        <w:rPr>
          <w:rStyle w:val="paragraph"/>
          <w:rFonts w:ascii="Times New Roman" w:hAnsi="Times New Roman"/>
          <w:sz w:val="24"/>
          <w:szCs w:val="24"/>
        </w:rPr>
        <w:t>ый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в дальнейшем «Организатор торгов», в лице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Стародубкин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Андре</w:t>
      </w:r>
      <w:r w:rsidR="0049223C">
        <w:rPr>
          <w:rStyle w:val="paragraph"/>
          <w:rFonts w:ascii="Times New Roman" w:hAnsi="Times New Roman"/>
          <w:sz w:val="24"/>
          <w:szCs w:val="24"/>
        </w:rPr>
        <w:t>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Викторович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 действующий на основании решения Арбитражного суда Смоленской области от 29.05.2018 года по делу № А62-977</w:t>
      </w:r>
      <w:r w:rsidR="0049223C">
        <w:rPr>
          <w:rStyle w:val="paragraph"/>
          <w:rFonts w:ascii="Times New Roman" w:hAnsi="Times New Roman"/>
          <w:sz w:val="24"/>
          <w:szCs w:val="24"/>
        </w:rPr>
        <w:t>8/2017, утвержденного Положения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о порядке реализации имущества должника 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DA3EE4" w:rsidRPr="00DA3EE4">
        <w:rPr>
          <w:rStyle w:val="paragraph"/>
          <w:rFonts w:ascii="Times New Roman" w:hAnsi="Times New Roman"/>
          <w:sz w:val="24"/>
          <w:szCs w:val="24"/>
        </w:rPr>
        <w:t>ОАО «Смоленский Банк»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с одной стороны, и</w:t>
      </w:r>
      <w:r w:rsidR="00FB12D5" w:rsidRPr="00FB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E14543" w:rsidRPr="00B76901">
        <w:rPr>
          <w:rFonts w:ascii="Times New Roman" w:hAnsi="Times New Roman"/>
          <w:sz w:val="24"/>
          <w:szCs w:val="24"/>
        </w:rPr>
        <w:t>_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E14543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6A5284">
        <w:rPr>
          <w:rFonts w:ascii="Times New Roman" w:hAnsi="Times New Roman"/>
        </w:rPr>
        <w:t>.</w:t>
      </w:r>
      <w:r w:rsidR="0049223C">
        <w:rPr>
          <w:rFonts w:ascii="Times New Roman" w:hAnsi="Times New Roman"/>
        </w:rPr>
        <w:t>Х</w:t>
      </w:r>
      <w:r w:rsidR="006A5284">
        <w:rPr>
          <w:rFonts w:ascii="Times New Roman" w:hAnsi="Times New Roman"/>
        </w:rPr>
        <w:t xml:space="preserve">. </w:t>
      </w:r>
      <w:r w:rsidR="00E14543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E14543" w:rsidRPr="00B76901">
        <w:rPr>
          <w:rFonts w:ascii="Times New Roman" w:hAnsi="Times New Roman"/>
          <w:vanish/>
          <w:sz w:val="24"/>
          <w:szCs w:val="24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14543" w:rsidRPr="00B76901" w:rsidRDefault="00E14543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14543" w:rsidRDefault="00E14543" w:rsidP="00E46873">
      <w:pPr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1.1. Заявитель для участия в торгах по продаже имущества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Pr="00B76901">
        <w:rPr>
          <w:rFonts w:ascii="Times New Roman" w:hAnsi="Times New Roman"/>
          <w:sz w:val="24"/>
          <w:szCs w:val="24"/>
        </w:rPr>
        <w:t>,</w:t>
      </w:r>
    </w:p>
    <w:p w:rsidR="00E14543" w:rsidRPr="00B76901" w:rsidRDefault="001F7128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1F7128">
        <w:rPr>
          <w:rStyle w:val="paragraph"/>
          <w:rFonts w:ascii="Times New Roman" w:hAnsi="Times New Roman"/>
          <w:sz w:val="24"/>
          <w:szCs w:val="24"/>
        </w:rPr>
        <w:t xml:space="preserve">Лот №2 - Жилой дом, общая площадь 56,6 кв. м, условный номер 67:18:2300201:2409, по адресу: </w:t>
      </w:r>
      <w:proofErr w:type="gramStart"/>
      <w:r w:rsidRPr="001F7128">
        <w:rPr>
          <w:rStyle w:val="paragraph"/>
          <w:rFonts w:ascii="Times New Roman" w:hAnsi="Times New Roman"/>
          <w:sz w:val="24"/>
          <w:szCs w:val="24"/>
        </w:rPr>
        <w:t xml:space="preserve">Смоленская область, Смоленский район, пос. </w:t>
      </w:r>
      <w:proofErr w:type="spellStart"/>
      <w:r w:rsidRPr="001F7128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Pr="001F7128">
        <w:rPr>
          <w:rStyle w:val="paragraph"/>
          <w:rFonts w:ascii="Times New Roman" w:hAnsi="Times New Roman"/>
          <w:sz w:val="24"/>
          <w:szCs w:val="24"/>
        </w:rPr>
        <w:t>, ул. Полевая, д. 1, Земельный участок, категория: земли населенных пунктов, площадь 778,9 кв. м, кадастровый номер 67:18:15 36 11:0005, по адресу:</w:t>
      </w:r>
      <w:proofErr w:type="gramEnd"/>
      <w:r w:rsidRPr="001F7128">
        <w:rPr>
          <w:rStyle w:val="paragraph"/>
          <w:rFonts w:ascii="Times New Roman" w:hAnsi="Times New Roman"/>
          <w:sz w:val="24"/>
          <w:szCs w:val="24"/>
        </w:rPr>
        <w:t xml:space="preserve"> Смоленская область, Смоленский район, пос. </w:t>
      </w:r>
      <w:proofErr w:type="spellStart"/>
      <w:r w:rsidRPr="001F7128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Pr="001F7128">
        <w:rPr>
          <w:rStyle w:val="paragraph"/>
          <w:rFonts w:ascii="Times New Roman" w:hAnsi="Times New Roman"/>
          <w:sz w:val="24"/>
          <w:szCs w:val="24"/>
        </w:rPr>
        <w:t xml:space="preserve">, ул. Полевая, д. 1,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(далее – «Имущество») перечисляет денежные средства в размере </w:t>
      </w:r>
      <w:r w:rsidR="0049223C">
        <w:rPr>
          <w:rStyle w:val="paragraph"/>
          <w:rFonts w:ascii="Times New Roman" w:hAnsi="Times New Roman"/>
          <w:sz w:val="24"/>
          <w:szCs w:val="24"/>
        </w:rPr>
        <w:t>1</w:t>
      </w:r>
      <w:r w:rsidR="006A5284">
        <w:rPr>
          <w:rStyle w:val="paragraph"/>
          <w:rFonts w:ascii="Times New Roman" w:hAnsi="Times New Roman"/>
          <w:sz w:val="24"/>
          <w:szCs w:val="24"/>
        </w:rPr>
        <w:t>0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Start"/>
      <w:r w:rsidR="00E14543">
        <w:rPr>
          <w:rStyle w:val="paragraph"/>
          <w:rFonts w:ascii="Times New Roman" w:hAnsi="Times New Roman"/>
          <w:sz w:val="24"/>
          <w:szCs w:val="24"/>
        </w:rPr>
        <w:t>(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End"/>
      <w:r w:rsidR="0049223C">
        <w:rPr>
          <w:rStyle w:val="paragraph"/>
          <w:rFonts w:ascii="Times New Roman" w:hAnsi="Times New Roman"/>
          <w:sz w:val="24"/>
          <w:szCs w:val="24"/>
        </w:rPr>
        <w:t>деся</w:t>
      </w:r>
      <w:r w:rsidR="006A5284">
        <w:rPr>
          <w:rStyle w:val="paragraph"/>
          <w:rFonts w:ascii="Times New Roman" w:hAnsi="Times New Roman"/>
          <w:sz w:val="24"/>
          <w:szCs w:val="24"/>
        </w:rPr>
        <w:t>ти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>
        <w:rPr>
          <w:rStyle w:val="paragraph"/>
          <w:rFonts w:ascii="Times New Roman" w:hAnsi="Times New Roman"/>
          <w:sz w:val="24"/>
          <w:szCs w:val="24"/>
        </w:rPr>
        <w:t>)% от начальной продажной цены Лота в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>
        <w:rPr>
          <w:rStyle w:val="paragraph"/>
          <w:rFonts w:ascii="Times New Roman" w:hAnsi="Times New Roman"/>
          <w:sz w:val="24"/>
          <w:szCs w:val="24"/>
        </w:rPr>
        <w:t>сумме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D7721C">
        <w:rPr>
          <w:rStyle w:val="paragraph"/>
          <w:rFonts w:ascii="Times New Roman" w:hAnsi="Times New Roman"/>
          <w:sz w:val="24"/>
          <w:szCs w:val="24"/>
        </w:rPr>
        <w:t>__________________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>
        <w:rPr>
          <w:rStyle w:val="paragraph"/>
          <w:rFonts w:ascii="Times New Roman" w:hAnsi="Times New Roman"/>
          <w:sz w:val="24"/>
          <w:szCs w:val="24"/>
        </w:rPr>
        <w:t>руб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лей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2.1. Задаток вносится Заявителем на </w:t>
      </w:r>
      <w:r>
        <w:rPr>
          <w:rStyle w:val="paragraph"/>
          <w:rFonts w:ascii="Times New Roman" w:hAnsi="Times New Roman"/>
          <w:sz w:val="24"/>
          <w:szCs w:val="24"/>
        </w:rPr>
        <w:t xml:space="preserve">специальный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расчетный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r w:rsidR="00E46873">
        <w:rPr>
          <w:rStyle w:val="paragraph"/>
          <w:rFonts w:ascii="Times New Roman" w:hAnsi="Times New Roman"/>
          <w:sz w:val="24"/>
          <w:szCs w:val="24"/>
        </w:rPr>
        <w:t>не позднее даты и времени окончания приема заявок</w:t>
      </w:r>
      <w:r w:rsidR="00E46873" w:rsidRPr="00E46873">
        <w:rPr>
          <w:rStyle w:val="paragraph"/>
          <w:rFonts w:ascii="Times New Roman" w:hAnsi="Times New Roman"/>
          <w:sz w:val="24"/>
          <w:szCs w:val="24"/>
        </w:rPr>
        <w:t>,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указанных в сообщении о проведении торгов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5F4CE2" w:rsidRPr="005F4CE2">
        <w:rPr>
          <w:rStyle w:val="paragraph"/>
          <w:rFonts w:ascii="Times New Roman" w:hAnsi="Times New Roman"/>
          <w:sz w:val="24"/>
          <w:szCs w:val="24"/>
        </w:rPr>
        <w:tab/>
      </w:r>
      <w:r w:rsidR="00D7721C">
        <w:rPr>
          <w:rStyle w:val="paragraph"/>
          <w:rFonts w:ascii="Times New Roman" w:hAnsi="Times New Roman"/>
          <w:sz w:val="24"/>
          <w:szCs w:val="24"/>
        </w:rPr>
        <w:t>__________</w:t>
      </w:r>
      <w:r w:rsidRPr="00B76901">
        <w:rPr>
          <w:rStyle w:val="paragraph"/>
          <w:rFonts w:ascii="Times New Roman" w:hAnsi="Times New Roman"/>
          <w:sz w:val="24"/>
          <w:szCs w:val="24"/>
        </w:rPr>
        <w:t>, опубликованному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 на сайте https://bankrot.fedresurs.ru </w:t>
      </w:r>
      <w:r w:rsidRPr="00B76901">
        <w:rPr>
          <w:rStyle w:val="paragraph"/>
          <w:rFonts w:ascii="Times New Roman" w:hAnsi="Times New Roman"/>
          <w:sz w:val="24"/>
          <w:szCs w:val="24"/>
        </w:rPr>
        <w:t>по следующим реквизитам:</w:t>
      </w:r>
    </w:p>
    <w:p w:rsidR="0049223C" w:rsidRDefault="00723A85" w:rsidP="0049223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23A85">
        <w:rPr>
          <w:rStyle w:val="paragraph"/>
          <w:rFonts w:ascii="Times New Roman" w:hAnsi="Times New Roman"/>
          <w:sz w:val="24"/>
          <w:szCs w:val="24"/>
        </w:rPr>
        <w:t xml:space="preserve">получатель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Р/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. № 40817.810.3.5900.3523716, БИК 046614632, к/с 30101810000000000632, в Смоленском Отделении № 8609 ПАО "Сбербанк России" (ИНН 7707083893, КПП 673002001, адрес: 214025 г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.С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моленск,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ул.Нормандии-Неман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д.23)</w:t>
      </w:r>
      <w:r w:rsidR="0049223C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49223C" w:rsidP="0049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Fonts w:ascii="Times New Roman" w:hAnsi="Times New Roman"/>
          <w:sz w:val="24"/>
          <w:szCs w:val="24"/>
        </w:rPr>
        <w:t xml:space="preserve">2.2. Документом, подтверждающим внесение Задатка на счет </w:t>
      </w:r>
      <w:r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.Х.</w:t>
      </w:r>
      <w:r w:rsidR="006A5284">
        <w:rPr>
          <w:rFonts w:ascii="Times New Roman" w:hAnsi="Times New Roman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является выписка по счету, которую </w:t>
      </w:r>
      <w:r w:rsidR="00723A85" w:rsidRPr="00B76901">
        <w:rPr>
          <w:rStyle w:val="paragraph"/>
          <w:rFonts w:ascii="Times New Roman" w:hAnsi="Times New Roman"/>
          <w:sz w:val="24"/>
          <w:szCs w:val="24"/>
        </w:rPr>
        <w:t>Заявител</w:t>
      </w:r>
      <w:r w:rsidR="00723A85">
        <w:rPr>
          <w:rStyle w:val="paragraph"/>
          <w:rFonts w:ascii="Times New Roman" w:hAnsi="Times New Roman"/>
          <w:sz w:val="24"/>
          <w:szCs w:val="24"/>
        </w:rPr>
        <w:t xml:space="preserve">ь </w:t>
      </w:r>
      <w:r w:rsidR="00E14543" w:rsidRPr="00B7690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lastRenderedPageBreak/>
        <w:t xml:space="preserve">2.3. В случае не поступления Задатка в размере и в срок, </w:t>
      </w:r>
      <w:proofErr w:type="gramStart"/>
      <w:r w:rsidRPr="00B7690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76901">
        <w:rPr>
          <w:rFonts w:ascii="Times New Roman" w:hAnsi="Times New Roman"/>
          <w:sz w:val="24"/>
          <w:szCs w:val="24"/>
        </w:rPr>
        <w:t xml:space="preserve"> в п.1.1 и п. 2.1. настоящего Договора, на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Fonts w:ascii="Times New Roman" w:hAnsi="Times New Roman"/>
          <w:sz w:val="24"/>
          <w:szCs w:val="24"/>
        </w:rPr>
        <w:t>обязательства Заявителя по внесению Задатка считаются невыполненными.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B7690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3.3. В случае если Заявитель участвовал в торгах, но не выиграл их,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поступления от Заявителя уведомления об отзыве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3.5. В случае отмены торгов по продаже Имущества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 даты  уведомления Заявителя об отказе в приеме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lastRenderedPageBreak/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7690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r>
        <w:rPr>
          <w:rStyle w:val="paragraph"/>
          <w:rFonts w:ascii="Times New Roman" w:hAnsi="Times New Roman"/>
          <w:sz w:val="24"/>
          <w:szCs w:val="24"/>
        </w:rPr>
        <w:t>Смоленской области</w:t>
      </w:r>
      <w:r w:rsidRPr="00B76901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7690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622"/>
      </w:tblGrid>
      <w:tr w:rsidR="00E14543" w:rsidRPr="00B76901" w:rsidTr="006020AE">
        <w:trPr>
          <w:trHeight w:val="516"/>
        </w:trPr>
        <w:tc>
          <w:tcPr>
            <w:tcW w:w="4361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14543" w:rsidRPr="00B76901" w:rsidTr="006020AE">
        <w:trPr>
          <w:trHeight w:val="551"/>
        </w:trPr>
        <w:tc>
          <w:tcPr>
            <w:tcW w:w="4361" w:type="dxa"/>
          </w:tcPr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E14543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49223C" w:rsidRDefault="0049223C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Якубова Л</w:t>
            </w:r>
            <w:r>
              <w:rPr>
                <w:rFonts w:ascii="Times New Roman" w:hAnsi="Times New Roman"/>
              </w:rPr>
              <w:t>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6D39D2">
                <w:rPr>
                  <w:rFonts w:ascii="Times New Roman" w:hAnsi="Times New Roman"/>
                  <w:sz w:val="24"/>
                  <w:szCs w:val="24"/>
                </w:rPr>
                <w:t>214031, г</w:t>
              </w:r>
            </w:smartTag>
            <w:r w:rsidRPr="006D3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9D2">
              <w:rPr>
                <w:rFonts w:ascii="Times New Roman" w:hAnsi="Times New Roman"/>
                <w:sz w:val="24"/>
                <w:szCs w:val="24"/>
              </w:rPr>
              <w:t>Смоленск</w:t>
            </w:r>
            <w:proofErr w:type="gramStart"/>
            <w:r w:rsidRPr="006D39D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D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D39D2">
              <w:rPr>
                <w:rFonts w:ascii="Times New Roman" w:hAnsi="Times New Roman"/>
                <w:sz w:val="24"/>
                <w:szCs w:val="24"/>
              </w:rPr>
              <w:t>. Бабушкина, д. 1 "Е"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9D2">
              <w:rPr>
                <w:rFonts w:ascii="Times New Roman" w:hAnsi="Times New Roman"/>
                <w:sz w:val="24"/>
                <w:szCs w:val="24"/>
              </w:rPr>
              <w:t>тел.: 311099, факс: 313313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0A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A7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23C"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№ 40817.810.3.5900.3523716</w:t>
            </w:r>
            <w:r w:rsidRPr="002A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 xml:space="preserve"> БИК 046614632, </w:t>
            </w:r>
          </w:p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>к/с 30101810000000000632, в Смоленском Отделении № 8609 ПАО "Сбербанк России" (ИНН 7707083893, КПП 673002001, адрес: 214025 г.Смо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ул.Нормандии-Неман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  <w:bookmarkStart w:id="0" w:name="_GoBack"/>
            <w:bookmarkEnd w:id="0"/>
            <w:r w:rsidR="00984B7D" w:rsidRPr="00984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4543" w:rsidRPr="00B76901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E14543" w:rsidRPr="00B76901" w:rsidRDefault="00E14543" w:rsidP="00D7721C">
            <w:pPr>
              <w:tabs>
                <w:tab w:val="center" w:pos="2527"/>
                <w:tab w:val="left" w:pos="37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43" w:rsidRPr="00B76901" w:rsidTr="00DC3CDF">
        <w:trPr>
          <w:trHeight w:val="1338"/>
        </w:trPr>
        <w:tc>
          <w:tcPr>
            <w:tcW w:w="4361" w:type="dxa"/>
          </w:tcPr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E14543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Стародубкин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F214BD" w:rsidRDefault="00F214BD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BD" w:rsidRDefault="00F214BD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F214BD" w:rsidP="00D7721C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</w:p>
        </w:tc>
      </w:tr>
    </w:tbl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4543" w:rsidRPr="00B7690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36685"/>
    <w:rsid w:val="0004759D"/>
    <w:rsid w:val="00053C7A"/>
    <w:rsid w:val="00082FE0"/>
    <w:rsid w:val="00135A00"/>
    <w:rsid w:val="00140129"/>
    <w:rsid w:val="00165A5B"/>
    <w:rsid w:val="001924A2"/>
    <w:rsid w:val="001B41CE"/>
    <w:rsid w:val="001C0D9C"/>
    <w:rsid w:val="001C1173"/>
    <w:rsid w:val="001C183F"/>
    <w:rsid w:val="001C22BF"/>
    <w:rsid w:val="001E4516"/>
    <w:rsid w:val="001E5716"/>
    <w:rsid w:val="001F7128"/>
    <w:rsid w:val="001F792C"/>
    <w:rsid w:val="002A70A0"/>
    <w:rsid w:val="002D123F"/>
    <w:rsid w:val="002F6FC1"/>
    <w:rsid w:val="002F7849"/>
    <w:rsid w:val="00317321"/>
    <w:rsid w:val="003465A8"/>
    <w:rsid w:val="00360A0A"/>
    <w:rsid w:val="0039194C"/>
    <w:rsid w:val="003A1150"/>
    <w:rsid w:val="003E585E"/>
    <w:rsid w:val="003F596E"/>
    <w:rsid w:val="0049223C"/>
    <w:rsid w:val="00493977"/>
    <w:rsid w:val="00496BB3"/>
    <w:rsid w:val="004C7C79"/>
    <w:rsid w:val="004D3851"/>
    <w:rsid w:val="00516125"/>
    <w:rsid w:val="0054165A"/>
    <w:rsid w:val="005509B0"/>
    <w:rsid w:val="00553153"/>
    <w:rsid w:val="00570BB6"/>
    <w:rsid w:val="005827F1"/>
    <w:rsid w:val="005961EA"/>
    <w:rsid w:val="005B082D"/>
    <w:rsid w:val="005D77D7"/>
    <w:rsid w:val="005E2C4F"/>
    <w:rsid w:val="005F4CE2"/>
    <w:rsid w:val="005F57C9"/>
    <w:rsid w:val="006020AE"/>
    <w:rsid w:val="00613A96"/>
    <w:rsid w:val="0062303D"/>
    <w:rsid w:val="00633C5B"/>
    <w:rsid w:val="006530D8"/>
    <w:rsid w:val="006561D7"/>
    <w:rsid w:val="00665C3E"/>
    <w:rsid w:val="006A5284"/>
    <w:rsid w:val="006A5AA6"/>
    <w:rsid w:val="006B0F52"/>
    <w:rsid w:val="006B4F04"/>
    <w:rsid w:val="006D0ADD"/>
    <w:rsid w:val="006D39D2"/>
    <w:rsid w:val="0071247C"/>
    <w:rsid w:val="007172F2"/>
    <w:rsid w:val="00723A85"/>
    <w:rsid w:val="00740623"/>
    <w:rsid w:val="00760F85"/>
    <w:rsid w:val="007748EC"/>
    <w:rsid w:val="00783D85"/>
    <w:rsid w:val="007A6AAC"/>
    <w:rsid w:val="007F4DA9"/>
    <w:rsid w:val="00815344"/>
    <w:rsid w:val="0082692A"/>
    <w:rsid w:val="00833660"/>
    <w:rsid w:val="00835CA1"/>
    <w:rsid w:val="00891322"/>
    <w:rsid w:val="008A6410"/>
    <w:rsid w:val="008A649E"/>
    <w:rsid w:val="008B7E35"/>
    <w:rsid w:val="008C24C6"/>
    <w:rsid w:val="008C361B"/>
    <w:rsid w:val="008F0EA4"/>
    <w:rsid w:val="0093117C"/>
    <w:rsid w:val="009354EC"/>
    <w:rsid w:val="00974815"/>
    <w:rsid w:val="00984B7D"/>
    <w:rsid w:val="00985921"/>
    <w:rsid w:val="00994B2B"/>
    <w:rsid w:val="009D2F70"/>
    <w:rsid w:val="009E1661"/>
    <w:rsid w:val="009F1919"/>
    <w:rsid w:val="00A00946"/>
    <w:rsid w:val="00A31347"/>
    <w:rsid w:val="00A33720"/>
    <w:rsid w:val="00A53189"/>
    <w:rsid w:val="00A57E36"/>
    <w:rsid w:val="00A62F83"/>
    <w:rsid w:val="00A71DE5"/>
    <w:rsid w:val="00A75DE8"/>
    <w:rsid w:val="00A8246F"/>
    <w:rsid w:val="00AD3412"/>
    <w:rsid w:val="00AE24FD"/>
    <w:rsid w:val="00AF4E29"/>
    <w:rsid w:val="00B70D80"/>
    <w:rsid w:val="00B76901"/>
    <w:rsid w:val="00B87809"/>
    <w:rsid w:val="00BA1776"/>
    <w:rsid w:val="00BA66B5"/>
    <w:rsid w:val="00BE71D7"/>
    <w:rsid w:val="00BE73AB"/>
    <w:rsid w:val="00BF087B"/>
    <w:rsid w:val="00BF79F7"/>
    <w:rsid w:val="00C617F7"/>
    <w:rsid w:val="00C705F9"/>
    <w:rsid w:val="00C87C83"/>
    <w:rsid w:val="00CA2114"/>
    <w:rsid w:val="00CA2BA2"/>
    <w:rsid w:val="00CB44FD"/>
    <w:rsid w:val="00D22D18"/>
    <w:rsid w:val="00D66AFD"/>
    <w:rsid w:val="00D7721C"/>
    <w:rsid w:val="00DA1DAE"/>
    <w:rsid w:val="00DA3EE4"/>
    <w:rsid w:val="00DA653A"/>
    <w:rsid w:val="00DB0869"/>
    <w:rsid w:val="00DB2079"/>
    <w:rsid w:val="00DC3CDF"/>
    <w:rsid w:val="00E02C2F"/>
    <w:rsid w:val="00E14543"/>
    <w:rsid w:val="00E33478"/>
    <w:rsid w:val="00E41B15"/>
    <w:rsid w:val="00E46873"/>
    <w:rsid w:val="00E55884"/>
    <w:rsid w:val="00E66E0F"/>
    <w:rsid w:val="00EA5399"/>
    <w:rsid w:val="00EA6679"/>
    <w:rsid w:val="00EB6CA9"/>
    <w:rsid w:val="00EE2305"/>
    <w:rsid w:val="00EE7B19"/>
    <w:rsid w:val="00F05F7E"/>
    <w:rsid w:val="00F214BD"/>
    <w:rsid w:val="00F24582"/>
    <w:rsid w:val="00F579DB"/>
    <w:rsid w:val="00FA2E07"/>
    <w:rsid w:val="00FA7CA8"/>
    <w:rsid w:val="00FB12D5"/>
    <w:rsid w:val="00FC0ACD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892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123</cp:lastModifiedBy>
  <cp:revision>14</cp:revision>
  <dcterms:created xsi:type="dcterms:W3CDTF">2018-08-14T08:59:00Z</dcterms:created>
  <dcterms:modified xsi:type="dcterms:W3CDTF">2021-03-03T11:11:00Z</dcterms:modified>
</cp:coreProperties>
</file>