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BAA50" w14:textId="77777777" w:rsidR="004F164A" w:rsidRPr="00537653" w:rsidRDefault="004F164A" w:rsidP="00B53030">
      <w:pPr>
        <w:pStyle w:val="ConsTitle"/>
        <w:widowControl/>
        <w:tabs>
          <w:tab w:val="left" w:pos="709"/>
          <w:tab w:val="left" w:pos="851"/>
        </w:tabs>
        <w:ind w:right="0"/>
        <w:jc w:val="center"/>
        <w:rPr>
          <w:rFonts w:ascii="Times New Roman" w:hAnsi="Times New Roman"/>
          <w:sz w:val="22"/>
          <w:szCs w:val="22"/>
        </w:rPr>
      </w:pPr>
    </w:p>
    <w:p w14:paraId="2EAE971F" w14:textId="207B81B4" w:rsidR="00E67F20" w:rsidRPr="00AA67A7" w:rsidRDefault="00E67F20" w:rsidP="00B53030">
      <w:pPr>
        <w:pStyle w:val="ConsTitle"/>
        <w:widowControl/>
        <w:tabs>
          <w:tab w:val="left" w:pos="709"/>
          <w:tab w:val="left" w:pos="851"/>
        </w:tabs>
        <w:ind w:right="0"/>
        <w:jc w:val="center"/>
        <w:rPr>
          <w:rFonts w:ascii="Verdana" w:hAnsi="Verdana"/>
          <w:sz w:val="22"/>
          <w:szCs w:val="22"/>
        </w:rPr>
      </w:pPr>
      <w:r w:rsidRPr="00AA67A7">
        <w:rPr>
          <w:rFonts w:ascii="Verdana" w:hAnsi="Verdana"/>
          <w:sz w:val="22"/>
          <w:szCs w:val="22"/>
        </w:rPr>
        <w:t xml:space="preserve">ДОГОВОР </w:t>
      </w:r>
    </w:p>
    <w:p w14:paraId="7AE83CE0" w14:textId="77777777" w:rsidR="00A47E97" w:rsidRPr="00AA67A7" w:rsidRDefault="00E67F20" w:rsidP="0066514F">
      <w:pPr>
        <w:pStyle w:val="ConsNormal"/>
        <w:widowControl/>
        <w:ind w:right="0" w:firstLine="0"/>
        <w:jc w:val="center"/>
        <w:rPr>
          <w:rFonts w:ascii="Verdana" w:hAnsi="Verdana"/>
          <w:b/>
          <w:sz w:val="22"/>
          <w:szCs w:val="22"/>
        </w:rPr>
      </w:pPr>
      <w:r w:rsidRPr="00AA67A7">
        <w:rPr>
          <w:rFonts w:ascii="Verdana" w:hAnsi="Verdana"/>
          <w:b/>
          <w:sz w:val="22"/>
          <w:szCs w:val="22"/>
        </w:rPr>
        <w:t>купли-продажи</w:t>
      </w:r>
      <w:r w:rsidR="0066514F" w:rsidRPr="00AA67A7">
        <w:rPr>
          <w:rFonts w:ascii="Verdana" w:hAnsi="Verdana"/>
          <w:b/>
          <w:sz w:val="22"/>
          <w:szCs w:val="22"/>
        </w:rPr>
        <w:t xml:space="preserve"> </w:t>
      </w:r>
      <w:r w:rsidR="00354A6B" w:rsidRPr="00AA67A7">
        <w:rPr>
          <w:rFonts w:ascii="Verdana" w:hAnsi="Verdana"/>
          <w:b/>
          <w:sz w:val="22"/>
          <w:szCs w:val="22"/>
        </w:rPr>
        <w:t xml:space="preserve">недвижимого имущества </w:t>
      </w:r>
    </w:p>
    <w:p w14:paraId="2F60AC68" w14:textId="77777777" w:rsidR="00AA67A7" w:rsidRDefault="00AA67A7" w:rsidP="00915560">
      <w:pPr>
        <w:pStyle w:val="ConsNormal"/>
        <w:widowControl/>
        <w:ind w:right="0" w:firstLine="0"/>
        <w:rPr>
          <w:rFonts w:ascii="Verdana" w:hAnsi="Verdana"/>
          <w:sz w:val="22"/>
          <w:szCs w:val="22"/>
        </w:rPr>
      </w:pPr>
    </w:p>
    <w:p w14:paraId="1CE92BEF" w14:textId="744881B5" w:rsidR="00E67F20" w:rsidRPr="00AA67A7" w:rsidRDefault="00E67F20" w:rsidP="00915560">
      <w:pPr>
        <w:pStyle w:val="ConsNormal"/>
        <w:widowControl/>
        <w:ind w:right="0" w:firstLine="0"/>
        <w:rPr>
          <w:rFonts w:ascii="Verdana" w:hAnsi="Verdana"/>
          <w:sz w:val="22"/>
          <w:szCs w:val="22"/>
        </w:rPr>
      </w:pPr>
      <w:r w:rsidRPr="00AA67A7">
        <w:rPr>
          <w:rFonts w:ascii="Verdana" w:hAnsi="Verdana"/>
          <w:sz w:val="22"/>
          <w:szCs w:val="22"/>
        </w:rPr>
        <w:t xml:space="preserve">г. </w:t>
      </w:r>
      <w:r w:rsidR="001C3E62" w:rsidRPr="00AA67A7">
        <w:rPr>
          <w:rFonts w:ascii="Verdana" w:hAnsi="Verdana"/>
          <w:sz w:val="22"/>
          <w:szCs w:val="22"/>
        </w:rPr>
        <w:t xml:space="preserve">Москва               </w:t>
      </w:r>
      <w:r w:rsidR="00350B5C" w:rsidRPr="00AA67A7">
        <w:rPr>
          <w:rFonts w:ascii="Verdana" w:hAnsi="Verdana"/>
          <w:sz w:val="22"/>
          <w:szCs w:val="22"/>
        </w:rPr>
        <w:tab/>
      </w:r>
      <w:r w:rsidR="00350B5C" w:rsidRPr="00AA67A7">
        <w:rPr>
          <w:rFonts w:ascii="Verdana" w:hAnsi="Verdana"/>
          <w:sz w:val="22"/>
          <w:szCs w:val="22"/>
        </w:rPr>
        <w:tab/>
      </w:r>
      <w:r w:rsidR="00C10F31" w:rsidRPr="00AA67A7">
        <w:rPr>
          <w:rFonts w:ascii="Verdana" w:hAnsi="Verdana"/>
          <w:sz w:val="22"/>
          <w:szCs w:val="22"/>
        </w:rPr>
        <w:t xml:space="preserve">    </w:t>
      </w:r>
      <w:r w:rsidR="004E1ECC" w:rsidRPr="00AA67A7">
        <w:rPr>
          <w:rFonts w:ascii="Verdana" w:hAnsi="Verdana"/>
          <w:sz w:val="22"/>
          <w:szCs w:val="22"/>
        </w:rPr>
        <w:tab/>
      </w:r>
      <w:r w:rsidR="00C10F31" w:rsidRPr="00AA67A7">
        <w:rPr>
          <w:rFonts w:ascii="Verdana" w:hAnsi="Verdana"/>
          <w:sz w:val="22"/>
          <w:szCs w:val="22"/>
        </w:rPr>
        <w:t xml:space="preserve">       </w:t>
      </w:r>
      <w:r w:rsidR="00350B5C" w:rsidRPr="00AA67A7">
        <w:rPr>
          <w:rFonts w:ascii="Verdana" w:hAnsi="Verdana"/>
          <w:sz w:val="22"/>
          <w:szCs w:val="22"/>
        </w:rPr>
        <w:tab/>
      </w:r>
      <w:r w:rsidR="00350B5C" w:rsidRPr="00AA67A7">
        <w:rPr>
          <w:rFonts w:ascii="Verdana" w:hAnsi="Verdana"/>
          <w:sz w:val="22"/>
          <w:szCs w:val="22"/>
        </w:rPr>
        <w:tab/>
      </w:r>
      <w:r w:rsidR="00350B5C" w:rsidRPr="00AA67A7">
        <w:rPr>
          <w:rFonts w:ascii="Verdana" w:hAnsi="Verdana"/>
          <w:sz w:val="22"/>
          <w:szCs w:val="22"/>
        </w:rPr>
        <w:tab/>
      </w:r>
      <w:r w:rsidR="00F43494" w:rsidRPr="00AA67A7">
        <w:rPr>
          <w:rFonts w:ascii="Verdana" w:hAnsi="Verdana"/>
          <w:sz w:val="22"/>
          <w:szCs w:val="22"/>
        </w:rPr>
        <w:t xml:space="preserve">        </w:t>
      </w:r>
      <w:r w:rsidR="009C0E87" w:rsidRPr="00AA67A7">
        <w:rPr>
          <w:rFonts w:ascii="Verdana" w:hAnsi="Verdana"/>
          <w:sz w:val="22"/>
          <w:szCs w:val="22"/>
        </w:rPr>
        <w:t>«____</w:t>
      </w:r>
      <w:r w:rsidR="00E52793" w:rsidRPr="00AA67A7">
        <w:rPr>
          <w:rFonts w:ascii="Verdana" w:hAnsi="Verdana"/>
          <w:sz w:val="22"/>
          <w:szCs w:val="22"/>
        </w:rPr>
        <w:t xml:space="preserve">» </w:t>
      </w:r>
      <w:r w:rsidR="00A41341" w:rsidRPr="00AA67A7">
        <w:rPr>
          <w:rFonts w:ascii="Verdana" w:hAnsi="Verdana"/>
          <w:sz w:val="22"/>
          <w:szCs w:val="22"/>
        </w:rPr>
        <w:t>____</w:t>
      </w:r>
      <w:r w:rsidR="00522962" w:rsidRPr="00AA67A7">
        <w:rPr>
          <w:rFonts w:ascii="Verdana" w:hAnsi="Verdana"/>
          <w:sz w:val="22"/>
          <w:szCs w:val="22"/>
        </w:rPr>
        <w:t>___</w:t>
      </w:r>
      <w:r w:rsidR="00A41341" w:rsidRPr="00AA67A7">
        <w:rPr>
          <w:rFonts w:ascii="Verdana" w:hAnsi="Verdana"/>
          <w:sz w:val="22"/>
          <w:szCs w:val="22"/>
        </w:rPr>
        <w:t>____</w:t>
      </w:r>
      <w:r w:rsidR="00256BCF" w:rsidRPr="00AA67A7">
        <w:rPr>
          <w:rFonts w:ascii="Verdana" w:hAnsi="Verdana"/>
          <w:sz w:val="22"/>
          <w:szCs w:val="22"/>
        </w:rPr>
        <w:t xml:space="preserve"> </w:t>
      </w:r>
      <w:r w:rsidRPr="00AA67A7">
        <w:rPr>
          <w:rFonts w:ascii="Verdana" w:hAnsi="Verdana"/>
          <w:sz w:val="22"/>
          <w:szCs w:val="22"/>
        </w:rPr>
        <w:t>20</w:t>
      </w:r>
      <w:r w:rsidR="00522962" w:rsidRPr="00AA67A7">
        <w:rPr>
          <w:rFonts w:ascii="Verdana" w:hAnsi="Verdana"/>
          <w:sz w:val="22"/>
          <w:szCs w:val="22"/>
        </w:rPr>
        <w:t>2</w:t>
      </w:r>
      <w:r w:rsidR="002B6490">
        <w:rPr>
          <w:rFonts w:ascii="Verdana" w:hAnsi="Verdana"/>
          <w:sz w:val="22"/>
          <w:szCs w:val="22"/>
        </w:rPr>
        <w:t>_</w:t>
      </w:r>
      <w:r w:rsidR="00CE17B1" w:rsidRPr="00AA67A7">
        <w:rPr>
          <w:rFonts w:ascii="Verdana" w:hAnsi="Verdana"/>
          <w:sz w:val="22"/>
          <w:szCs w:val="22"/>
        </w:rPr>
        <w:t xml:space="preserve"> </w:t>
      </w:r>
      <w:r w:rsidRPr="00AA67A7">
        <w:rPr>
          <w:rFonts w:ascii="Verdana" w:hAnsi="Verdana"/>
          <w:sz w:val="22"/>
          <w:szCs w:val="22"/>
        </w:rPr>
        <w:t>года</w:t>
      </w:r>
    </w:p>
    <w:p w14:paraId="38471F08" w14:textId="77777777" w:rsidR="00C06F05" w:rsidRPr="00AA67A7" w:rsidRDefault="00CB3410" w:rsidP="0066514F">
      <w:pPr>
        <w:pStyle w:val="ConsNonformat"/>
        <w:widowControl/>
        <w:ind w:right="0" w:firstLine="284"/>
        <w:jc w:val="both"/>
        <w:rPr>
          <w:rFonts w:ascii="Verdana" w:hAnsi="Verdana"/>
          <w:sz w:val="22"/>
          <w:szCs w:val="22"/>
        </w:rPr>
      </w:pPr>
      <w:r w:rsidRPr="00AA67A7">
        <w:rPr>
          <w:rFonts w:ascii="Verdana" w:hAnsi="Verdana"/>
          <w:sz w:val="22"/>
          <w:szCs w:val="22"/>
        </w:rPr>
        <w:t xml:space="preserve"> </w:t>
      </w:r>
    </w:p>
    <w:p w14:paraId="5673C880" w14:textId="28238831" w:rsidR="000D276F" w:rsidRPr="00342E16" w:rsidRDefault="00522962" w:rsidP="00EC4DA7">
      <w:pPr>
        <w:pStyle w:val="af3"/>
        <w:ind w:firstLine="567"/>
        <w:jc w:val="both"/>
        <w:rPr>
          <w:rFonts w:ascii="Verdana" w:hAnsi="Verdana"/>
        </w:rPr>
      </w:pPr>
      <w:r w:rsidRPr="00342E16">
        <w:rPr>
          <w:rFonts w:ascii="Verdana" w:hAnsi="Verdana"/>
          <w:b/>
        </w:rPr>
        <w:t>Публичное акционерное общество Национальный банк «ТРАСТ» (Банк «ТРАСТ» (ПАО)</w:t>
      </w:r>
      <w:r w:rsidRPr="00342E16">
        <w:rPr>
          <w:rFonts w:ascii="Verdana" w:hAnsi="Verdana"/>
        </w:rPr>
        <w:t xml:space="preserve">, Генеральная лицензия № 3279, выдана 26.08.2015, ИНН 7831001567, зарегистрировано Центральным банком Российской Федерации «27» ноября 1995 г. за регистрационным номером № 3279, внесено в Единый государственный реестр юридических лиц 15.08.2002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w:t>
      </w:r>
      <w:r w:rsidRPr="00342E16">
        <w:rPr>
          <w:rFonts w:ascii="Verdana" w:hAnsi="Verdana"/>
          <w:color w:val="000000"/>
        </w:rPr>
        <w:t>Министерства Российской Федерации по налогам и сборам г. Санкт-Петербурга, расположено по адресу: г. Москва, Известковый пер.</w:t>
      </w:r>
      <w:r w:rsidRPr="00342E16">
        <w:rPr>
          <w:rFonts w:ascii="Verdana" w:hAnsi="Verdana"/>
        </w:rPr>
        <w:t xml:space="preserve">, д. 3,  именуемое в дальнейшем «Продавец», в лице </w:t>
      </w:r>
      <w:r w:rsidR="00AC780C">
        <w:rPr>
          <w:rFonts w:ascii="Verdana" w:hAnsi="Verdana"/>
        </w:rPr>
        <w:t>Кима Дмитрия Юрьевича</w:t>
      </w:r>
      <w:r w:rsidRPr="00342E16">
        <w:rPr>
          <w:rFonts w:ascii="Verdana" w:hAnsi="Verdana"/>
        </w:rPr>
        <w:t xml:space="preserve">, действующей на основании Доверенности № </w:t>
      </w:r>
      <w:r w:rsidR="00AC780C">
        <w:rPr>
          <w:rFonts w:ascii="Verdana" w:hAnsi="Verdana"/>
        </w:rPr>
        <w:t>22</w:t>
      </w:r>
      <w:r w:rsidRPr="00342E16">
        <w:rPr>
          <w:rFonts w:ascii="Verdana" w:hAnsi="Verdana"/>
        </w:rPr>
        <w:t>/</w:t>
      </w:r>
      <w:r w:rsidR="00AC780C" w:rsidRPr="00342E16">
        <w:rPr>
          <w:rFonts w:ascii="Verdana" w:hAnsi="Verdana"/>
        </w:rPr>
        <w:t>20</w:t>
      </w:r>
      <w:r w:rsidR="00AC780C">
        <w:rPr>
          <w:rFonts w:ascii="Verdana" w:hAnsi="Verdana"/>
        </w:rPr>
        <w:t>20</w:t>
      </w:r>
      <w:r w:rsidR="00AC780C" w:rsidRPr="00342E16">
        <w:rPr>
          <w:rFonts w:ascii="Verdana" w:hAnsi="Verdana"/>
        </w:rPr>
        <w:t xml:space="preserve"> </w:t>
      </w:r>
      <w:r w:rsidRPr="00342E16">
        <w:rPr>
          <w:rFonts w:ascii="Verdana" w:hAnsi="Verdana"/>
        </w:rPr>
        <w:t xml:space="preserve">от </w:t>
      </w:r>
      <w:r w:rsidR="00AC780C">
        <w:rPr>
          <w:rFonts w:ascii="Verdana" w:hAnsi="Verdana"/>
        </w:rPr>
        <w:t>07</w:t>
      </w:r>
      <w:r w:rsidRPr="00342E16">
        <w:rPr>
          <w:rFonts w:ascii="Verdana" w:hAnsi="Verdana"/>
        </w:rPr>
        <w:t>.</w:t>
      </w:r>
      <w:r w:rsidR="00AC780C">
        <w:rPr>
          <w:rFonts w:ascii="Verdana" w:hAnsi="Verdana"/>
        </w:rPr>
        <w:t>04</w:t>
      </w:r>
      <w:r w:rsidRPr="00342E16">
        <w:rPr>
          <w:rFonts w:ascii="Verdana" w:hAnsi="Verdana"/>
        </w:rPr>
        <w:t>.</w:t>
      </w:r>
      <w:r w:rsidR="00AC780C" w:rsidRPr="00342E16">
        <w:rPr>
          <w:rFonts w:ascii="Verdana" w:hAnsi="Verdana"/>
        </w:rPr>
        <w:t>20</w:t>
      </w:r>
      <w:r w:rsidR="00AC780C">
        <w:rPr>
          <w:rFonts w:ascii="Verdana" w:hAnsi="Verdana"/>
        </w:rPr>
        <w:t>20</w:t>
      </w:r>
      <w:r w:rsidR="00AC780C" w:rsidRPr="00342E16">
        <w:rPr>
          <w:rFonts w:ascii="Verdana" w:hAnsi="Verdana"/>
        </w:rPr>
        <w:t xml:space="preserve"> </w:t>
      </w:r>
      <w:bookmarkStart w:id="0" w:name="_GoBack"/>
      <w:bookmarkEnd w:id="0"/>
      <w:r w:rsidRPr="00342E16">
        <w:rPr>
          <w:rFonts w:ascii="Verdana" w:hAnsi="Verdana"/>
        </w:rPr>
        <w:t>(удостоверена Красновым Германом Евгеньевичем, нотариусом города Москвы</w:t>
      </w:r>
      <w:r w:rsidRPr="00342E16">
        <w:rPr>
          <w:rFonts w:ascii="Verdana" w:hAnsi="Verdana"/>
          <w:bCs/>
          <w:kern w:val="3"/>
        </w:rPr>
        <w:t xml:space="preserve">, </w:t>
      </w:r>
      <w:r w:rsidRPr="00342E16">
        <w:rPr>
          <w:rFonts w:ascii="Verdana" w:hAnsi="Verdana"/>
        </w:rPr>
        <w:t>зарегистрирована в реестре  № 77/287-н/77-20</w:t>
      </w:r>
      <w:r w:rsidR="00AC780C">
        <w:rPr>
          <w:rFonts w:ascii="Verdana" w:hAnsi="Verdana"/>
        </w:rPr>
        <w:t>20</w:t>
      </w:r>
      <w:r w:rsidRPr="00342E16">
        <w:rPr>
          <w:rFonts w:ascii="Verdana" w:hAnsi="Verdana"/>
        </w:rPr>
        <w:t>-2-</w:t>
      </w:r>
      <w:r w:rsidR="00AC780C">
        <w:rPr>
          <w:rFonts w:ascii="Verdana" w:hAnsi="Verdana"/>
        </w:rPr>
        <w:t>1425</w:t>
      </w:r>
      <w:r w:rsidRPr="00342E16">
        <w:rPr>
          <w:rFonts w:ascii="Verdana" w:hAnsi="Verdana"/>
        </w:rPr>
        <w:t xml:space="preserve">), с одной стороны, </w:t>
      </w:r>
    </w:p>
    <w:p w14:paraId="503460FA" w14:textId="77777777" w:rsidR="00937B1A" w:rsidRPr="00342E16" w:rsidRDefault="00937B1A" w:rsidP="00937B1A">
      <w:pPr>
        <w:pStyle w:val="af3"/>
        <w:ind w:firstLine="709"/>
        <w:jc w:val="both"/>
        <w:rPr>
          <w:rFonts w:ascii="Verdana" w:hAnsi="Verdana"/>
        </w:rPr>
      </w:pPr>
    </w:p>
    <w:p w14:paraId="4CCBBC08" w14:textId="77777777" w:rsidR="00AC780C" w:rsidRPr="00AC780C" w:rsidRDefault="00AC780C" w:rsidP="00AC780C">
      <w:pPr>
        <w:widowControl/>
        <w:autoSpaceDE/>
        <w:autoSpaceDN/>
        <w:adjustRightInd/>
        <w:jc w:val="both"/>
        <w:rPr>
          <w:rFonts w:ascii="Verdana" w:hAnsi="Verdana"/>
        </w:rPr>
      </w:pPr>
      <w:bookmarkStart w:id="1" w:name="Покупатель"/>
      <w:r w:rsidRPr="00AC780C">
        <w:rPr>
          <w:rFonts w:ascii="Verdana" w:hAnsi="Verdana"/>
        </w:rPr>
        <w:t>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AC780C" w:rsidRPr="00AC780C" w14:paraId="54653FE6" w14:textId="77777777" w:rsidTr="00E958C2">
        <w:tc>
          <w:tcPr>
            <w:tcW w:w="2376" w:type="dxa"/>
            <w:shd w:val="clear" w:color="auto" w:fill="auto"/>
          </w:tcPr>
          <w:p w14:paraId="3EF94AA9" w14:textId="77777777" w:rsidR="00AC780C" w:rsidRPr="00AC780C" w:rsidRDefault="00AC780C" w:rsidP="00AC780C">
            <w:pPr>
              <w:widowControl/>
              <w:autoSpaceDE/>
              <w:autoSpaceDN/>
              <w:adjustRightInd/>
              <w:jc w:val="right"/>
              <w:rPr>
                <w:rFonts w:ascii="Verdana" w:hAnsi="Verdana"/>
                <w:i/>
                <w:color w:val="FF0000"/>
              </w:rPr>
            </w:pPr>
            <w:r w:rsidRPr="00AC780C">
              <w:rPr>
                <w:rFonts w:ascii="Verdana" w:hAnsi="Verdana"/>
                <w:i/>
                <w:color w:val="FF0000"/>
              </w:rPr>
              <w:t>Вариант 1  Покупатель ЮЛ</w:t>
            </w:r>
          </w:p>
        </w:tc>
        <w:tc>
          <w:tcPr>
            <w:tcW w:w="7195" w:type="dxa"/>
            <w:shd w:val="clear" w:color="auto" w:fill="auto"/>
          </w:tcPr>
          <w:tbl>
            <w:tblPr>
              <w:tblStyle w:val="4"/>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C780C" w:rsidRPr="00AC780C" w14:paraId="53EB7A65" w14:textId="77777777" w:rsidTr="00E958C2">
              <w:tc>
                <w:tcPr>
                  <w:tcW w:w="6969" w:type="dxa"/>
                </w:tcPr>
                <w:p w14:paraId="7CB2015E" w14:textId="77777777" w:rsidR="00AC780C" w:rsidRPr="00AC780C" w:rsidRDefault="00AC780C" w:rsidP="00AC780C">
                  <w:pPr>
                    <w:widowControl/>
                    <w:autoSpaceDE/>
                    <w:autoSpaceDN/>
                    <w:adjustRightInd/>
                    <w:jc w:val="both"/>
                    <w:rPr>
                      <w:rFonts w:ascii="Verdana" w:hAnsi="Verdana"/>
                      <w:i/>
                      <w:color w:val="0070C0"/>
                    </w:rPr>
                  </w:pPr>
                </w:p>
              </w:tc>
            </w:tr>
            <w:tr w:rsidR="00AC780C" w:rsidRPr="00AC780C" w14:paraId="5DDF5221" w14:textId="77777777" w:rsidTr="00E958C2">
              <w:tc>
                <w:tcPr>
                  <w:tcW w:w="6969" w:type="dxa"/>
                </w:tcPr>
                <w:p w14:paraId="0BC3494A" w14:textId="77777777" w:rsidR="00AC780C" w:rsidRPr="00AC780C" w:rsidRDefault="00AC780C" w:rsidP="00AC780C">
                  <w:pPr>
                    <w:widowControl/>
                    <w:autoSpaceDE/>
                    <w:autoSpaceDN/>
                    <w:adjustRightInd/>
                    <w:jc w:val="both"/>
                    <w:rPr>
                      <w:rFonts w:ascii="Verdana" w:hAnsi="Verdana"/>
                      <w:i/>
                      <w:color w:val="0070C0"/>
                    </w:rPr>
                  </w:pPr>
                  <w:r w:rsidRPr="00AC780C">
                    <w:rPr>
                      <w:rFonts w:ascii="Verdana" w:hAnsi="Verdana"/>
                      <w:i/>
                      <w:color w:val="0070C0"/>
                    </w:rPr>
                    <w:t>(полное наименование, ИНН, ОГРН согласно выписки из ЕГРЮЛ)</w:t>
                  </w:r>
                </w:p>
              </w:tc>
            </w:tr>
          </w:tbl>
          <w:p w14:paraId="5B5EA94F" w14:textId="77777777" w:rsidR="00AC780C" w:rsidRPr="00AC780C" w:rsidRDefault="00AC780C" w:rsidP="00AC780C">
            <w:pPr>
              <w:widowControl/>
              <w:autoSpaceDE/>
              <w:autoSpaceDN/>
              <w:adjustRightInd/>
              <w:jc w:val="both"/>
              <w:rPr>
                <w:rFonts w:ascii="Verdana" w:hAnsi="Verdana"/>
                <w:i/>
                <w:color w:val="4F81BD" w:themeColor="accent1"/>
              </w:rPr>
            </w:pPr>
            <w:r w:rsidRPr="00AC780C">
              <w:rPr>
                <w:rFonts w:ascii="Verdana" w:hAnsi="Verdana"/>
                <w:color w:val="000000" w:themeColor="text1"/>
              </w:rPr>
              <w:t xml:space="preserve">ИНН </w:t>
            </w:r>
            <w:r w:rsidRPr="00AC780C">
              <w:rPr>
                <w:rFonts w:ascii="Verdana" w:hAnsi="Verdana"/>
                <w:color w:val="0070C0"/>
              </w:rPr>
              <w:t>______________</w:t>
            </w:r>
            <w:r w:rsidRPr="00AC780C">
              <w:rPr>
                <w:rFonts w:ascii="Verdana" w:hAnsi="Verdana"/>
                <w:color w:val="000000" w:themeColor="text1"/>
              </w:rPr>
              <w:t xml:space="preserve">, ОГРН </w:t>
            </w:r>
            <w:r w:rsidRPr="00AC780C">
              <w:rPr>
                <w:rFonts w:ascii="Verdana" w:hAnsi="Verdana"/>
                <w:color w:val="0070C0"/>
              </w:rPr>
              <w:t>___________</w:t>
            </w:r>
            <w:r w:rsidRPr="00AC780C">
              <w:rPr>
                <w:rFonts w:ascii="Verdana" w:hAnsi="Verdana"/>
                <w:color w:val="000000" w:themeColor="text1"/>
              </w:rPr>
              <w:t>, в лице</w:t>
            </w:r>
            <w:r w:rsidRPr="00AC780C">
              <w:rPr>
                <w:rFonts w:ascii="Verdana" w:hAnsi="Verdana"/>
                <w:i/>
                <w:color w:val="000000" w:themeColor="text1"/>
              </w:rPr>
              <w:t xml:space="preserve"> </w:t>
            </w:r>
            <w:r w:rsidRPr="00AC780C">
              <w:rPr>
                <w:rFonts w:ascii="Verdana" w:hAnsi="Verdana"/>
                <w:i/>
                <w:color w:val="0070C0"/>
              </w:rPr>
              <w:t>_________________________________________</w:t>
            </w:r>
            <w:r w:rsidRPr="00AC780C">
              <w:rPr>
                <w:rFonts w:ascii="Verdana" w:hAnsi="Verdana"/>
                <w:i/>
                <w:color w:val="4F81BD" w:themeColor="accent1"/>
              </w:rPr>
              <w:t xml:space="preserve">, </w:t>
            </w:r>
            <w:r w:rsidRPr="00AC780C">
              <w:rPr>
                <w:rFonts w:ascii="Verdana" w:hAnsi="Verdana"/>
                <w:color w:val="000000" w:themeColor="text1"/>
              </w:rPr>
              <w:t>действующего</w:t>
            </w:r>
            <w:r w:rsidRPr="00AC780C">
              <w:rPr>
                <w:rFonts w:ascii="Verdana" w:hAnsi="Verdana"/>
                <w:i/>
                <w:color w:val="4F81BD" w:themeColor="accent1"/>
              </w:rPr>
              <w:t xml:space="preserve"> </w:t>
            </w:r>
            <w:r w:rsidRPr="00AC780C">
              <w:rPr>
                <w:rFonts w:ascii="Verdana" w:hAnsi="Verdana"/>
                <w:color w:val="000000" w:themeColor="text1"/>
              </w:rPr>
              <w:t>на основании</w:t>
            </w:r>
            <w:r w:rsidRPr="00AC780C">
              <w:rPr>
                <w:rFonts w:ascii="Verdana" w:hAnsi="Verdana"/>
                <w:i/>
                <w:color w:val="000000" w:themeColor="text1"/>
              </w:rPr>
              <w:t xml:space="preserve"> </w:t>
            </w:r>
            <w:r w:rsidRPr="00AC780C">
              <w:rPr>
                <w:rFonts w:ascii="Verdana" w:hAnsi="Verdana"/>
                <w:i/>
                <w:color w:val="0070C0"/>
              </w:rPr>
              <w:t>__________________________________________</w:t>
            </w:r>
            <w:r w:rsidRPr="00AC780C">
              <w:rPr>
                <w:rFonts w:ascii="Verdana" w:hAnsi="Verdana"/>
                <w:i/>
                <w:color w:val="4F81BD" w:themeColor="accent1"/>
              </w:rPr>
              <w:t xml:space="preserve">, </w:t>
            </w:r>
          </w:p>
          <w:p w14:paraId="59921610" w14:textId="77777777" w:rsidR="00AC780C" w:rsidRPr="00AC780C" w:rsidRDefault="00AC780C" w:rsidP="00AC780C">
            <w:pPr>
              <w:widowControl/>
              <w:autoSpaceDE/>
              <w:autoSpaceDN/>
              <w:adjustRightInd/>
              <w:jc w:val="both"/>
              <w:rPr>
                <w:rFonts w:ascii="Verdana" w:hAnsi="Verdana"/>
                <w:color w:val="4F81BD" w:themeColor="accent1"/>
              </w:rPr>
            </w:pPr>
          </w:p>
        </w:tc>
      </w:tr>
      <w:tr w:rsidR="00AC780C" w:rsidRPr="00AC780C" w14:paraId="70AD6062" w14:textId="77777777" w:rsidTr="00E958C2">
        <w:tc>
          <w:tcPr>
            <w:tcW w:w="2376" w:type="dxa"/>
            <w:shd w:val="clear" w:color="auto" w:fill="auto"/>
          </w:tcPr>
          <w:p w14:paraId="4B513D76" w14:textId="77777777" w:rsidR="00AC780C" w:rsidRPr="00AC780C" w:rsidRDefault="00AC780C" w:rsidP="00AC780C">
            <w:pPr>
              <w:widowControl/>
              <w:autoSpaceDE/>
              <w:autoSpaceDN/>
              <w:adjustRightInd/>
              <w:jc w:val="right"/>
              <w:rPr>
                <w:rFonts w:ascii="Verdana" w:hAnsi="Verdana"/>
                <w:i/>
                <w:color w:val="FF0000"/>
              </w:rPr>
            </w:pPr>
            <w:r w:rsidRPr="00AC780C">
              <w:rPr>
                <w:rFonts w:ascii="Verdana" w:hAnsi="Verdana"/>
                <w:i/>
                <w:color w:val="FF0000"/>
              </w:rPr>
              <w:t>Вариант 2  Покупатель ФЛ</w:t>
            </w:r>
          </w:p>
        </w:tc>
        <w:tc>
          <w:tcPr>
            <w:tcW w:w="7195" w:type="dxa"/>
            <w:shd w:val="clear" w:color="auto" w:fill="auto"/>
          </w:tcPr>
          <w:tbl>
            <w:tblPr>
              <w:tblStyle w:val="4"/>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C780C" w:rsidRPr="00AC780C" w14:paraId="1BE84DF3" w14:textId="77777777" w:rsidTr="00E958C2">
              <w:tc>
                <w:tcPr>
                  <w:tcW w:w="6969" w:type="dxa"/>
                </w:tcPr>
                <w:p w14:paraId="06AFA8B8" w14:textId="77777777" w:rsidR="00AC780C" w:rsidRPr="00AC780C" w:rsidRDefault="00AC780C" w:rsidP="00AC780C">
                  <w:pPr>
                    <w:widowControl/>
                    <w:autoSpaceDE/>
                    <w:autoSpaceDN/>
                    <w:adjustRightInd/>
                    <w:jc w:val="both"/>
                    <w:rPr>
                      <w:rFonts w:ascii="Verdana" w:hAnsi="Verdana"/>
                      <w:i/>
                      <w:color w:val="0070C0"/>
                    </w:rPr>
                  </w:pPr>
                </w:p>
              </w:tc>
            </w:tr>
            <w:tr w:rsidR="00AC780C" w:rsidRPr="00AC780C" w14:paraId="22DA83CE" w14:textId="77777777" w:rsidTr="00E958C2">
              <w:trPr>
                <w:trHeight w:val="224"/>
              </w:trPr>
              <w:tc>
                <w:tcPr>
                  <w:tcW w:w="6969" w:type="dxa"/>
                </w:tcPr>
                <w:p w14:paraId="3A03121C" w14:textId="77777777" w:rsidR="00AC780C" w:rsidRPr="00AC780C" w:rsidRDefault="00AC780C" w:rsidP="00AC780C">
                  <w:pPr>
                    <w:widowControl/>
                    <w:autoSpaceDE/>
                    <w:autoSpaceDN/>
                    <w:adjustRightInd/>
                    <w:jc w:val="center"/>
                    <w:rPr>
                      <w:rFonts w:ascii="Verdana" w:hAnsi="Verdana"/>
                      <w:i/>
                      <w:color w:val="0070C0"/>
                    </w:rPr>
                  </w:pPr>
                  <w:r w:rsidRPr="00AC780C">
                    <w:rPr>
                      <w:rFonts w:ascii="Verdana" w:hAnsi="Verdana"/>
                      <w:i/>
                      <w:color w:val="0070C0"/>
                    </w:rPr>
                    <w:t>(Ф.И.О полностью)</w:t>
                  </w:r>
                </w:p>
              </w:tc>
            </w:tr>
          </w:tbl>
          <w:p w14:paraId="33FF4230" w14:textId="77777777" w:rsidR="00AC780C" w:rsidRPr="00AC780C" w:rsidRDefault="00AC780C" w:rsidP="00AC780C">
            <w:pPr>
              <w:widowControl/>
              <w:autoSpaceDE/>
              <w:autoSpaceDN/>
              <w:adjustRightInd/>
              <w:jc w:val="both"/>
              <w:rPr>
                <w:rFonts w:ascii="Verdana" w:eastAsiaTheme="minorHAnsi" w:hAnsi="Verdana" w:cstheme="minorBidi"/>
                <w:color w:val="4F81BD" w:themeColor="accent1"/>
                <w:lang w:eastAsia="en-US"/>
              </w:rPr>
            </w:pPr>
            <w:r w:rsidRPr="00AC780C">
              <w:rPr>
                <w:rFonts w:ascii="Verdana" w:eastAsiaTheme="minorHAnsi" w:hAnsi="Verdana" w:cstheme="minorBidi"/>
                <w:i/>
                <w:color w:val="0070C0"/>
                <w:lang w:eastAsia="en-US"/>
              </w:rPr>
              <w:t>___________________</w:t>
            </w:r>
            <w:r w:rsidRPr="00AC780C">
              <w:rPr>
                <w:rFonts w:ascii="Verdana" w:eastAsiaTheme="minorHAnsi" w:hAnsi="Verdana" w:cstheme="minorBidi"/>
                <w:i/>
                <w:color w:val="4F81BD" w:themeColor="accent1"/>
                <w:lang w:eastAsia="en-US"/>
              </w:rPr>
              <w:t xml:space="preserve"> </w:t>
            </w:r>
            <w:r w:rsidRPr="00AC780C">
              <w:rPr>
                <w:rFonts w:ascii="Verdana" w:eastAsiaTheme="minorHAnsi" w:hAnsi="Verdana" w:cstheme="minorBidi"/>
                <w:lang w:eastAsia="en-US"/>
              </w:rPr>
              <w:t>года рождения</w:t>
            </w:r>
            <w:r w:rsidRPr="00AC780C">
              <w:rPr>
                <w:rFonts w:ascii="Verdana" w:eastAsiaTheme="minorHAnsi" w:hAnsi="Verdana" w:cstheme="minorBidi"/>
                <w:i/>
                <w:lang w:eastAsia="en-US"/>
              </w:rPr>
              <w:t xml:space="preserve">, </w:t>
            </w:r>
            <w:r w:rsidRPr="00AC780C">
              <w:rPr>
                <w:rFonts w:ascii="Verdana" w:eastAsiaTheme="minorHAnsi" w:hAnsi="Verdana" w:cstheme="minorBidi"/>
                <w:lang w:eastAsia="en-US"/>
              </w:rPr>
              <w:t xml:space="preserve">документ, удостоверяющий личность: </w:t>
            </w:r>
            <w:r w:rsidRPr="00AC780C">
              <w:rPr>
                <w:rFonts w:ascii="Verdana" w:eastAsiaTheme="minorHAnsi" w:hAnsi="Verdana" w:cstheme="minorBidi"/>
                <w:color w:val="0070C0"/>
                <w:lang w:eastAsia="en-US"/>
              </w:rPr>
              <w:t>_______________________</w:t>
            </w:r>
            <w:r w:rsidRPr="00AC780C">
              <w:rPr>
                <w:rFonts w:ascii="Verdana" w:eastAsiaTheme="minorHAnsi" w:hAnsi="Verdana" w:cstheme="minorBidi"/>
                <w:lang w:eastAsia="en-US"/>
              </w:rPr>
              <w:t xml:space="preserve">, </w:t>
            </w:r>
            <w:r w:rsidRPr="00AC780C">
              <w:rPr>
                <w:rFonts w:ascii="Verdana" w:eastAsiaTheme="minorHAnsi" w:hAnsi="Verdana" w:cstheme="minorBidi"/>
                <w:color w:val="000000"/>
                <w:lang w:eastAsia="en-US"/>
              </w:rPr>
              <w:t>выдан</w:t>
            </w:r>
            <w:r w:rsidRPr="00AC780C">
              <w:rPr>
                <w:rFonts w:ascii="Verdana" w:eastAsiaTheme="minorHAnsi" w:hAnsi="Verdana" w:cstheme="minorBidi"/>
                <w:color w:val="0070C0"/>
                <w:lang w:eastAsia="en-US"/>
              </w:rPr>
              <w:t>______________</w:t>
            </w:r>
            <w:r w:rsidRPr="00AC780C">
              <w:rPr>
                <w:rFonts w:ascii="Verdana" w:eastAsiaTheme="minorHAnsi" w:hAnsi="Verdana" w:cstheme="minorBidi"/>
                <w:b/>
                <w:color w:val="000000"/>
                <w:lang w:eastAsia="en-US"/>
              </w:rPr>
              <w:t xml:space="preserve">, </w:t>
            </w:r>
            <w:r w:rsidRPr="00AC780C">
              <w:rPr>
                <w:rFonts w:ascii="Verdana" w:eastAsiaTheme="minorHAnsi" w:hAnsi="Verdana" w:cstheme="minorBidi"/>
                <w:color w:val="000000"/>
                <w:lang w:eastAsia="en-US"/>
              </w:rPr>
              <w:t>проживающ</w:t>
            </w:r>
            <w:r w:rsidRPr="00AC780C">
              <w:rPr>
                <w:rFonts w:ascii="Verdana" w:eastAsiaTheme="minorHAnsi" w:hAnsi="Verdana" w:cstheme="minorBidi"/>
                <w:i/>
                <w:color w:val="0070C0"/>
                <w:lang w:eastAsia="en-US"/>
              </w:rPr>
              <w:t>ий(-ая)</w:t>
            </w:r>
            <w:r w:rsidRPr="00AC780C">
              <w:rPr>
                <w:rFonts w:ascii="Verdana" w:eastAsiaTheme="minorHAnsi" w:hAnsi="Verdana" w:cstheme="minorBidi"/>
                <w:color w:val="0070C0"/>
                <w:lang w:eastAsia="en-US"/>
              </w:rPr>
              <w:t xml:space="preserve"> </w:t>
            </w:r>
            <w:r w:rsidRPr="00AC780C">
              <w:rPr>
                <w:rFonts w:ascii="Verdana" w:eastAsiaTheme="minorHAnsi" w:hAnsi="Verdana" w:cstheme="minorBidi"/>
                <w:color w:val="000000"/>
                <w:lang w:eastAsia="en-US"/>
              </w:rPr>
              <w:t xml:space="preserve">по адресу </w:t>
            </w:r>
            <w:r w:rsidRPr="00AC780C">
              <w:rPr>
                <w:rFonts w:ascii="Verdana" w:eastAsiaTheme="minorHAnsi" w:hAnsi="Verdana" w:cstheme="minorBidi"/>
                <w:color w:val="0070C0"/>
                <w:lang w:eastAsia="en-US"/>
              </w:rPr>
              <w:t>____________________________________</w:t>
            </w:r>
            <w:r w:rsidRPr="00AC780C">
              <w:rPr>
                <w:rFonts w:ascii="Verdana" w:eastAsiaTheme="minorHAnsi" w:hAnsi="Verdana" w:cstheme="minorBidi"/>
                <w:color w:val="4F81BD" w:themeColor="accent1"/>
                <w:lang w:eastAsia="en-US"/>
              </w:rPr>
              <w:t xml:space="preserve">, </w:t>
            </w:r>
          </w:p>
          <w:p w14:paraId="629B08CC" w14:textId="77777777" w:rsidR="00AC780C" w:rsidRPr="00AC780C" w:rsidRDefault="00AC780C" w:rsidP="00AC780C">
            <w:pPr>
              <w:widowControl/>
              <w:autoSpaceDE/>
              <w:autoSpaceDN/>
              <w:adjustRightInd/>
              <w:jc w:val="both"/>
              <w:rPr>
                <w:rFonts w:ascii="Verdana" w:hAnsi="Verdana"/>
              </w:rPr>
            </w:pPr>
          </w:p>
        </w:tc>
      </w:tr>
      <w:tr w:rsidR="00AC780C" w:rsidRPr="00AC780C" w14:paraId="03396D4B" w14:textId="77777777" w:rsidTr="00E958C2">
        <w:trPr>
          <w:trHeight w:val="2866"/>
        </w:trPr>
        <w:tc>
          <w:tcPr>
            <w:tcW w:w="2376" w:type="dxa"/>
            <w:shd w:val="clear" w:color="auto" w:fill="auto"/>
          </w:tcPr>
          <w:p w14:paraId="46578D7B" w14:textId="77777777" w:rsidR="00AC780C" w:rsidRPr="00AC780C" w:rsidRDefault="00AC780C" w:rsidP="00AC780C">
            <w:pPr>
              <w:widowControl/>
              <w:autoSpaceDE/>
              <w:autoSpaceDN/>
              <w:adjustRightInd/>
              <w:jc w:val="right"/>
              <w:rPr>
                <w:rFonts w:ascii="Verdana" w:hAnsi="Verdana"/>
                <w:i/>
                <w:color w:val="FF0000"/>
              </w:rPr>
            </w:pPr>
            <w:r w:rsidRPr="00AC780C">
              <w:rPr>
                <w:rFonts w:ascii="Verdana" w:hAnsi="Verdana"/>
                <w:i/>
                <w:color w:val="FF0000"/>
              </w:rPr>
              <w:t>Вариант 3  Покупатель ИП</w:t>
            </w:r>
            <w:r w:rsidRPr="00AC780C">
              <w:rPr>
                <w:rFonts w:ascii="Verdana" w:eastAsiaTheme="minorHAnsi" w:hAnsi="Verdana" w:cstheme="minorBidi"/>
                <w:i/>
                <w:color w:val="FF0000"/>
                <w:lang w:eastAsia="en-US"/>
              </w:rPr>
              <w:t xml:space="preserve"> </w:t>
            </w:r>
          </w:p>
        </w:tc>
        <w:tc>
          <w:tcPr>
            <w:tcW w:w="7195" w:type="dxa"/>
            <w:shd w:val="clear" w:color="auto" w:fill="auto"/>
          </w:tcPr>
          <w:tbl>
            <w:tblPr>
              <w:tblStyle w:val="4"/>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C780C" w:rsidRPr="00AC780C" w14:paraId="2BEAB902" w14:textId="77777777" w:rsidTr="00E958C2">
              <w:tc>
                <w:tcPr>
                  <w:tcW w:w="6969" w:type="dxa"/>
                </w:tcPr>
                <w:p w14:paraId="27DB8785" w14:textId="77777777" w:rsidR="00AC780C" w:rsidRPr="00AC780C" w:rsidRDefault="00AC780C" w:rsidP="00AC780C">
                  <w:pPr>
                    <w:widowControl/>
                    <w:autoSpaceDE/>
                    <w:autoSpaceDN/>
                    <w:adjustRightInd/>
                    <w:jc w:val="both"/>
                    <w:rPr>
                      <w:rFonts w:ascii="Verdana" w:hAnsi="Verdana"/>
                      <w:i/>
                      <w:color w:val="0070C0"/>
                    </w:rPr>
                  </w:pPr>
                </w:p>
              </w:tc>
            </w:tr>
            <w:tr w:rsidR="00AC780C" w:rsidRPr="00AC780C" w14:paraId="2BF28371" w14:textId="77777777" w:rsidTr="00E958C2">
              <w:trPr>
                <w:trHeight w:val="224"/>
              </w:trPr>
              <w:tc>
                <w:tcPr>
                  <w:tcW w:w="6969" w:type="dxa"/>
                </w:tcPr>
                <w:p w14:paraId="66C84456" w14:textId="77777777" w:rsidR="00AC780C" w:rsidRPr="00AC780C" w:rsidRDefault="00AC780C" w:rsidP="00AC780C">
                  <w:pPr>
                    <w:widowControl/>
                    <w:autoSpaceDE/>
                    <w:autoSpaceDN/>
                    <w:adjustRightInd/>
                    <w:jc w:val="center"/>
                    <w:rPr>
                      <w:rFonts w:ascii="Verdana" w:hAnsi="Verdana"/>
                      <w:i/>
                      <w:color w:val="0070C0"/>
                    </w:rPr>
                  </w:pPr>
                  <w:r w:rsidRPr="00AC780C">
                    <w:rPr>
                      <w:rFonts w:ascii="Verdana" w:hAnsi="Verdana"/>
                      <w:i/>
                      <w:color w:val="0070C0"/>
                    </w:rPr>
                    <w:t>(Ф.И.О полностью)</w:t>
                  </w:r>
                </w:p>
              </w:tc>
            </w:tr>
          </w:tbl>
          <w:p w14:paraId="11A9449E" w14:textId="77777777" w:rsidR="00AC780C" w:rsidRPr="00AC780C" w:rsidRDefault="00AC780C" w:rsidP="00AC780C">
            <w:pPr>
              <w:widowControl/>
              <w:autoSpaceDE/>
              <w:autoSpaceDN/>
              <w:adjustRightInd/>
              <w:jc w:val="both"/>
              <w:rPr>
                <w:rFonts w:ascii="Verdana" w:eastAsiaTheme="minorHAnsi" w:hAnsi="Verdana" w:cstheme="minorBidi"/>
                <w:i/>
                <w:color w:val="0070C0"/>
                <w:lang w:eastAsia="en-US"/>
              </w:rPr>
            </w:pPr>
            <w:r w:rsidRPr="00AC780C">
              <w:rPr>
                <w:rFonts w:ascii="Verdana" w:eastAsiaTheme="minorHAnsi" w:hAnsi="Verdana" w:cstheme="minorBidi"/>
                <w:lang w:eastAsia="en-US"/>
              </w:rPr>
              <w:t>ОГРНИП</w:t>
            </w:r>
            <w:r w:rsidRPr="00AC780C">
              <w:rPr>
                <w:rFonts w:ascii="Verdana" w:eastAsiaTheme="minorHAnsi" w:hAnsi="Verdana" w:cstheme="minorBidi"/>
                <w:i/>
                <w:color w:val="0070C0"/>
                <w:lang w:eastAsia="en-US"/>
              </w:rPr>
              <w:t xml:space="preserve">____________________, </w:t>
            </w:r>
            <w:r w:rsidRPr="00AC780C">
              <w:rPr>
                <w:rFonts w:ascii="Verdana" w:eastAsiaTheme="minorHAnsi" w:hAnsi="Verdana" w:cstheme="minorBidi"/>
                <w:lang w:eastAsia="en-US"/>
              </w:rPr>
              <w:t xml:space="preserve">документ, удостоверяющий личность: </w:t>
            </w:r>
            <w:r w:rsidRPr="00AC780C">
              <w:rPr>
                <w:rFonts w:ascii="Verdana" w:eastAsiaTheme="minorHAnsi" w:hAnsi="Verdana" w:cstheme="minorBidi"/>
                <w:color w:val="0070C0"/>
                <w:lang w:eastAsia="en-US"/>
              </w:rPr>
              <w:t>_______________________</w:t>
            </w:r>
            <w:r w:rsidRPr="00AC780C">
              <w:rPr>
                <w:rFonts w:ascii="Verdana" w:eastAsiaTheme="minorHAnsi" w:hAnsi="Verdana" w:cstheme="minorBidi"/>
                <w:lang w:eastAsia="en-US"/>
              </w:rPr>
              <w:t xml:space="preserve">, </w:t>
            </w:r>
            <w:r w:rsidRPr="00AC780C">
              <w:rPr>
                <w:rFonts w:ascii="Verdana" w:eastAsiaTheme="minorHAnsi" w:hAnsi="Verdana" w:cstheme="minorBidi"/>
                <w:color w:val="000000"/>
                <w:lang w:eastAsia="en-US"/>
              </w:rPr>
              <w:t>выдан</w:t>
            </w:r>
            <w:r w:rsidRPr="00AC780C">
              <w:rPr>
                <w:rFonts w:ascii="Verdana" w:eastAsiaTheme="minorHAnsi" w:hAnsi="Verdana" w:cstheme="minorBidi"/>
                <w:color w:val="4F81BD" w:themeColor="accent1"/>
                <w:lang w:eastAsia="en-US"/>
              </w:rPr>
              <w:t>_</w:t>
            </w:r>
            <w:r w:rsidRPr="00AC780C">
              <w:rPr>
                <w:rFonts w:ascii="Verdana" w:eastAsiaTheme="minorHAnsi" w:hAnsi="Verdana" w:cstheme="minorBidi"/>
                <w:color w:val="0070C0"/>
                <w:lang w:eastAsia="en-US"/>
              </w:rPr>
              <w:t>_____________</w:t>
            </w:r>
            <w:r w:rsidRPr="00AC780C">
              <w:rPr>
                <w:rFonts w:ascii="Verdana" w:eastAsiaTheme="minorHAnsi" w:hAnsi="Verdana" w:cstheme="minorBidi"/>
                <w:b/>
                <w:color w:val="000000"/>
                <w:lang w:eastAsia="en-US"/>
              </w:rPr>
              <w:t xml:space="preserve">, </w:t>
            </w:r>
            <w:r w:rsidRPr="00AC780C">
              <w:rPr>
                <w:rFonts w:ascii="Verdana" w:eastAsiaTheme="minorHAnsi" w:hAnsi="Verdana" w:cstheme="minorBidi"/>
                <w:color w:val="000000"/>
                <w:lang w:eastAsia="en-US"/>
              </w:rPr>
              <w:t>проживающ</w:t>
            </w:r>
            <w:r w:rsidRPr="00AC780C">
              <w:rPr>
                <w:rFonts w:ascii="Verdana" w:eastAsiaTheme="minorHAnsi" w:hAnsi="Verdana" w:cstheme="minorBidi"/>
                <w:i/>
                <w:color w:val="0070C0"/>
                <w:lang w:eastAsia="en-US"/>
              </w:rPr>
              <w:t>ий(-ая)</w:t>
            </w:r>
            <w:r w:rsidRPr="00AC780C">
              <w:rPr>
                <w:rFonts w:ascii="Verdana" w:eastAsiaTheme="minorHAnsi" w:hAnsi="Verdana" w:cstheme="minorBidi"/>
                <w:color w:val="0000FF"/>
                <w:lang w:eastAsia="en-US"/>
              </w:rPr>
              <w:t xml:space="preserve"> </w:t>
            </w:r>
            <w:r w:rsidRPr="00AC780C">
              <w:rPr>
                <w:rFonts w:ascii="Verdana" w:eastAsiaTheme="minorHAnsi" w:hAnsi="Verdana" w:cstheme="minorBidi"/>
                <w:color w:val="000000"/>
                <w:lang w:eastAsia="en-US"/>
              </w:rPr>
              <w:t xml:space="preserve">по адресу </w:t>
            </w:r>
            <w:r w:rsidRPr="00AC780C">
              <w:rPr>
                <w:rFonts w:ascii="Verdana" w:eastAsiaTheme="minorHAnsi" w:hAnsi="Verdana" w:cstheme="minorBidi"/>
                <w:color w:val="4F81BD" w:themeColor="accent1"/>
                <w:lang w:eastAsia="en-US"/>
              </w:rPr>
              <w:t xml:space="preserve">____________________________________, </w:t>
            </w:r>
            <w:r w:rsidRPr="00AC780C">
              <w:rPr>
                <w:rFonts w:ascii="Verdana" w:eastAsiaTheme="minorHAnsi" w:hAnsi="Verdana" w:cstheme="minorBidi"/>
                <w:color w:val="000000" w:themeColor="text1"/>
                <w:lang w:eastAsia="en-US"/>
              </w:rPr>
              <w:t>свидетельство о государственной регистрации в качестве индивидуального предпринимателя серия</w:t>
            </w:r>
            <w:r w:rsidRPr="00AC780C">
              <w:rPr>
                <w:rFonts w:ascii="Verdana" w:eastAsiaTheme="minorHAnsi" w:hAnsi="Verdana" w:cstheme="minorBidi"/>
                <w:i/>
                <w:color w:val="000000" w:themeColor="text1"/>
                <w:lang w:eastAsia="en-US"/>
              </w:rPr>
              <w:t xml:space="preserve"> </w:t>
            </w:r>
            <w:r w:rsidRPr="00AC780C">
              <w:rPr>
                <w:rFonts w:ascii="Verdana" w:eastAsiaTheme="minorHAnsi" w:hAnsi="Verdana" w:cstheme="minorBidi"/>
                <w:i/>
                <w:color w:val="4F81BD" w:themeColor="accent1"/>
                <w:lang w:eastAsia="en-US"/>
              </w:rPr>
              <w:t xml:space="preserve">___ </w:t>
            </w:r>
            <w:r w:rsidRPr="00AC780C">
              <w:rPr>
                <w:rFonts w:ascii="Verdana" w:eastAsiaTheme="minorHAnsi" w:hAnsi="Verdana" w:cstheme="minorBidi"/>
                <w:color w:val="000000" w:themeColor="text1"/>
                <w:lang w:eastAsia="en-US"/>
              </w:rPr>
              <w:t>№</w:t>
            </w:r>
            <w:r w:rsidRPr="00AC780C">
              <w:rPr>
                <w:rFonts w:ascii="Verdana" w:eastAsiaTheme="minorHAnsi" w:hAnsi="Verdana" w:cstheme="minorBidi"/>
                <w:i/>
                <w:color w:val="4F81BD" w:themeColor="accent1"/>
                <w:lang w:eastAsia="en-US"/>
              </w:rPr>
              <w:t xml:space="preserve">_____, </w:t>
            </w:r>
            <w:r w:rsidRPr="00AC780C">
              <w:rPr>
                <w:rFonts w:ascii="Verdana" w:eastAsiaTheme="minorHAnsi" w:hAnsi="Verdana" w:cstheme="minorBidi"/>
                <w:color w:val="000000" w:themeColor="text1"/>
                <w:lang w:eastAsia="en-US"/>
              </w:rPr>
              <w:t>дата государственной регистрации</w:t>
            </w:r>
            <w:r w:rsidRPr="00AC780C">
              <w:rPr>
                <w:rFonts w:ascii="Verdana" w:eastAsiaTheme="minorHAnsi" w:hAnsi="Verdana" w:cstheme="minorBidi"/>
                <w:i/>
                <w:color w:val="0070C0"/>
                <w:lang w:eastAsia="en-US"/>
              </w:rPr>
              <w:t xml:space="preserve"> «_»_____20__,</w:t>
            </w:r>
            <w:r w:rsidRPr="00AC780C">
              <w:rPr>
                <w:rFonts w:ascii="Verdana" w:eastAsiaTheme="minorHAnsi" w:hAnsi="Verdana" w:cstheme="minorBidi"/>
                <w:i/>
                <w:color w:val="4F81BD" w:themeColor="accent1"/>
                <w:lang w:eastAsia="en-US"/>
              </w:rPr>
              <w:t xml:space="preserve"> </w:t>
            </w:r>
            <w:r w:rsidRPr="00AC780C">
              <w:rPr>
                <w:rFonts w:ascii="Verdana" w:eastAsiaTheme="minorHAnsi" w:hAnsi="Verdana" w:cstheme="minorBidi"/>
                <w:i/>
                <w:color w:val="000000" w:themeColor="text1"/>
                <w:lang w:eastAsia="en-US"/>
              </w:rPr>
              <w:t>выдано</w:t>
            </w:r>
            <w:r w:rsidRPr="00AC780C">
              <w:rPr>
                <w:rFonts w:ascii="Verdana" w:eastAsiaTheme="minorHAnsi" w:hAnsi="Verdana" w:cstheme="minorBidi"/>
                <w:i/>
                <w:color w:val="4F81BD" w:themeColor="accent1"/>
                <w:lang w:eastAsia="en-US"/>
              </w:rPr>
              <w:t xml:space="preserve"> </w:t>
            </w:r>
            <w:r w:rsidRPr="00AC780C">
              <w:rPr>
                <w:rFonts w:ascii="Verdana" w:eastAsiaTheme="minorHAnsi" w:hAnsi="Verdana" w:cstheme="minorBidi"/>
                <w:i/>
                <w:color w:val="0070C0"/>
                <w:lang w:eastAsia="en-US"/>
              </w:rPr>
              <w:t>«__»___20__</w:t>
            </w:r>
          </w:p>
          <w:tbl>
            <w:tblPr>
              <w:tblStyle w:val="4"/>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C780C" w:rsidRPr="00AC780C" w14:paraId="72999AAF" w14:textId="77777777" w:rsidTr="00E958C2">
              <w:tc>
                <w:tcPr>
                  <w:tcW w:w="6969" w:type="dxa"/>
                </w:tcPr>
                <w:p w14:paraId="25BA2E94" w14:textId="77777777" w:rsidR="00AC780C" w:rsidRPr="00AC780C" w:rsidRDefault="00AC780C" w:rsidP="00AC780C">
                  <w:pPr>
                    <w:widowControl/>
                    <w:autoSpaceDE/>
                    <w:autoSpaceDN/>
                    <w:adjustRightInd/>
                    <w:jc w:val="center"/>
                    <w:rPr>
                      <w:rFonts w:ascii="Verdana" w:hAnsi="Verdana"/>
                      <w:i/>
                      <w:color w:val="0070C0"/>
                    </w:rPr>
                  </w:pPr>
                </w:p>
              </w:tc>
            </w:tr>
            <w:tr w:rsidR="00AC780C" w:rsidRPr="00AC780C" w14:paraId="12FE1987" w14:textId="77777777" w:rsidTr="00E958C2">
              <w:trPr>
                <w:trHeight w:val="224"/>
              </w:trPr>
              <w:tc>
                <w:tcPr>
                  <w:tcW w:w="6969" w:type="dxa"/>
                </w:tcPr>
                <w:p w14:paraId="09D03140" w14:textId="77777777" w:rsidR="00AC780C" w:rsidRPr="00AC780C" w:rsidRDefault="00AC780C" w:rsidP="00AC780C">
                  <w:pPr>
                    <w:widowControl/>
                    <w:autoSpaceDE/>
                    <w:autoSpaceDN/>
                    <w:adjustRightInd/>
                    <w:jc w:val="center"/>
                    <w:rPr>
                      <w:rFonts w:ascii="Verdana" w:hAnsi="Verdana"/>
                      <w:i/>
                      <w:color w:val="0070C0"/>
                    </w:rPr>
                  </w:pPr>
                  <w:r w:rsidRPr="00AC780C">
                    <w:rPr>
                      <w:rFonts w:ascii="Verdana" w:hAnsi="Verdana"/>
                      <w:i/>
                      <w:color w:val="0070C0"/>
                    </w:rPr>
                    <w:t>(указывается орган, выдавший свидетельство)</w:t>
                  </w:r>
                </w:p>
              </w:tc>
            </w:tr>
          </w:tbl>
          <w:p w14:paraId="39260924" w14:textId="77777777" w:rsidR="00AC780C" w:rsidRPr="00AC780C" w:rsidRDefault="00AC780C" w:rsidP="00AC780C">
            <w:pPr>
              <w:widowControl/>
              <w:autoSpaceDE/>
              <w:autoSpaceDN/>
              <w:adjustRightInd/>
              <w:jc w:val="both"/>
              <w:rPr>
                <w:rFonts w:ascii="Verdana" w:eastAsiaTheme="minorHAnsi" w:hAnsi="Verdana" w:cstheme="minorBidi"/>
                <w:i/>
                <w:color w:val="4F81BD" w:themeColor="accent1"/>
                <w:lang w:eastAsia="en-US"/>
              </w:rPr>
            </w:pPr>
          </w:p>
        </w:tc>
      </w:tr>
    </w:tbl>
    <w:p w14:paraId="7B9E388B" w14:textId="176B96A8" w:rsidR="00B909AB" w:rsidRPr="00342E16" w:rsidRDefault="00E15FE2" w:rsidP="0067644C">
      <w:pPr>
        <w:pStyle w:val="Preformatted"/>
        <w:ind w:firstLine="567"/>
        <w:jc w:val="both"/>
        <w:rPr>
          <w:rFonts w:ascii="Verdana" w:hAnsi="Verdana"/>
        </w:rPr>
      </w:pPr>
      <w:r w:rsidRPr="00342E16">
        <w:rPr>
          <w:rFonts w:ascii="Verdana" w:hAnsi="Verdana" w:cs="Times New Roman"/>
        </w:rPr>
        <w:t>, именуемый в дальнейшем «</w:t>
      </w:r>
      <w:r w:rsidRPr="00342E16">
        <w:rPr>
          <w:rFonts w:ascii="Verdana" w:hAnsi="Verdana" w:cs="Times New Roman"/>
          <w:b/>
        </w:rPr>
        <w:t>Покупатель</w:t>
      </w:r>
      <w:r w:rsidRPr="00342E16">
        <w:rPr>
          <w:rFonts w:ascii="Verdana" w:hAnsi="Verdana" w:cs="Times New Roman"/>
        </w:rPr>
        <w:t>»</w:t>
      </w:r>
      <w:r w:rsidR="006F2CAB" w:rsidRPr="00342E16">
        <w:rPr>
          <w:rFonts w:ascii="Verdana" w:hAnsi="Verdana" w:cs="Times New Roman"/>
        </w:rPr>
        <w:t>,</w:t>
      </w:r>
      <w:r w:rsidR="00932B45" w:rsidRPr="00342E16">
        <w:rPr>
          <w:rFonts w:ascii="Verdana" w:hAnsi="Verdana" w:cs="Times New Roman"/>
        </w:rPr>
        <w:t xml:space="preserve"> именуем</w:t>
      </w:r>
      <w:r w:rsidR="00EA4DC7" w:rsidRPr="00342E16">
        <w:rPr>
          <w:rFonts w:ascii="Verdana" w:hAnsi="Verdana" w:cs="Times New Roman"/>
        </w:rPr>
        <w:t>ый</w:t>
      </w:r>
      <w:r w:rsidR="00932B45" w:rsidRPr="00342E16">
        <w:rPr>
          <w:rFonts w:ascii="Verdana" w:hAnsi="Verdana" w:cs="Times New Roman"/>
        </w:rPr>
        <w:t xml:space="preserve"> </w:t>
      </w:r>
      <w:r w:rsidR="000D276F" w:rsidRPr="00342E16">
        <w:rPr>
          <w:rFonts w:ascii="Verdana" w:hAnsi="Verdana" w:cs="Times New Roman"/>
        </w:rPr>
        <w:t>в дальнейшем «Покупатель», с другой стороны</w:t>
      </w:r>
      <w:r w:rsidR="000D276F" w:rsidRPr="00342E16">
        <w:rPr>
          <w:rFonts w:ascii="Verdana" w:hAnsi="Verdana"/>
          <w:color w:val="000000"/>
        </w:rPr>
        <w:t xml:space="preserve">, </w:t>
      </w:r>
      <w:r w:rsidR="00A95996" w:rsidRPr="00342E16">
        <w:rPr>
          <w:rFonts w:ascii="Verdana" w:hAnsi="Verdana"/>
          <w:color w:val="000000"/>
        </w:rPr>
        <w:t xml:space="preserve">совместно именуемые </w:t>
      </w:r>
      <w:r w:rsidR="000D276F" w:rsidRPr="00342E16">
        <w:rPr>
          <w:rFonts w:ascii="Verdana" w:hAnsi="Verdana"/>
          <w:color w:val="000000"/>
        </w:rPr>
        <w:t xml:space="preserve">«Стороны»,а </w:t>
      </w:r>
      <w:r w:rsidR="00A95996" w:rsidRPr="00342E16">
        <w:rPr>
          <w:rFonts w:ascii="Verdana" w:hAnsi="Verdana"/>
          <w:color w:val="000000"/>
        </w:rPr>
        <w:t>каждый в отдельности</w:t>
      </w:r>
      <w:r w:rsidR="000D276F" w:rsidRPr="00342E16">
        <w:rPr>
          <w:rFonts w:ascii="Verdana" w:hAnsi="Verdana"/>
          <w:color w:val="000000"/>
        </w:rPr>
        <w:t xml:space="preserve"> «Сторона», </w:t>
      </w:r>
      <w:bookmarkEnd w:id="1"/>
      <w:r w:rsidR="000D276F" w:rsidRPr="00342E16">
        <w:rPr>
          <w:rFonts w:ascii="Verdana" w:hAnsi="Verdana"/>
        </w:rPr>
        <w:t>заключили настоящий Договор купли-продажи недвижимого имущества (далее по тексту – «Договор») о нижеследующем</w:t>
      </w:r>
      <w:r w:rsidR="00B909AB" w:rsidRPr="00342E16">
        <w:rPr>
          <w:rFonts w:ascii="Verdana" w:hAnsi="Verdana"/>
        </w:rPr>
        <w:t>:</w:t>
      </w:r>
    </w:p>
    <w:p w14:paraId="7FEC2786" w14:textId="77777777" w:rsidR="0066514F" w:rsidRPr="00342E16" w:rsidRDefault="0066514F" w:rsidP="00951200">
      <w:pPr>
        <w:widowControl/>
        <w:ind w:firstLine="708"/>
        <w:jc w:val="both"/>
        <w:rPr>
          <w:rFonts w:ascii="Verdana" w:hAnsi="Verdana"/>
        </w:rPr>
      </w:pPr>
    </w:p>
    <w:p w14:paraId="21B549C6" w14:textId="77777777" w:rsidR="00E67F20" w:rsidRPr="00342E16" w:rsidRDefault="00E67F20" w:rsidP="00CF35F6">
      <w:pPr>
        <w:pStyle w:val="ConsNonformat"/>
        <w:widowControl/>
        <w:numPr>
          <w:ilvl w:val="0"/>
          <w:numId w:val="5"/>
        </w:numPr>
        <w:ind w:left="0" w:right="0" w:firstLine="284"/>
        <w:jc w:val="center"/>
        <w:rPr>
          <w:rFonts w:ascii="Verdana" w:hAnsi="Verdana"/>
          <w:b/>
        </w:rPr>
      </w:pPr>
      <w:r w:rsidRPr="00342E16">
        <w:rPr>
          <w:rFonts w:ascii="Verdana" w:hAnsi="Verdana"/>
          <w:b/>
        </w:rPr>
        <w:t>ПРЕДМЕТ ДОГОВОРА</w:t>
      </w:r>
    </w:p>
    <w:p w14:paraId="42DC01C7" w14:textId="77777777" w:rsidR="00AF37A2" w:rsidRPr="00342E16" w:rsidRDefault="00AF37A2" w:rsidP="00AF37A2">
      <w:pPr>
        <w:pStyle w:val="ConsNonformat"/>
        <w:widowControl/>
        <w:ind w:left="284" w:right="0"/>
        <w:rPr>
          <w:rFonts w:ascii="Verdana" w:hAnsi="Verdana"/>
          <w:b/>
        </w:rPr>
      </w:pPr>
    </w:p>
    <w:p w14:paraId="676633EF" w14:textId="08508106" w:rsidR="006F2CAB" w:rsidRPr="00342E16" w:rsidRDefault="00084AA9" w:rsidP="00E610D7">
      <w:pPr>
        <w:pStyle w:val="ConsNormal"/>
        <w:widowControl/>
        <w:tabs>
          <w:tab w:val="left" w:pos="709"/>
          <w:tab w:val="left" w:pos="1080"/>
        </w:tabs>
        <w:ind w:right="0" w:firstLine="0"/>
        <w:jc w:val="both"/>
        <w:rPr>
          <w:rFonts w:ascii="Verdana" w:hAnsi="Verdana" w:cs="Times New Roman"/>
        </w:rPr>
      </w:pPr>
      <w:r w:rsidRPr="00342E16">
        <w:rPr>
          <w:rFonts w:ascii="Verdana" w:hAnsi="Verdana" w:cs="Times New Roman"/>
          <w:b/>
        </w:rPr>
        <w:t xml:space="preserve">1.1. </w:t>
      </w:r>
      <w:r w:rsidR="006F2CAB" w:rsidRPr="00342E16">
        <w:rPr>
          <w:rFonts w:ascii="Verdana" w:hAnsi="Verdana" w:cs="Times New Roman"/>
        </w:rPr>
        <w:t xml:space="preserve">По Договору Продавец обязуется передать в собственность Покупателя, а Покупатель обязуется принять и оплатить </w:t>
      </w:r>
      <w:r w:rsidR="00DC3D90" w:rsidRPr="00342E16">
        <w:rPr>
          <w:rFonts w:ascii="Verdana" w:hAnsi="Verdana" w:cs="Times New Roman"/>
        </w:rPr>
        <w:t>квартиру</w:t>
      </w:r>
      <w:r w:rsidR="00A95996" w:rsidRPr="00342E16">
        <w:rPr>
          <w:rFonts w:ascii="Verdana" w:hAnsi="Verdana" w:cs="Times New Roman"/>
        </w:rPr>
        <w:t xml:space="preserve">, назначение: жилое помещение, кадастровый номер: </w:t>
      </w:r>
      <w:r w:rsidR="00113B4D" w:rsidRPr="00342E16">
        <w:rPr>
          <w:rFonts w:ascii="Verdana" w:hAnsi="Verdana" w:cs="Times New Roman"/>
        </w:rPr>
        <w:t>77:01:0001095:1480</w:t>
      </w:r>
      <w:r w:rsidR="00A95996" w:rsidRPr="00342E16">
        <w:rPr>
          <w:rFonts w:ascii="Verdana" w:hAnsi="Verdana" w:cs="Times New Roman"/>
        </w:rPr>
        <w:t xml:space="preserve">, расположенную на </w:t>
      </w:r>
      <w:r w:rsidR="00113B4D" w:rsidRPr="00342E16">
        <w:rPr>
          <w:rFonts w:ascii="Verdana" w:hAnsi="Verdana" w:cs="Times New Roman"/>
        </w:rPr>
        <w:t>2 этаже 6</w:t>
      </w:r>
      <w:r w:rsidR="00A95996" w:rsidRPr="00342E16">
        <w:rPr>
          <w:rFonts w:ascii="Verdana" w:hAnsi="Verdana" w:cs="Times New Roman"/>
        </w:rPr>
        <w:t xml:space="preserve">-ти этажного дома, общей площадью </w:t>
      </w:r>
      <w:r w:rsidR="00113B4D" w:rsidRPr="00342E16">
        <w:rPr>
          <w:rFonts w:ascii="Verdana" w:hAnsi="Verdana" w:cs="Times New Roman"/>
        </w:rPr>
        <w:t>125,2</w:t>
      </w:r>
      <w:r w:rsidR="00A95996" w:rsidRPr="00342E16">
        <w:rPr>
          <w:rFonts w:ascii="Verdana" w:hAnsi="Verdana" w:cs="Times New Roman"/>
        </w:rPr>
        <w:t xml:space="preserve"> кв.м, адрес (местонахождение): г. Москва, </w:t>
      </w:r>
      <w:r w:rsidR="00113B4D" w:rsidRPr="00342E16">
        <w:rPr>
          <w:rFonts w:ascii="Verdana" w:hAnsi="Verdana" w:cs="Times New Roman"/>
        </w:rPr>
        <w:t>ул. Петровский бульвар, д. 17</w:t>
      </w:r>
      <w:r w:rsidR="00C51F87" w:rsidRPr="00342E16">
        <w:rPr>
          <w:rFonts w:ascii="Verdana" w:hAnsi="Verdana" w:cs="Times New Roman"/>
        </w:rPr>
        <w:t>/1</w:t>
      </w:r>
      <w:r w:rsidR="00113B4D" w:rsidRPr="00342E16">
        <w:rPr>
          <w:rFonts w:ascii="Verdana" w:hAnsi="Verdana" w:cs="Times New Roman"/>
        </w:rPr>
        <w:t xml:space="preserve">, кв.3 </w:t>
      </w:r>
      <w:r w:rsidR="00DC3D90" w:rsidRPr="00342E16">
        <w:rPr>
          <w:rFonts w:ascii="Verdana" w:hAnsi="Verdana" w:cs="Times New Roman"/>
        </w:rPr>
        <w:t>(далее именуем</w:t>
      </w:r>
      <w:r w:rsidR="00A95996" w:rsidRPr="00342E16">
        <w:rPr>
          <w:rFonts w:ascii="Verdana" w:hAnsi="Verdana" w:cs="Times New Roman"/>
        </w:rPr>
        <w:t>ую</w:t>
      </w:r>
      <w:r w:rsidR="00DC3D90" w:rsidRPr="00342E16">
        <w:rPr>
          <w:rFonts w:ascii="Verdana" w:hAnsi="Verdana" w:cs="Times New Roman"/>
        </w:rPr>
        <w:t xml:space="preserve"> – «Недвижимое имущество»).</w:t>
      </w:r>
      <w:r w:rsidR="006F2CAB" w:rsidRPr="00342E16">
        <w:rPr>
          <w:rFonts w:ascii="Verdana" w:hAnsi="Verdana" w:cs="Times New Roman"/>
        </w:rPr>
        <w:t xml:space="preserve"> </w:t>
      </w:r>
    </w:p>
    <w:p w14:paraId="1D7CC11E" w14:textId="0A8AC266" w:rsidR="007856A8" w:rsidRPr="00342E16" w:rsidRDefault="00084AA9" w:rsidP="00E610D7">
      <w:pPr>
        <w:pStyle w:val="ConsNormal"/>
        <w:widowControl/>
        <w:tabs>
          <w:tab w:val="left" w:pos="1080"/>
        </w:tabs>
        <w:autoSpaceDE/>
        <w:autoSpaceDN/>
        <w:adjustRightInd/>
        <w:ind w:right="0" w:firstLine="0"/>
        <w:jc w:val="both"/>
        <w:rPr>
          <w:rFonts w:ascii="Verdana" w:hAnsi="Verdana"/>
          <w:color w:val="000000"/>
        </w:rPr>
      </w:pPr>
      <w:r w:rsidRPr="00342E16">
        <w:rPr>
          <w:rFonts w:ascii="Verdana" w:hAnsi="Verdana" w:cs="Times New Roman"/>
          <w:b/>
        </w:rPr>
        <w:t xml:space="preserve">1.2. </w:t>
      </w:r>
      <w:r w:rsidR="00DC3D90" w:rsidRPr="00342E16">
        <w:rPr>
          <w:rFonts w:ascii="Verdana" w:hAnsi="Verdana" w:cs="Times New Roman"/>
        </w:rPr>
        <w:t>Недвижимое имущество принадлежит Продавцу на праве собственности</w:t>
      </w:r>
      <w:r w:rsidR="00A95996" w:rsidRPr="00342E16">
        <w:rPr>
          <w:rFonts w:ascii="Verdana" w:hAnsi="Verdana" w:cs="Times New Roman"/>
        </w:rPr>
        <w:t xml:space="preserve"> на основании </w:t>
      </w:r>
      <w:r w:rsidR="00113B4D" w:rsidRPr="00342E16">
        <w:rPr>
          <w:rFonts w:ascii="Verdana" w:hAnsi="Verdana" w:cs="Times New Roman"/>
        </w:rPr>
        <w:t>Акт приема-передачи предмета залога конкурсному кредитору по обязательствам, обеспеченным залогом имущества должника от 19.11.2019.</w:t>
      </w:r>
      <w:r w:rsidR="00443091" w:rsidRPr="00342E16">
        <w:rPr>
          <w:rFonts w:ascii="Verdana" w:hAnsi="Verdana" w:cs="Times New Roman"/>
        </w:rPr>
        <w:t>,</w:t>
      </w:r>
      <w:r w:rsidR="00DC3D90" w:rsidRPr="00342E16">
        <w:rPr>
          <w:rFonts w:ascii="Verdana" w:hAnsi="Verdana" w:cs="Times New Roman"/>
        </w:rPr>
        <w:t xml:space="preserve"> о чем в Едином государственном реестре недвижимости сделана запись</w:t>
      </w:r>
      <w:r w:rsidR="00443091" w:rsidRPr="00342E16">
        <w:rPr>
          <w:rFonts w:ascii="Verdana" w:hAnsi="Verdana" w:cs="Times New Roman"/>
        </w:rPr>
        <w:t xml:space="preserve"> о</w:t>
      </w:r>
      <w:r w:rsidR="00DC3D90" w:rsidRPr="00342E16">
        <w:rPr>
          <w:rFonts w:ascii="Verdana" w:hAnsi="Verdana" w:cs="Times New Roman"/>
        </w:rPr>
        <w:t xml:space="preserve"> регистрации №</w:t>
      </w:r>
      <w:r w:rsidR="00113B4D" w:rsidRPr="00342E16">
        <w:rPr>
          <w:rFonts w:ascii="Verdana" w:hAnsi="Verdana" w:cs="Times New Roman"/>
        </w:rPr>
        <w:t xml:space="preserve"> 77:</w:t>
      </w:r>
      <w:r w:rsidR="00DC3D90" w:rsidRPr="00342E16">
        <w:rPr>
          <w:rFonts w:ascii="Verdana" w:hAnsi="Verdana" w:cs="Times New Roman"/>
        </w:rPr>
        <w:t>0</w:t>
      </w:r>
      <w:r w:rsidR="00113B4D" w:rsidRPr="00342E16">
        <w:rPr>
          <w:rFonts w:ascii="Verdana" w:hAnsi="Verdana" w:cs="Times New Roman"/>
        </w:rPr>
        <w:t>1</w:t>
      </w:r>
      <w:r w:rsidR="00DC3D90" w:rsidRPr="00342E16">
        <w:rPr>
          <w:rFonts w:ascii="Verdana" w:hAnsi="Verdana" w:cs="Times New Roman"/>
        </w:rPr>
        <w:t>:000</w:t>
      </w:r>
      <w:r w:rsidR="00113B4D" w:rsidRPr="00342E16">
        <w:rPr>
          <w:rFonts w:ascii="Verdana" w:hAnsi="Verdana" w:cs="Times New Roman"/>
        </w:rPr>
        <w:t>1095</w:t>
      </w:r>
      <w:r w:rsidR="00DC3D90" w:rsidRPr="00342E16">
        <w:rPr>
          <w:rFonts w:ascii="Verdana" w:hAnsi="Verdana" w:cs="Times New Roman"/>
        </w:rPr>
        <w:t>:</w:t>
      </w:r>
      <w:r w:rsidR="00113B4D" w:rsidRPr="00342E16">
        <w:rPr>
          <w:rFonts w:ascii="Verdana" w:hAnsi="Verdana" w:cs="Times New Roman"/>
        </w:rPr>
        <w:t>1480-77/011/2019-5</w:t>
      </w:r>
      <w:r w:rsidR="00443091" w:rsidRPr="00342E16">
        <w:rPr>
          <w:rFonts w:ascii="Verdana" w:hAnsi="Verdana"/>
          <w:color w:val="000000"/>
        </w:rPr>
        <w:t xml:space="preserve"> от </w:t>
      </w:r>
      <w:r w:rsidR="00113B4D" w:rsidRPr="00342E16">
        <w:rPr>
          <w:rFonts w:ascii="Verdana" w:hAnsi="Verdana"/>
          <w:color w:val="000000"/>
        </w:rPr>
        <w:t>0</w:t>
      </w:r>
      <w:r w:rsidR="00443091" w:rsidRPr="00342E16">
        <w:rPr>
          <w:rFonts w:ascii="Verdana" w:hAnsi="Verdana"/>
          <w:color w:val="000000"/>
        </w:rPr>
        <w:t>2.1</w:t>
      </w:r>
      <w:r w:rsidR="00113B4D" w:rsidRPr="00342E16">
        <w:rPr>
          <w:rFonts w:ascii="Verdana" w:hAnsi="Verdana"/>
          <w:color w:val="000000"/>
        </w:rPr>
        <w:t>2</w:t>
      </w:r>
      <w:r w:rsidR="00443091" w:rsidRPr="00342E16">
        <w:rPr>
          <w:rFonts w:ascii="Verdana" w:hAnsi="Verdana"/>
          <w:color w:val="000000"/>
        </w:rPr>
        <w:t>.2019.</w:t>
      </w:r>
      <w:r w:rsidR="007856A8" w:rsidRPr="00342E16">
        <w:rPr>
          <w:rFonts w:ascii="Verdana" w:hAnsi="Verdana"/>
        </w:rPr>
        <w:t xml:space="preserve"> </w:t>
      </w:r>
    </w:p>
    <w:p w14:paraId="56096840" w14:textId="13727EFA" w:rsidR="00547CF3" w:rsidRPr="00342E16" w:rsidRDefault="00084AA9" w:rsidP="00E610D7">
      <w:pPr>
        <w:pStyle w:val="ConsNormal"/>
        <w:widowControl/>
        <w:tabs>
          <w:tab w:val="left" w:pos="1080"/>
        </w:tabs>
        <w:ind w:right="0" w:firstLine="0"/>
        <w:jc w:val="both"/>
        <w:rPr>
          <w:rFonts w:ascii="Verdana" w:hAnsi="Verdana"/>
          <w:b/>
        </w:rPr>
      </w:pPr>
      <w:r w:rsidRPr="00342E16">
        <w:rPr>
          <w:rFonts w:ascii="Verdana" w:hAnsi="Verdana" w:cs="Times New Roman"/>
          <w:b/>
        </w:rPr>
        <w:lastRenderedPageBreak/>
        <w:t xml:space="preserve">1.3. </w:t>
      </w:r>
      <w:r w:rsidR="009C5027" w:rsidRPr="00342E16">
        <w:rPr>
          <w:rFonts w:ascii="Verdana" w:hAnsi="Verdana" w:cs="Times New Roman"/>
        </w:rPr>
        <w:t>Заключение Договора одобрено всеми необходимыми согласно законодательству РФ и Уставу Продавца органами управления Продавца. Продавцом соблюдены все необходимые внутрикорпоративные процедуры для заключения Договора.</w:t>
      </w:r>
    </w:p>
    <w:p w14:paraId="7C337CCD" w14:textId="5E47CEDD" w:rsidR="00AA67A7" w:rsidRPr="00342E16" w:rsidRDefault="00AA67A7" w:rsidP="00AA67A7">
      <w:pPr>
        <w:pStyle w:val="ConsNormal"/>
        <w:widowControl/>
        <w:tabs>
          <w:tab w:val="left" w:pos="1080"/>
        </w:tabs>
        <w:ind w:left="567" w:right="0" w:firstLine="0"/>
        <w:jc w:val="both"/>
        <w:rPr>
          <w:rFonts w:ascii="Verdana" w:hAnsi="Verdana" w:cs="Times New Roman"/>
        </w:rPr>
      </w:pPr>
    </w:p>
    <w:tbl>
      <w:tblPr>
        <w:tblStyle w:val="1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AA67A7" w:rsidRPr="00AA67A7" w14:paraId="2DAAFD62" w14:textId="77777777" w:rsidTr="00E64E03">
        <w:tc>
          <w:tcPr>
            <w:tcW w:w="2268" w:type="dxa"/>
          </w:tcPr>
          <w:p w14:paraId="65F1C25C" w14:textId="1D534F0F" w:rsidR="00AA67A7" w:rsidRPr="004F2B3C" w:rsidRDefault="00DB4F4E" w:rsidP="00AA67A7">
            <w:pPr>
              <w:widowControl/>
              <w:tabs>
                <w:tab w:val="left" w:pos="709"/>
                <w:tab w:val="left" w:pos="1080"/>
              </w:tabs>
              <w:jc w:val="right"/>
              <w:rPr>
                <w:rFonts w:ascii="Verdana" w:hAnsi="Verdana" w:cs="Arial"/>
                <w:bCs/>
                <w:i/>
                <w:color w:val="4F81BD" w:themeColor="accent1"/>
                <w:sz w:val="20"/>
                <w:szCs w:val="20"/>
              </w:rPr>
            </w:pPr>
            <w:r w:rsidRPr="004F2B3C">
              <w:rPr>
                <w:rFonts w:ascii="Verdana" w:hAnsi="Verdana" w:cs="Arial"/>
                <w:bCs/>
                <w:i/>
                <w:color w:val="4F81BD" w:themeColor="accent1"/>
                <w:sz w:val="20"/>
                <w:szCs w:val="20"/>
              </w:rPr>
              <w:t xml:space="preserve">Вариант </w:t>
            </w:r>
            <w:r w:rsidR="00AA67A7" w:rsidRPr="004F2B3C">
              <w:rPr>
                <w:rFonts w:ascii="Verdana" w:hAnsi="Verdana" w:cs="Arial"/>
                <w:bCs/>
                <w:i/>
                <w:color w:val="4F81BD" w:themeColor="accent1"/>
                <w:sz w:val="20"/>
                <w:szCs w:val="20"/>
              </w:rPr>
              <w:t xml:space="preserve"> для Покупателей юридических лиц</w:t>
            </w:r>
          </w:p>
        </w:tc>
        <w:tc>
          <w:tcPr>
            <w:tcW w:w="7077" w:type="dxa"/>
          </w:tcPr>
          <w:p w14:paraId="06BA21AF" w14:textId="77777777" w:rsidR="00AA67A7" w:rsidRPr="00717363" w:rsidRDefault="00AA67A7" w:rsidP="00AA67A7">
            <w:pPr>
              <w:widowControl/>
              <w:tabs>
                <w:tab w:val="left" w:pos="709"/>
                <w:tab w:val="left" w:pos="1080"/>
              </w:tabs>
              <w:jc w:val="both"/>
              <w:rPr>
                <w:rFonts w:ascii="Verdana" w:hAnsi="Verdana" w:cs="Arial"/>
                <w:bCs/>
                <w:sz w:val="20"/>
                <w:szCs w:val="20"/>
              </w:rPr>
            </w:pPr>
            <w:r w:rsidRPr="00717363">
              <w:rPr>
                <w:rFonts w:ascii="Verdana" w:hAnsi="Verdana" w:cs="Arial"/>
                <w:b/>
                <w:bCs/>
                <w:sz w:val="20"/>
                <w:szCs w:val="20"/>
              </w:rPr>
              <w:t>1.4.</w:t>
            </w:r>
            <w:r w:rsidRPr="00717363">
              <w:rPr>
                <w:rFonts w:ascii="Verdana" w:hAnsi="Verdana" w:cs="Arial"/>
                <w:bCs/>
                <w:sz w:val="20"/>
                <w:szCs w:val="20"/>
              </w:rPr>
              <w:t xml:space="preserve">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AA67A7" w:rsidRPr="00AA67A7" w14:paraId="5B41AB83" w14:textId="77777777" w:rsidTr="00E64E03">
        <w:tc>
          <w:tcPr>
            <w:tcW w:w="2268" w:type="dxa"/>
          </w:tcPr>
          <w:p w14:paraId="13C76508" w14:textId="244598BB" w:rsidR="00AA67A7" w:rsidRPr="004F2B3C" w:rsidRDefault="00AA67A7" w:rsidP="00AA67A7">
            <w:pPr>
              <w:widowControl/>
              <w:tabs>
                <w:tab w:val="left" w:pos="709"/>
                <w:tab w:val="left" w:pos="1080"/>
              </w:tabs>
              <w:jc w:val="right"/>
              <w:rPr>
                <w:rFonts w:ascii="Verdana" w:hAnsi="Verdana" w:cs="Arial"/>
                <w:bCs/>
                <w:i/>
                <w:color w:val="4F81BD" w:themeColor="accent1"/>
                <w:sz w:val="20"/>
                <w:szCs w:val="20"/>
              </w:rPr>
            </w:pPr>
            <w:r w:rsidRPr="004F2B3C">
              <w:rPr>
                <w:rFonts w:ascii="Verdana" w:hAnsi="Verdana" w:cs="Arial"/>
                <w:bCs/>
                <w:i/>
                <w:color w:val="4F81BD" w:themeColor="accent1"/>
                <w:sz w:val="20"/>
                <w:szCs w:val="20"/>
              </w:rPr>
              <w:t xml:space="preserve">Вариант </w:t>
            </w:r>
          </w:p>
          <w:p w14:paraId="637BA1DF" w14:textId="77777777" w:rsidR="00AA67A7" w:rsidRPr="004F2B3C" w:rsidRDefault="00AA67A7" w:rsidP="00AA67A7">
            <w:pPr>
              <w:widowControl/>
              <w:tabs>
                <w:tab w:val="left" w:pos="709"/>
                <w:tab w:val="left" w:pos="1080"/>
              </w:tabs>
              <w:jc w:val="right"/>
              <w:rPr>
                <w:rFonts w:ascii="Verdana" w:hAnsi="Verdana" w:cs="Arial"/>
                <w:bCs/>
                <w:color w:val="4F81BD" w:themeColor="accent1"/>
                <w:sz w:val="20"/>
                <w:szCs w:val="20"/>
              </w:rPr>
            </w:pPr>
            <w:r w:rsidRPr="004F2B3C">
              <w:rPr>
                <w:rFonts w:ascii="Verdana" w:hAnsi="Verdana" w:cs="Arial"/>
                <w:bCs/>
                <w:i/>
                <w:color w:val="4F81BD" w:themeColor="accent1"/>
                <w:sz w:val="20"/>
                <w:szCs w:val="20"/>
              </w:rPr>
              <w:t xml:space="preserve"> для Покупателей физических лиц (в том числе ИП) </w:t>
            </w:r>
          </w:p>
        </w:tc>
        <w:tc>
          <w:tcPr>
            <w:tcW w:w="7077" w:type="dxa"/>
          </w:tcPr>
          <w:p w14:paraId="18FDCA2C" w14:textId="77777777" w:rsidR="00AA67A7" w:rsidRPr="00717363" w:rsidRDefault="00AA67A7" w:rsidP="00AA67A7">
            <w:pPr>
              <w:widowControl/>
              <w:tabs>
                <w:tab w:val="left" w:pos="709"/>
                <w:tab w:val="left" w:pos="1080"/>
              </w:tabs>
              <w:jc w:val="both"/>
              <w:rPr>
                <w:rFonts w:ascii="Verdana" w:hAnsi="Verdana" w:cs="Arial"/>
                <w:bCs/>
                <w:sz w:val="20"/>
                <w:szCs w:val="20"/>
              </w:rPr>
            </w:pPr>
            <w:r w:rsidRPr="00717363">
              <w:rPr>
                <w:rFonts w:ascii="Verdana" w:hAnsi="Verdana" w:cs="Arial"/>
                <w:b/>
                <w:bCs/>
                <w:sz w:val="20"/>
                <w:szCs w:val="20"/>
              </w:rPr>
              <w:t>1.4.</w:t>
            </w:r>
            <w:r w:rsidRPr="00717363">
              <w:rPr>
                <w:rFonts w:ascii="Verdana" w:hAnsi="Verdana" w:cs="Arial"/>
                <w:bCs/>
                <w:sz w:val="20"/>
                <w:szCs w:val="20"/>
              </w:rPr>
              <w:t xml:space="preserve">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w:t>
            </w:r>
          </w:p>
        </w:tc>
      </w:tr>
    </w:tbl>
    <w:p w14:paraId="03D7E103" w14:textId="0BDFD2B6" w:rsidR="00AA67A7" w:rsidRPr="00342E16" w:rsidRDefault="00AA67A7" w:rsidP="00AA67A7">
      <w:pPr>
        <w:pStyle w:val="ConsNormal"/>
        <w:widowControl/>
        <w:tabs>
          <w:tab w:val="left" w:pos="1080"/>
        </w:tabs>
        <w:ind w:left="567" w:right="0" w:firstLine="0"/>
        <w:jc w:val="both"/>
        <w:rPr>
          <w:rFonts w:ascii="Verdana" w:hAnsi="Verdana" w:cs="Times New Roman"/>
        </w:rPr>
      </w:pPr>
    </w:p>
    <w:p w14:paraId="66098BFF" w14:textId="466B0497" w:rsidR="00054DFA" w:rsidRPr="00342E16" w:rsidRDefault="00084AA9" w:rsidP="00E610D7">
      <w:pPr>
        <w:pStyle w:val="ConsNormal"/>
        <w:widowControl/>
        <w:tabs>
          <w:tab w:val="left" w:pos="1080"/>
        </w:tabs>
        <w:ind w:right="0" w:firstLine="0"/>
        <w:jc w:val="both"/>
        <w:rPr>
          <w:rFonts w:ascii="Verdana" w:hAnsi="Verdana" w:cs="Times New Roman"/>
        </w:rPr>
      </w:pPr>
      <w:r w:rsidRPr="00342E16">
        <w:rPr>
          <w:rFonts w:ascii="Verdana" w:hAnsi="Verdana" w:cs="Times New Roman"/>
          <w:b/>
        </w:rPr>
        <w:t xml:space="preserve">1.5. </w:t>
      </w:r>
      <w:r w:rsidR="00054DFA" w:rsidRPr="00342E16">
        <w:rPr>
          <w:rFonts w:ascii="Verdana" w:hAnsi="Verdana" w:cs="Times New Roman"/>
        </w:rPr>
        <w:t>Покупатель ознакомился с документацией на Недвижимое имущество и осмотрел Недвижимое имущество на момент подписания настоящего Договора купли-продажи, претензий и возражений не имеет.</w:t>
      </w:r>
    </w:p>
    <w:p w14:paraId="7A6494FB" w14:textId="18685435" w:rsidR="00757879" w:rsidRPr="00D75680" w:rsidRDefault="00757879" w:rsidP="00AA67A7">
      <w:pPr>
        <w:pStyle w:val="ConsNormal"/>
        <w:widowControl/>
        <w:tabs>
          <w:tab w:val="left" w:pos="1080"/>
        </w:tabs>
        <w:ind w:right="0"/>
        <w:jc w:val="both"/>
        <w:rPr>
          <w:rFonts w:ascii="Verdana" w:hAnsi="Verdana" w:cs="Times New Roman"/>
        </w:rPr>
      </w:pPr>
      <w:r w:rsidRPr="00D75680">
        <w:rPr>
          <w:rFonts w:ascii="Verdana" w:hAnsi="Verdana" w:cs="Times New Roman"/>
        </w:rPr>
        <w:t>Факти</w:t>
      </w:r>
      <w:r w:rsidR="009B156A" w:rsidRPr="00D75680">
        <w:rPr>
          <w:rFonts w:ascii="Verdana" w:hAnsi="Verdana" w:cs="Times New Roman"/>
        </w:rPr>
        <w:t>ческое и техническое состояние Н</w:t>
      </w:r>
      <w:r w:rsidRPr="00D75680">
        <w:rPr>
          <w:rFonts w:ascii="Verdana" w:hAnsi="Verdana" w:cs="Times New Roman"/>
        </w:rPr>
        <w:t>едвижимого имущества соответствует условиям Договора и требованиям Покупателя. Покупатель перед подписанием настоящего Договора</w:t>
      </w:r>
      <w:r w:rsidR="009B156A" w:rsidRPr="00D75680">
        <w:rPr>
          <w:rFonts w:ascii="Verdana" w:hAnsi="Verdana" w:cs="Times New Roman"/>
        </w:rPr>
        <w:t xml:space="preserve"> осмотрел Н</w:t>
      </w:r>
      <w:r w:rsidRPr="00D75680">
        <w:rPr>
          <w:rFonts w:ascii="Verdana" w:hAnsi="Verdana" w:cs="Times New Roman"/>
        </w:rPr>
        <w:t>едвижимое имущество, в том числе, все коммуникации, сети, инженерное и технологическое оборудование (механизмы), обеспечивающие недвижимое имуще</w:t>
      </w:r>
      <w:r w:rsidR="009B156A" w:rsidRPr="00D75680">
        <w:rPr>
          <w:rFonts w:ascii="Verdana" w:hAnsi="Verdana" w:cs="Times New Roman"/>
        </w:rPr>
        <w:t>ство, и осведомлен о состоянии Н</w:t>
      </w:r>
      <w:r w:rsidRPr="00D75680">
        <w:rPr>
          <w:rFonts w:ascii="Verdana" w:hAnsi="Verdana" w:cs="Times New Roman"/>
        </w:rPr>
        <w:t>едвижимого имущества, скрытых и явных дефектах и недостатках недвижимого имущества. 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p w14:paraId="77341440" w14:textId="3F9CEC93" w:rsidR="006578B3" w:rsidRPr="00342E16" w:rsidRDefault="00502986" w:rsidP="00E610D7">
      <w:pPr>
        <w:pStyle w:val="ConsNormal"/>
        <w:widowControl/>
        <w:tabs>
          <w:tab w:val="left" w:pos="1080"/>
        </w:tabs>
        <w:ind w:right="0" w:firstLine="0"/>
        <w:jc w:val="both"/>
        <w:rPr>
          <w:rFonts w:ascii="Verdana" w:hAnsi="Verdana" w:cs="Times New Roman"/>
        </w:rPr>
      </w:pPr>
      <w:r w:rsidRPr="00342E16">
        <w:rPr>
          <w:rFonts w:ascii="Verdana" w:hAnsi="Verdana" w:cs="Times New Roman"/>
          <w:b/>
        </w:rPr>
        <w:t>1.6.</w:t>
      </w:r>
      <w:r w:rsidR="006578B3" w:rsidRPr="00342E16">
        <w:rPr>
          <w:rFonts w:ascii="Verdana" w:hAnsi="Verdana" w:cs="Times New Roman"/>
        </w:rPr>
        <w:t>В отчуждаемом Недвижимом имуществе на дату подписания Договора на регистрационном учете никто не состоит и не проживает.</w:t>
      </w:r>
    </w:p>
    <w:p w14:paraId="14228E10" w14:textId="5039F69D" w:rsidR="00524643" w:rsidRPr="00342E16" w:rsidRDefault="00524643" w:rsidP="00E610D7">
      <w:pPr>
        <w:pStyle w:val="ConsNormal"/>
        <w:widowControl/>
        <w:tabs>
          <w:tab w:val="left" w:pos="1080"/>
        </w:tabs>
        <w:ind w:right="0" w:firstLine="0"/>
        <w:jc w:val="both"/>
        <w:rPr>
          <w:rFonts w:ascii="Verdana" w:hAnsi="Verdana" w:cs="Times New Roman"/>
          <w:bCs/>
        </w:rPr>
      </w:pPr>
      <w:r w:rsidRPr="00342E16">
        <w:rPr>
          <w:rFonts w:ascii="Verdana" w:hAnsi="Verdana" w:cs="Times New Roman"/>
          <w:b/>
          <w:bCs/>
        </w:rPr>
        <w:t>1.7.</w:t>
      </w:r>
      <w:r w:rsidRPr="00342E16">
        <w:rPr>
          <w:rFonts w:ascii="Verdana" w:hAnsi="Verdana" w:cs="Times New Roman"/>
          <w:bCs/>
        </w:rPr>
        <w:t xml:space="preserve"> На </w:t>
      </w:r>
      <w:r w:rsidRPr="00342E16">
        <w:rPr>
          <w:rFonts w:ascii="Verdana" w:hAnsi="Verdana" w:cs="Times New Roman"/>
        </w:rPr>
        <w:t>дату</w:t>
      </w:r>
      <w:r w:rsidRPr="00342E16">
        <w:rPr>
          <w:rFonts w:ascii="Verdana" w:hAnsi="Verdana" w:cs="Times New Roman"/>
          <w:bCs/>
        </w:rPr>
        <w:t xml:space="preserve"> </w:t>
      </w:r>
      <w:r w:rsidRPr="00342E16">
        <w:rPr>
          <w:rFonts w:ascii="Verdana" w:hAnsi="Verdana" w:cs="Times New Roman"/>
        </w:rPr>
        <w:t>подписания</w:t>
      </w:r>
      <w:r w:rsidRPr="00342E16">
        <w:rPr>
          <w:rFonts w:ascii="Verdana" w:hAnsi="Verdana" w:cs="Times New Roman"/>
          <w:bCs/>
        </w:rPr>
        <w:t xml:space="preserve"> Договора Недвижимое имущество не отчуждено, не заложено, в споре и </w:t>
      </w:r>
      <w:r w:rsidRPr="00342E16">
        <w:rPr>
          <w:rFonts w:ascii="Verdana" w:hAnsi="Verdana" w:cs="Times New Roman"/>
        </w:rPr>
        <w:t>под</w:t>
      </w:r>
      <w:r w:rsidRPr="00342E16">
        <w:rPr>
          <w:rFonts w:ascii="Verdana" w:hAnsi="Verdana" w:cs="Times New Roman"/>
          <w:bCs/>
        </w:rPr>
        <w:t xml:space="preserve"> арестом не состоит, права на недвижимое имущество не являются предметом судебного</w:t>
      </w:r>
      <w:r w:rsidR="00502986" w:rsidRPr="00342E16">
        <w:rPr>
          <w:rFonts w:ascii="Verdana" w:hAnsi="Verdana" w:cs="Times New Roman"/>
          <w:bCs/>
        </w:rPr>
        <w:t xml:space="preserve"> спора.</w:t>
      </w:r>
    </w:p>
    <w:p w14:paraId="0CB0C41F" w14:textId="26B4E998" w:rsidR="00524643" w:rsidRPr="00D75680" w:rsidRDefault="00524643" w:rsidP="00502986">
      <w:pPr>
        <w:pStyle w:val="ConsNormal"/>
        <w:widowControl/>
        <w:tabs>
          <w:tab w:val="left" w:pos="1080"/>
        </w:tabs>
        <w:ind w:right="0"/>
        <w:jc w:val="both"/>
        <w:rPr>
          <w:rFonts w:ascii="Verdana" w:hAnsi="Verdana" w:cs="Times New Roman"/>
          <w:bCs/>
        </w:rPr>
      </w:pPr>
      <w:r w:rsidRPr="00D75680">
        <w:rPr>
          <w:rFonts w:ascii="Verdana" w:hAnsi="Verdana" w:cs="Times New Roman"/>
          <w:bCs/>
        </w:rPr>
        <w:t xml:space="preserve">В отношении </w:t>
      </w:r>
      <w:r w:rsidR="000C0EAE" w:rsidRPr="00D75680">
        <w:rPr>
          <w:rFonts w:ascii="Verdana" w:hAnsi="Verdana" w:cs="Times New Roman"/>
          <w:bCs/>
        </w:rPr>
        <w:t xml:space="preserve">Здания, в котором расположено </w:t>
      </w:r>
      <w:r w:rsidRPr="00D75680">
        <w:rPr>
          <w:rFonts w:ascii="Verdana" w:hAnsi="Verdana" w:cs="Times New Roman"/>
          <w:bCs/>
        </w:rPr>
        <w:t>Недвижимого имущества выдано охранное обязательство пользователя объекта культурного наследия №874 от 10.11.2017 г.</w:t>
      </w:r>
      <w:r w:rsidRPr="00D75680">
        <w:rPr>
          <w:rFonts w:ascii="Verdana" w:hAnsi="Verdana" w:cs="Times New Roman"/>
        </w:rPr>
        <w:t xml:space="preserve"> </w:t>
      </w:r>
      <w:r w:rsidRPr="00D75680">
        <w:rPr>
          <w:rFonts w:ascii="Verdana" w:hAnsi="Verdana" w:cs="Times New Roman"/>
          <w:bCs/>
        </w:rPr>
        <w:t xml:space="preserve">(далее – Охранное обязательство): </w:t>
      </w:r>
    </w:p>
    <w:p w14:paraId="74609799" w14:textId="77777777" w:rsidR="00524643" w:rsidRPr="00D75680" w:rsidRDefault="00524643" w:rsidP="00524643">
      <w:pPr>
        <w:pStyle w:val="ConsNormal"/>
        <w:widowControl/>
        <w:tabs>
          <w:tab w:val="left" w:pos="0"/>
        </w:tabs>
        <w:ind w:right="0" w:firstLine="0"/>
        <w:jc w:val="both"/>
        <w:rPr>
          <w:rFonts w:ascii="Verdana" w:hAnsi="Verdana" w:cs="Times New Roman"/>
          <w:bCs/>
          <w:i/>
        </w:rPr>
      </w:pPr>
      <w:r w:rsidRPr="00D75680">
        <w:rPr>
          <w:rFonts w:ascii="Verdana" w:hAnsi="Verdana" w:cs="Times New Roman"/>
          <w:bCs/>
        </w:rPr>
        <w:tab/>
        <w:t xml:space="preserve">- объект культурного наследия регионального значения </w:t>
      </w:r>
      <w:r w:rsidRPr="00D75680">
        <w:rPr>
          <w:rFonts w:ascii="Verdana" w:hAnsi="Verdana" w:cs="Times New Roman"/>
          <w:bCs/>
          <w:i/>
        </w:rPr>
        <w:t>«Доходный жилой дом Е.А. Депре, 1901г., архитектор Н.В. Гофман-Пылаев»;</w:t>
      </w:r>
    </w:p>
    <w:p w14:paraId="38A4CD95" w14:textId="77777777" w:rsidR="00524643" w:rsidRPr="00D75680" w:rsidRDefault="00524643" w:rsidP="00524643">
      <w:pPr>
        <w:pStyle w:val="ConsNormal"/>
        <w:widowControl/>
        <w:tabs>
          <w:tab w:val="left" w:pos="0"/>
        </w:tabs>
        <w:ind w:right="0" w:firstLine="0"/>
        <w:jc w:val="both"/>
        <w:rPr>
          <w:rFonts w:ascii="Verdana" w:hAnsi="Verdana" w:cs="Times New Roman"/>
          <w:bCs/>
        </w:rPr>
      </w:pPr>
      <w:r w:rsidRPr="00D75680">
        <w:rPr>
          <w:rFonts w:ascii="Verdana" w:hAnsi="Verdana" w:cs="Times New Roman"/>
          <w:bCs/>
        </w:rPr>
        <w:tab/>
        <w:t>- основание государственной регистрации: Приказ Департамента культурного наследия города Москвы от 10.11.2017 №874 копия которого в соответствии с абзацем 2 пункта 7 статьи 48 Федерального закона от 25.06.2002 г. № 73-ФЗ «Об объектах культурного наследия (памятниках истории и культуры) народов Российской Федерации» (далее – Закон об объектах культурного наследия) является неотъемлемой частью Договора.</w:t>
      </w:r>
    </w:p>
    <w:p w14:paraId="123FF2B7" w14:textId="4A7968C5" w:rsidR="00225EB3" w:rsidRPr="00D75680" w:rsidRDefault="00225EB3" w:rsidP="00E610D7">
      <w:pPr>
        <w:pStyle w:val="ConsNormal"/>
        <w:widowControl/>
        <w:tabs>
          <w:tab w:val="left" w:pos="1080"/>
        </w:tabs>
        <w:ind w:right="0" w:firstLine="0"/>
        <w:jc w:val="both"/>
        <w:rPr>
          <w:rFonts w:ascii="Verdana" w:hAnsi="Verdana"/>
        </w:rPr>
      </w:pPr>
      <w:r w:rsidRPr="00D75680">
        <w:rPr>
          <w:rFonts w:ascii="Verdana" w:hAnsi="Verdana"/>
          <w:b/>
        </w:rPr>
        <w:t>1.8.</w:t>
      </w:r>
      <w:r w:rsidRPr="00D75680">
        <w:rPr>
          <w:rFonts w:ascii="Verdana" w:hAnsi="Verdana"/>
        </w:rPr>
        <w:t xml:space="preserve"> В соответствии с пунктом 7 статьи 48 Закона об объектах культурного наследия Покупатель обязуется выполнять в отношении Недвижимого имущества требования, предусмотренные Охранным обязательством.</w:t>
      </w:r>
    </w:p>
    <w:p w14:paraId="3A4F1DD0" w14:textId="14D2708B" w:rsidR="00225EB3" w:rsidRPr="00D75680" w:rsidRDefault="00225EB3" w:rsidP="00E610D7">
      <w:pPr>
        <w:pStyle w:val="ConsNormal"/>
        <w:widowControl/>
        <w:tabs>
          <w:tab w:val="left" w:pos="1080"/>
        </w:tabs>
        <w:ind w:right="0" w:firstLine="0"/>
        <w:jc w:val="both"/>
        <w:rPr>
          <w:rFonts w:ascii="Verdana" w:hAnsi="Verdana"/>
        </w:rPr>
      </w:pPr>
      <w:r w:rsidRPr="00D75680">
        <w:rPr>
          <w:rFonts w:ascii="Verdana" w:hAnsi="Verdana"/>
          <w:b/>
        </w:rPr>
        <w:t xml:space="preserve">1.9. </w:t>
      </w:r>
      <w:r w:rsidRPr="00D75680">
        <w:rPr>
          <w:rFonts w:ascii="Verdana" w:hAnsi="Verdana"/>
        </w:rPr>
        <w:t>В соответствии с пунктом 10 статьи 48 Закона об объектах культурного наследия Покупатель обязуется выполнять при содержании и использовании Недвижимого имущества обязанности, установленные пунктами 1 – 3 статьи 47.3 Закона об объектах культурного наследия, а именно:</w:t>
      </w:r>
    </w:p>
    <w:p w14:paraId="08378B68" w14:textId="77777777" w:rsidR="00225EB3" w:rsidRPr="00D75680" w:rsidRDefault="00225EB3" w:rsidP="00225EB3">
      <w:pPr>
        <w:widowControl/>
        <w:numPr>
          <w:ilvl w:val="0"/>
          <w:numId w:val="34"/>
        </w:numPr>
        <w:tabs>
          <w:tab w:val="left" w:pos="0"/>
          <w:tab w:val="left" w:pos="426"/>
        </w:tabs>
        <w:ind w:left="0" w:firstLine="567"/>
        <w:jc w:val="both"/>
        <w:rPr>
          <w:rFonts w:ascii="Verdana" w:hAnsi="Verdana"/>
          <w:bCs/>
        </w:rPr>
      </w:pPr>
      <w:r w:rsidRPr="00D75680">
        <w:rPr>
          <w:rFonts w:ascii="Verdana" w:hAnsi="Verdana"/>
          <w:bCs/>
        </w:rPr>
        <w:t xml:space="preserve">осуществлять расходы на содержание </w:t>
      </w:r>
      <w:r w:rsidRPr="00D75680">
        <w:rPr>
          <w:rFonts w:ascii="Verdana" w:hAnsi="Verdana"/>
        </w:rPr>
        <w:t>Недвижимого имущества</w:t>
      </w:r>
      <w:r w:rsidRPr="00D75680">
        <w:rPr>
          <w:rFonts w:ascii="Verdana" w:hAnsi="Verdana"/>
          <w:bCs/>
        </w:rPr>
        <w:t xml:space="preserve"> и поддержания его в надлежащем техническом, санитарном и противопожарном состоянии;</w:t>
      </w:r>
    </w:p>
    <w:p w14:paraId="55EBDC43" w14:textId="77777777" w:rsidR="00225EB3" w:rsidRPr="00D75680" w:rsidRDefault="00225EB3" w:rsidP="00225EB3">
      <w:pPr>
        <w:widowControl/>
        <w:numPr>
          <w:ilvl w:val="0"/>
          <w:numId w:val="34"/>
        </w:numPr>
        <w:tabs>
          <w:tab w:val="left" w:pos="0"/>
          <w:tab w:val="left" w:pos="426"/>
        </w:tabs>
        <w:ind w:left="0" w:firstLine="567"/>
        <w:jc w:val="both"/>
        <w:rPr>
          <w:rFonts w:ascii="Verdana" w:hAnsi="Verdana"/>
          <w:bCs/>
        </w:rPr>
      </w:pPr>
      <w:r w:rsidRPr="00D75680">
        <w:rPr>
          <w:rFonts w:ascii="Verdana" w:hAnsi="Verdana"/>
          <w:bCs/>
        </w:rPr>
        <w:t xml:space="preserve">не проводить работы, изменяющие предмет охраны </w:t>
      </w:r>
      <w:r w:rsidRPr="00D75680">
        <w:rPr>
          <w:rFonts w:ascii="Verdana" w:hAnsi="Verdana"/>
        </w:rPr>
        <w:t xml:space="preserve">Недвижимого имущества </w:t>
      </w:r>
      <w:r w:rsidRPr="00D75680">
        <w:rPr>
          <w:rFonts w:ascii="Verdana" w:hAnsi="Verdana"/>
          <w:bCs/>
        </w:rPr>
        <w:t xml:space="preserve">либо ухудшающие условия, необходимые для сохранности </w:t>
      </w:r>
      <w:r w:rsidRPr="00D75680">
        <w:rPr>
          <w:rFonts w:ascii="Verdana" w:hAnsi="Verdana"/>
        </w:rPr>
        <w:t>Недвижимого имущества</w:t>
      </w:r>
      <w:r w:rsidRPr="00D75680">
        <w:rPr>
          <w:rFonts w:ascii="Verdana" w:hAnsi="Verdana"/>
          <w:bCs/>
        </w:rPr>
        <w:t>;</w:t>
      </w:r>
    </w:p>
    <w:p w14:paraId="546DDB1E" w14:textId="77777777" w:rsidR="00225EB3" w:rsidRPr="00D75680" w:rsidRDefault="00225EB3" w:rsidP="00225EB3">
      <w:pPr>
        <w:widowControl/>
        <w:numPr>
          <w:ilvl w:val="0"/>
          <w:numId w:val="34"/>
        </w:numPr>
        <w:tabs>
          <w:tab w:val="left" w:pos="0"/>
          <w:tab w:val="left" w:pos="426"/>
        </w:tabs>
        <w:ind w:left="0" w:firstLine="567"/>
        <w:jc w:val="both"/>
        <w:rPr>
          <w:rFonts w:ascii="Verdana" w:hAnsi="Verdana"/>
          <w:bCs/>
        </w:rPr>
      </w:pPr>
      <w:r w:rsidRPr="00D75680">
        <w:rPr>
          <w:rFonts w:ascii="Verdana" w:hAnsi="Verdana"/>
          <w:bCs/>
        </w:rPr>
        <w:t xml:space="preserve">не проводить работы, изменяющие облик, объемно-планировочные и конструктивные решения и структуры, интерьер </w:t>
      </w:r>
      <w:r w:rsidRPr="00D75680">
        <w:rPr>
          <w:rFonts w:ascii="Verdana" w:hAnsi="Verdana"/>
        </w:rPr>
        <w:t>Недвижимого имущества</w:t>
      </w:r>
      <w:r w:rsidRPr="00D75680">
        <w:rPr>
          <w:rFonts w:ascii="Verdana" w:hAnsi="Verdana"/>
          <w:bCs/>
        </w:rPr>
        <w:t xml:space="preserve">, в случае, если предмет охраны </w:t>
      </w:r>
      <w:r w:rsidRPr="00D75680">
        <w:rPr>
          <w:rFonts w:ascii="Verdana" w:hAnsi="Verdana"/>
        </w:rPr>
        <w:t xml:space="preserve">Недвижимого имущества </w:t>
      </w:r>
      <w:r w:rsidRPr="00D75680">
        <w:rPr>
          <w:rFonts w:ascii="Verdana" w:hAnsi="Verdana"/>
          <w:bCs/>
        </w:rPr>
        <w:t>не определен;</w:t>
      </w:r>
    </w:p>
    <w:p w14:paraId="157BF381" w14:textId="77777777" w:rsidR="00225EB3" w:rsidRPr="00D75680" w:rsidRDefault="00225EB3" w:rsidP="00225EB3">
      <w:pPr>
        <w:widowControl/>
        <w:numPr>
          <w:ilvl w:val="0"/>
          <w:numId w:val="34"/>
        </w:numPr>
        <w:tabs>
          <w:tab w:val="left" w:pos="0"/>
          <w:tab w:val="left" w:pos="426"/>
        </w:tabs>
        <w:ind w:left="0" w:firstLine="567"/>
        <w:jc w:val="both"/>
        <w:rPr>
          <w:rFonts w:ascii="Verdana" w:hAnsi="Verdana"/>
          <w:bCs/>
        </w:rPr>
      </w:pPr>
      <w:r w:rsidRPr="00D75680">
        <w:rPr>
          <w:rFonts w:ascii="Verdana" w:hAnsi="Verdana"/>
          <w:bCs/>
        </w:rPr>
        <w:t xml:space="preserve">обеспечивать сохранность и неизменность облика </w:t>
      </w:r>
      <w:r w:rsidRPr="00D75680">
        <w:rPr>
          <w:rFonts w:ascii="Verdana" w:hAnsi="Verdana"/>
        </w:rPr>
        <w:t>Недвижимого имущества</w:t>
      </w:r>
      <w:r w:rsidRPr="00D75680">
        <w:rPr>
          <w:rFonts w:ascii="Verdana" w:hAnsi="Verdana"/>
          <w:bCs/>
        </w:rPr>
        <w:t>;</w:t>
      </w:r>
    </w:p>
    <w:p w14:paraId="4F395B07" w14:textId="77777777" w:rsidR="00225EB3" w:rsidRPr="00D75680" w:rsidRDefault="00225EB3" w:rsidP="00225EB3">
      <w:pPr>
        <w:widowControl/>
        <w:numPr>
          <w:ilvl w:val="0"/>
          <w:numId w:val="34"/>
        </w:numPr>
        <w:tabs>
          <w:tab w:val="left" w:pos="0"/>
          <w:tab w:val="left" w:pos="426"/>
        </w:tabs>
        <w:ind w:left="0" w:firstLine="567"/>
        <w:jc w:val="both"/>
        <w:rPr>
          <w:rFonts w:ascii="Verdana" w:hAnsi="Verdana"/>
          <w:bCs/>
        </w:rPr>
      </w:pPr>
      <w:r w:rsidRPr="00D75680">
        <w:rPr>
          <w:rFonts w:ascii="Verdana" w:hAnsi="Verdana"/>
          <w:bCs/>
        </w:rPr>
        <w:t xml:space="preserve">соблюдать установленные </w:t>
      </w:r>
      <w:hyperlink r:id="rId9" w:history="1">
        <w:r w:rsidRPr="00D75680">
          <w:rPr>
            <w:rFonts w:ascii="Verdana" w:hAnsi="Verdana"/>
            <w:bCs/>
          </w:rPr>
          <w:t>статьей 5.1</w:t>
        </w:r>
      </w:hyperlink>
      <w:r w:rsidRPr="00D75680">
        <w:rPr>
          <w:rFonts w:ascii="Verdana" w:hAnsi="Verdana"/>
          <w:bCs/>
        </w:rPr>
        <w:t xml:space="preserve"> Закона об объектах культурного наследия требования к осуществлению деятельности в границах территории </w:t>
      </w:r>
      <w:r w:rsidRPr="00D75680">
        <w:rPr>
          <w:rFonts w:ascii="Verdana" w:hAnsi="Verdana"/>
        </w:rPr>
        <w:t xml:space="preserve">Недвижимого имущества </w:t>
      </w:r>
      <w:r w:rsidRPr="00D75680">
        <w:rPr>
          <w:rFonts w:ascii="Verdana" w:hAnsi="Verdana"/>
          <w:bCs/>
        </w:rPr>
        <w:lastRenderedPageBreak/>
        <w:t>особый режим использования Земельного участка, в границах которого располагаются Объекты недвижимости;</w:t>
      </w:r>
    </w:p>
    <w:p w14:paraId="6665FA1A" w14:textId="77777777" w:rsidR="00225EB3" w:rsidRPr="00D75680" w:rsidRDefault="00225EB3" w:rsidP="00225EB3">
      <w:pPr>
        <w:widowControl/>
        <w:numPr>
          <w:ilvl w:val="0"/>
          <w:numId w:val="34"/>
        </w:numPr>
        <w:tabs>
          <w:tab w:val="left" w:pos="0"/>
          <w:tab w:val="left" w:pos="426"/>
        </w:tabs>
        <w:ind w:left="0" w:firstLine="567"/>
        <w:jc w:val="both"/>
        <w:rPr>
          <w:rFonts w:ascii="Verdana" w:hAnsi="Verdana"/>
          <w:bCs/>
        </w:rPr>
      </w:pPr>
      <w:r w:rsidRPr="00D75680">
        <w:rPr>
          <w:rFonts w:ascii="Verdana" w:hAnsi="Verdana"/>
          <w:bCs/>
        </w:rPr>
        <w:t xml:space="preserve">не использовать </w:t>
      </w:r>
      <w:r w:rsidRPr="00D75680">
        <w:rPr>
          <w:rFonts w:ascii="Verdana" w:hAnsi="Verdana"/>
        </w:rPr>
        <w:t xml:space="preserve">Недвижимого имущества </w:t>
      </w:r>
      <w:r w:rsidRPr="00D75680">
        <w:rPr>
          <w:rFonts w:ascii="Verdana" w:hAnsi="Verdana"/>
          <w:bCs/>
        </w:rPr>
        <w:t>(за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w:t>
      </w:r>
    </w:p>
    <w:p w14:paraId="71389A20" w14:textId="77777777" w:rsidR="00225EB3" w:rsidRPr="00D75680" w:rsidRDefault="00225EB3" w:rsidP="00225EB3">
      <w:pPr>
        <w:widowControl/>
        <w:numPr>
          <w:ilvl w:val="1"/>
          <w:numId w:val="34"/>
        </w:numPr>
        <w:tabs>
          <w:tab w:val="left" w:pos="0"/>
          <w:tab w:val="left" w:pos="426"/>
        </w:tabs>
        <w:ind w:left="0" w:firstLine="567"/>
        <w:jc w:val="both"/>
        <w:rPr>
          <w:rFonts w:ascii="Verdana" w:hAnsi="Verdana"/>
          <w:bCs/>
        </w:rPr>
      </w:pPr>
      <w:r w:rsidRPr="00D75680">
        <w:rPr>
          <w:rFonts w:ascii="Verdana" w:hAnsi="Verdana"/>
          <w:bCs/>
        </w:rPr>
        <w:t xml:space="preserve">под склады и объекты производства взрывчатых и огнеопасных материалов, предметов и веществ, загрязняющих интерьер </w:t>
      </w:r>
      <w:r w:rsidRPr="00D75680">
        <w:rPr>
          <w:rFonts w:ascii="Verdana" w:hAnsi="Verdana"/>
        </w:rPr>
        <w:t>Недвижимого имущества</w:t>
      </w:r>
      <w:r w:rsidRPr="00D75680">
        <w:rPr>
          <w:rFonts w:ascii="Verdana" w:hAnsi="Verdana"/>
          <w:bCs/>
        </w:rPr>
        <w:t>, их фасад, территорию и водные объекты и (или) имеющих вредные парогазообразные и иные выделения;</w:t>
      </w:r>
    </w:p>
    <w:p w14:paraId="237D9FEF" w14:textId="77777777" w:rsidR="00225EB3" w:rsidRPr="00D75680" w:rsidRDefault="00225EB3" w:rsidP="00225EB3">
      <w:pPr>
        <w:widowControl/>
        <w:numPr>
          <w:ilvl w:val="1"/>
          <w:numId w:val="34"/>
        </w:numPr>
        <w:tabs>
          <w:tab w:val="left" w:pos="0"/>
          <w:tab w:val="left" w:pos="426"/>
        </w:tabs>
        <w:ind w:left="0" w:firstLine="567"/>
        <w:jc w:val="both"/>
        <w:rPr>
          <w:rFonts w:ascii="Verdana" w:hAnsi="Verdana"/>
          <w:bCs/>
        </w:rPr>
      </w:pPr>
      <w:r w:rsidRPr="00D75680">
        <w:rPr>
          <w:rFonts w:ascii="Verdana" w:hAnsi="Verdana"/>
          <w:bCs/>
        </w:rPr>
        <w:t xml:space="preserve">под объекты производства, имеющие оборудование, оказывающее динамическое и вибрационное воздействие на конструкции </w:t>
      </w:r>
      <w:r w:rsidRPr="00D75680">
        <w:rPr>
          <w:rFonts w:ascii="Verdana" w:hAnsi="Verdana"/>
        </w:rPr>
        <w:t>Недвижимого имущества</w:t>
      </w:r>
      <w:r w:rsidRPr="00D75680">
        <w:rPr>
          <w:rFonts w:ascii="Verdana" w:hAnsi="Verdana"/>
          <w:bCs/>
        </w:rPr>
        <w:t>, независимо от мощности данного оборудования;</w:t>
      </w:r>
    </w:p>
    <w:p w14:paraId="256D534A" w14:textId="77777777" w:rsidR="00225EB3" w:rsidRPr="00D75680" w:rsidRDefault="00225EB3" w:rsidP="00225EB3">
      <w:pPr>
        <w:widowControl/>
        <w:numPr>
          <w:ilvl w:val="1"/>
          <w:numId w:val="34"/>
        </w:numPr>
        <w:tabs>
          <w:tab w:val="left" w:pos="0"/>
          <w:tab w:val="left" w:pos="426"/>
        </w:tabs>
        <w:ind w:left="0" w:firstLine="567"/>
        <w:jc w:val="both"/>
        <w:rPr>
          <w:rFonts w:ascii="Verdana" w:hAnsi="Verdana"/>
          <w:bCs/>
        </w:rPr>
      </w:pPr>
      <w:r w:rsidRPr="00D75680">
        <w:rPr>
          <w:rFonts w:ascii="Verdana" w:hAnsi="Verdana"/>
          <w:bCs/>
        </w:rPr>
        <w:t>под объекты производства и лаборатории, связанные с неблагоприятным для Объектов недвижимости температурно-влажностным режимом и применением химически активных веществ;</w:t>
      </w:r>
    </w:p>
    <w:p w14:paraId="6E2111F3" w14:textId="77777777" w:rsidR="00225EB3" w:rsidRPr="00D75680" w:rsidRDefault="00225EB3" w:rsidP="00225EB3">
      <w:pPr>
        <w:widowControl/>
        <w:numPr>
          <w:ilvl w:val="0"/>
          <w:numId w:val="34"/>
        </w:numPr>
        <w:tabs>
          <w:tab w:val="left" w:pos="0"/>
          <w:tab w:val="left" w:pos="426"/>
        </w:tabs>
        <w:ind w:left="0" w:firstLine="567"/>
        <w:jc w:val="both"/>
        <w:rPr>
          <w:rFonts w:ascii="Verdana" w:hAnsi="Verdana"/>
          <w:bCs/>
        </w:rPr>
      </w:pPr>
      <w:r w:rsidRPr="00D75680">
        <w:rPr>
          <w:rFonts w:ascii="Verdana" w:hAnsi="Verdana"/>
          <w:bCs/>
        </w:rPr>
        <w:t>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вред Объектам недвижимости, Земельному участку в границах территории Объектов недвижимости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Объектов недвижимости;</w:t>
      </w:r>
    </w:p>
    <w:p w14:paraId="05BA8FD7" w14:textId="77777777" w:rsidR="00225EB3" w:rsidRPr="00D75680" w:rsidRDefault="00225EB3" w:rsidP="00225EB3">
      <w:pPr>
        <w:widowControl/>
        <w:numPr>
          <w:ilvl w:val="0"/>
          <w:numId w:val="34"/>
        </w:numPr>
        <w:tabs>
          <w:tab w:val="left" w:pos="0"/>
          <w:tab w:val="left" w:pos="426"/>
        </w:tabs>
        <w:ind w:left="0" w:firstLine="567"/>
        <w:jc w:val="both"/>
        <w:rPr>
          <w:rFonts w:ascii="Verdana" w:hAnsi="Verdana"/>
          <w:bCs/>
        </w:rPr>
      </w:pPr>
      <w:r w:rsidRPr="00D75680">
        <w:rPr>
          <w:rFonts w:ascii="Verdana" w:hAnsi="Verdana"/>
          <w:bCs/>
        </w:rPr>
        <w:t>не допускать ухудшения состояния территории Объектов недвижимости, поддерживать территорию Объектов недвижимости в благоустроенном состоянии;</w:t>
      </w:r>
    </w:p>
    <w:p w14:paraId="612CE89F" w14:textId="77777777" w:rsidR="00225EB3" w:rsidRPr="00D75680" w:rsidRDefault="00225EB3" w:rsidP="00225EB3">
      <w:pPr>
        <w:widowControl/>
        <w:numPr>
          <w:ilvl w:val="0"/>
          <w:numId w:val="34"/>
        </w:numPr>
        <w:tabs>
          <w:tab w:val="left" w:pos="0"/>
          <w:tab w:val="left" w:pos="426"/>
        </w:tabs>
        <w:ind w:left="0" w:firstLine="567"/>
        <w:jc w:val="both"/>
        <w:rPr>
          <w:rFonts w:ascii="Verdana" w:hAnsi="Verdana"/>
          <w:bCs/>
        </w:rPr>
      </w:pPr>
      <w:r w:rsidRPr="00D75680">
        <w:rPr>
          <w:rFonts w:ascii="Verdana" w:hAnsi="Verdana"/>
          <w:bCs/>
        </w:rPr>
        <w:t xml:space="preserve">в случае обнаружения при проведении работ на Земельном участке в границах территории </w:t>
      </w:r>
      <w:r w:rsidRPr="00D75680">
        <w:rPr>
          <w:rFonts w:ascii="Verdana" w:hAnsi="Verdana"/>
        </w:rPr>
        <w:t>Недвижимого имущества</w:t>
      </w:r>
      <w:r w:rsidRPr="00D75680">
        <w:rPr>
          <w:rFonts w:ascii="Verdana" w:hAnsi="Verdana"/>
          <w:bCs/>
        </w:rPr>
        <w:t xml:space="preserve">, обладающих признаками объекта культурного наследия, осуществлять действия, предусмотренные </w:t>
      </w:r>
      <w:hyperlink r:id="rId10" w:history="1">
        <w:r w:rsidRPr="00D75680">
          <w:rPr>
            <w:rFonts w:ascii="Verdana" w:hAnsi="Verdana"/>
            <w:bCs/>
          </w:rPr>
          <w:t>подпунктом 2 пункта 3 статьи 47.2</w:t>
        </w:r>
      </w:hyperlink>
      <w:r w:rsidRPr="00D75680">
        <w:rPr>
          <w:rFonts w:ascii="Verdana" w:hAnsi="Verdana"/>
          <w:bCs/>
        </w:rPr>
        <w:t xml:space="preserve"> Закона об объектах культурного наследия.</w:t>
      </w:r>
    </w:p>
    <w:p w14:paraId="22242D30" w14:textId="607AC8E6" w:rsidR="00E15FE2" w:rsidRPr="00342E16" w:rsidRDefault="008D3997" w:rsidP="00E610D7">
      <w:pPr>
        <w:pStyle w:val="ConsNormal"/>
        <w:widowControl/>
        <w:tabs>
          <w:tab w:val="left" w:pos="1080"/>
        </w:tabs>
        <w:ind w:right="0" w:firstLine="0"/>
        <w:jc w:val="both"/>
        <w:rPr>
          <w:rFonts w:ascii="Verdana" w:hAnsi="Verdana"/>
        </w:rPr>
      </w:pPr>
      <w:r w:rsidRPr="00D75680">
        <w:rPr>
          <w:rFonts w:ascii="Verdana" w:hAnsi="Verdana"/>
          <w:b/>
        </w:rPr>
        <w:t>1.10.</w:t>
      </w:r>
      <w:r w:rsidR="00440EAC" w:rsidRPr="00D75680">
        <w:rPr>
          <w:rFonts w:ascii="Verdana" w:hAnsi="Verdana"/>
        </w:rPr>
        <w:t xml:space="preserve"> </w:t>
      </w:r>
      <w:r w:rsidR="00225EB3" w:rsidRPr="00D75680">
        <w:rPr>
          <w:rFonts w:ascii="Verdana" w:hAnsi="Verdana"/>
        </w:rPr>
        <w:t>Покупатель обязуется после регистрации перехода права собственности на Недвижимое имущество и подписания Акта приема-передачи самостоятельно в соответствии с требованиями законодательства урегулировать все необходимые отношения с Департаментом культурного наследия города Москвы. В соответствии с пунктом 7 статьи 48 Закона об объектах культурного наследия Покупатель обязуется выполнять в отношении Недвижимого имущества требования, предусмотренные Охранным обязательством. Требования к содержанию и использованию Недвижимого имущества, порядок и условия их выполнения указаны в Охранном обязательстве (Приложение №2).</w:t>
      </w:r>
    </w:p>
    <w:p w14:paraId="7D633A59" w14:textId="388C4788" w:rsidR="00E15FE2" w:rsidRPr="00342E16" w:rsidRDefault="00E15FE2" w:rsidP="00E610D7">
      <w:pPr>
        <w:pStyle w:val="ConsNormal"/>
        <w:widowControl/>
        <w:tabs>
          <w:tab w:val="left" w:pos="1080"/>
        </w:tabs>
        <w:ind w:right="0" w:firstLine="0"/>
        <w:jc w:val="both"/>
        <w:rPr>
          <w:rFonts w:ascii="Verdana" w:hAnsi="Verdana"/>
        </w:rPr>
      </w:pPr>
      <w:r w:rsidRPr="00342E16">
        <w:rPr>
          <w:rFonts w:ascii="Verdana" w:hAnsi="Verdana"/>
          <w:b/>
        </w:rPr>
        <w:t>1.11.</w:t>
      </w:r>
      <w:r w:rsidRPr="00342E16">
        <w:rPr>
          <w:rFonts w:ascii="Verdana" w:hAnsi="Verdana"/>
        </w:rPr>
        <w:t xml:space="preserve"> Настоящий Договор заключается Сторонами по результатам проведения открытых электронных торгов в форме аукциона (Протокол о результатах проведения торгов № ___________ от «__»_________ 2020г. на электронной торговой площадке </w:t>
      </w:r>
      <w:r w:rsidR="008E74C7" w:rsidRPr="00342E16">
        <w:rPr>
          <w:rFonts w:ascii="Verdana" w:hAnsi="Verdana"/>
        </w:rPr>
        <w:t>Акционерное общество «Российский аукционный дом»</w:t>
      </w:r>
      <w:r w:rsidRPr="00342E16">
        <w:rPr>
          <w:rFonts w:ascii="Verdana" w:hAnsi="Verdana"/>
        </w:rPr>
        <w:t>, извещение о проведении торгов № ____________ размещ</w:t>
      </w:r>
      <w:r w:rsidR="00721FA8" w:rsidRPr="00342E16">
        <w:rPr>
          <w:rFonts w:ascii="Verdana" w:hAnsi="Verdana"/>
        </w:rPr>
        <w:t xml:space="preserve">ено в сети «Интернет» по адресу: </w:t>
      </w:r>
      <w:r w:rsidRPr="00342E16">
        <w:rPr>
          <w:rFonts w:ascii="Verdana" w:hAnsi="Verdana"/>
        </w:rPr>
        <w:t>https</w:t>
      </w:r>
      <w:r w:rsidR="00420C1D" w:rsidRPr="00342E16">
        <w:rPr>
          <w:rFonts w:ascii="Verdana" w:hAnsi="Verdana"/>
        </w:rPr>
        <w:t>: www.rad.lot.online</w:t>
      </w:r>
      <w:r w:rsidRPr="00342E16">
        <w:rPr>
          <w:rFonts w:ascii="Verdana" w:hAnsi="Verdana"/>
        </w:rPr>
        <w:t>.</w:t>
      </w:r>
    </w:p>
    <w:p w14:paraId="3C06C022" w14:textId="3A61E46B" w:rsidR="008D3997" w:rsidRPr="00342E16" w:rsidRDefault="008D3997" w:rsidP="00E610D7">
      <w:pPr>
        <w:pStyle w:val="ConsNormal"/>
        <w:widowControl/>
        <w:tabs>
          <w:tab w:val="left" w:pos="1080"/>
        </w:tabs>
        <w:ind w:right="0" w:firstLine="0"/>
        <w:jc w:val="both"/>
        <w:rPr>
          <w:rFonts w:ascii="Verdana" w:hAnsi="Verdana"/>
        </w:rPr>
      </w:pPr>
      <w:r w:rsidRPr="00342E16">
        <w:rPr>
          <w:rFonts w:ascii="Verdana" w:hAnsi="Verdana"/>
          <w:b/>
        </w:rPr>
        <w:t>1.1</w:t>
      </w:r>
      <w:r w:rsidR="00E15FE2" w:rsidRPr="00342E16">
        <w:rPr>
          <w:rFonts w:ascii="Verdana" w:hAnsi="Verdana"/>
          <w:b/>
        </w:rPr>
        <w:t>2</w:t>
      </w:r>
      <w:r w:rsidRPr="00342E16">
        <w:rPr>
          <w:rFonts w:ascii="Verdana" w:hAnsi="Verdana"/>
          <w:b/>
        </w:rPr>
        <w:t>.</w:t>
      </w:r>
      <w:r w:rsidRPr="00342E16">
        <w:rPr>
          <w:rFonts w:ascii="Verdana" w:hAnsi="Verdana"/>
        </w:rPr>
        <w:t xml:space="preserve"> Положения данного раздела являются существенными условиями Договора.</w:t>
      </w:r>
    </w:p>
    <w:p w14:paraId="3417DFA5" w14:textId="666B436E" w:rsidR="004F164A" w:rsidRPr="00342E16" w:rsidRDefault="004F164A" w:rsidP="0023726D">
      <w:pPr>
        <w:shd w:val="clear" w:color="auto" w:fill="FFFFFF"/>
        <w:tabs>
          <w:tab w:val="left" w:pos="0"/>
        </w:tabs>
        <w:ind w:right="29"/>
        <w:jc w:val="both"/>
        <w:rPr>
          <w:rFonts w:ascii="Verdana" w:hAnsi="Verdana"/>
        </w:rPr>
      </w:pPr>
    </w:p>
    <w:p w14:paraId="51750A94" w14:textId="77777777" w:rsidR="00E67F20" w:rsidRPr="00342E16" w:rsidRDefault="00E67F20" w:rsidP="00CF35F6">
      <w:pPr>
        <w:pStyle w:val="ConsNormal"/>
        <w:widowControl/>
        <w:numPr>
          <w:ilvl w:val="0"/>
          <w:numId w:val="5"/>
        </w:numPr>
        <w:ind w:left="0" w:right="0" w:firstLine="284"/>
        <w:jc w:val="center"/>
        <w:rPr>
          <w:rFonts w:ascii="Verdana" w:hAnsi="Verdana"/>
          <w:b/>
        </w:rPr>
      </w:pPr>
      <w:r w:rsidRPr="00342E16">
        <w:rPr>
          <w:rFonts w:ascii="Verdana" w:hAnsi="Verdana"/>
          <w:b/>
        </w:rPr>
        <w:t>ЦЕНА И ПОРЯДОК РАСЧЕТОВ</w:t>
      </w:r>
    </w:p>
    <w:p w14:paraId="1223B5E5" w14:textId="77777777" w:rsidR="00AF37A2" w:rsidRPr="00342E16" w:rsidRDefault="00AF37A2" w:rsidP="00AF37A2">
      <w:pPr>
        <w:pStyle w:val="ConsNormal"/>
        <w:widowControl/>
        <w:ind w:left="284" w:right="0" w:firstLine="0"/>
        <w:rPr>
          <w:rFonts w:ascii="Verdana" w:hAnsi="Verdana"/>
          <w:b/>
        </w:rPr>
      </w:pPr>
    </w:p>
    <w:p w14:paraId="70101C45" w14:textId="11975CF2" w:rsidR="00E15FE2" w:rsidRPr="00342E16" w:rsidRDefault="00E15FE2" w:rsidP="00A66F03">
      <w:pPr>
        <w:pStyle w:val="af1"/>
        <w:numPr>
          <w:ilvl w:val="1"/>
          <w:numId w:val="5"/>
        </w:numPr>
        <w:tabs>
          <w:tab w:val="left" w:pos="709"/>
          <w:tab w:val="left" w:pos="1134"/>
        </w:tabs>
        <w:ind w:left="0" w:firstLine="0"/>
        <w:jc w:val="both"/>
        <w:rPr>
          <w:rFonts w:ascii="Verdana" w:hAnsi="Verdana"/>
        </w:rPr>
      </w:pPr>
      <w:r w:rsidRPr="00342E16">
        <w:rPr>
          <w:rFonts w:ascii="Verdana" w:hAnsi="Verdana"/>
        </w:rPr>
        <w:t xml:space="preserve"> </w:t>
      </w:r>
      <w:r w:rsidR="00A74131">
        <w:rPr>
          <w:rFonts w:ascii="Verdana" w:hAnsi="Verdana"/>
        </w:rPr>
        <w:t>Ц</w:t>
      </w:r>
      <w:r w:rsidRPr="00342E16">
        <w:rPr>
          <w:rFonts w:ascii="Verdana" w:hAnsi="Verdana"/>
        </w:rPr>
        <w:t xml:space="preserve">ена </w:t>
      </w:r>
      <w:r w:rsidR="00942414" w:rsidRPr="00342E16">
        <w:rPr>
          <w:rFonts w:ascii="Verdana" w:hAnsi="Verdana"/>
        </w:rPr>
        <w:t xml:space="preserve">Недвижимого </w:t>
      </w:r>
      <w:r w:rsidR="00EA4DC7" w:rsidRPr="00342E16">
        <w:rPr>
          <w:rFonts w:ascii="Verdana" w:hAnsi="Verdana"/>
        </w:rPr>
        <w:t>и</w:t>
      </w:r>
      <w:r w:rsidR="00942414" w:rsidRPr="00342E16">
        <w:rPr>
          <w:rFonts w:ascii="Verdana" w:hAnsi="Verdana"/>
        </w:rPr>
        <w:t xml:space="preserve">мущества </w:t>
      </w:r>
      <w:r w:rsidRPr="00342E16">
        <w:rPr>
          <w:rFonts w:ascii="Verdana" w:hAnsi="Verdana"/>
        </w:rPr>
        <w:t>определена по результатам открытых торгов, указанных в п.</w:t>
      </w:r>
      <w:r w:rsidR="00A74131">
        <w:rPr>
          <w:rFonts w:ascii="Verdana" w:hAnsi="Verdana"/>
        </w:rPr>
        <w:t>1</w:t>
      </w:r>
      <w:r w:rsidRPr="00342E16">
        <w:rPr>
          <w:rFonts w:ascii="Verdana" w:hAnsi="Verdana"/>
        </w:rPr>
        <w:t>.</w:t>
      </w:r>
      <w:r w:rsidR="00A74131">
        <w:rPr>
          <w:rFonts w:ascii="Verdana" w:hAnsi="Verdana"/>
        </w:rPr>
        <w:t>11</w:t>
      </w:r>
      <w:r w:rsidRPr="00342E16">
        <w:rPr>
          <w:rFonts w:ascii="Verdana" w:hAnsi="Verdana"/>
        </w:rPr>
        <w:t>. настоящего Договора, и составляет ___________ (________________</w:t>
      </w:r>
      <w:r w:rsidR="00942414" w:rsidRPr="00342E16">
        <w:rPr>
          <w:rFonts w:ascii="Verdana" w:hAnsi="Verdana"/>
        </w:rPr>
        <w:t>___________) рублей ___ копеек (</w:t>
      </w:r>
      <w:r w:rsidRPr="00342E16">
        <w:rPr>
          <w:rFonts w:ascii="Verdana" w:hAnsi="Verdana"/>
        </w:rPr>
        <w:t xml:space="preserve">НДС___________ </w:t>
      </w:r>
      <w:r w:rsidR="00942414" w:rsidRPr="00342E16">
        <w:rPr>
          <w:rFonts w:ascii="Verdana" w:hAnsi="Verdana"/>
        </w:rPr>
        <w:t>не облагается на основании пп. 22 п.3 ст. 149 Налогового кодекса РФ).</w:t>
      </w:r>
    </w:p>
    <w:p w14:paraId="0572D569" w14:textId="277BC1D4" w:rsidR="00E15FE2" w:rsidRPr="00342E16" w:rsidRDefault="00E15FE2" w:rsidP="00A66F03">
      <w:pPr>
        <w:pStyle w:val="af1"/>
        <w:numPr>
          <w:ilvl w:val="1"/>
          <w:numId w:val="5"/>
        </w:numPr>
        <w:tabs>
          <w:tab w:val="left" w:pos="709"/>
          <w:tab w:val="left" w:pos="1134"/>
        </w:tabs>
        <w:ind w:left="0" w:firstLine="0"/>
        <w:jc w:val="both"/>
        <w:rPr>
          <w:rFonts w:ascii="Verdana" w:hAnsi="Verdana"/>
        </w:rPr>
      </w:pPr>
      <w:r w:rsidRPr="00342E16">
        <w:rPr>
          <w:rFonts w:ascii="Verdana" w:hAnsi="Verdana"/>
        </w:rPr>
        <w:t xml:space="preserve">Задаток в сумме ____________ (________________) рублей ___ копеек, </w:t>
      </w:r>
      <w:r w:rsidR="00942414" w:rsidRPr="00342E16">
        <w:rPr>
          <w:rFonts w:ascii="Verdana" w:hAnsi="Verdana"/>
        </w:rPr>
        <w:t xml:space="preserve">(НДС___________ не облагается), </w:t>
      </w:r>
      <w:r w:rsidRPr="00342E16">
        <w:rPr>
          <w:rFonts w:ascii="Verdana" w:hAnsi="Verdana"/>
        </w:rPr>
        <w:t>перечисленный Покупателем в дату подачи заявки на открытие торг</w:t>
      </w:r>
      <w:r w:rsidR="009C7C33">
        <w:rPr>
          <w:rFonts w:ascii="Verdana" w:hAnsi="Verdana"/>
        </w:rPr>
        <w:t>ов</w:t>
      </w:r>
      <w:r w:rsidRPr="00342E16">
        <w:rPr>
          <w:rFonts w:ascii="Verdana" w:hAnsi="Verdana"/>
        </w:rPr>
        <w:t xml:space="preserve">, на основании аукционной документации, в счёт обеспечения оплаты приобретаемого на торгах </w:t>
      </w:r>
      <w:r w:rsidR="00942414" w:rsidRPr="00342E16">
        <w:rPr>
          <w:rFonts w:ascii="Verdana" w:hAnsi="Verdana"/>
        </w:rPr>
        <w:t>Недвижимого Имущества</w:t>
      </w:r>
      <w:r w:rsidRPr="00342E16">
        <w:rPr>
          <w:rFonts w:ascii="Verdana" w:hAnsi="Verdana"/>
        </w:rPr>
        <w:t xml:space="preserve">, засчитывается в счет оплаты цены </w:t>
      </w:r>
      <w:r w:rsidR="00EA4DC7" w:rsidRPr="00342E16">
        <w:rPr>
          <w:rFonts w:ascii="Verdana" w:hAnsi="Verdana"/>
        </w:rPr>
        <w:t>Недвижимого и</w:t>
      </w:r>
      <w:r w:rsidR="00942414" w:rsidRPr="00342E16">
        <w:rPr>
          <w:rFonts w:ascii="Verdana" w:hAnsi="Verdana"/>
        </w:rPr>
        <w:t>мущества</w:t>
      </w:r>
      <w:r w:rsidRPr="00342E16">
        <w:rPr>
          <w:rFonts w:ascii="Verdana" w:hAnsi="Verdana"/>
        </w:rPr>
        <w:t>, при этом внесенные Покупателем денежные средства</w:t>
      </w:r>
      <w:r w:rsidR="00942414" w:rsidRPr="00342E16">
        <w:rPr>
          <w:rFonts w:ascii="Verdana" w:hAnsi="Verdana"/>
        </w:rPr>
        <w:t xml:space="preserve">, </w:t>
      </w:r>
      <w:r w:rsidRPr="00342E16">
        <w:rPr>
          <w:rFonts w:ascii="Verdana" w:hAnsi="Verdana"/>
        </w:rPr>
        <w:t>не являются коммерческим кредитом</w:t>
      </w:r>
      <w:r w:rsidR="00942414" w:rsidRPr="00342E16">
        <w:rPr>
          <w:rFonts w:ascii="Verdana" w:hAnsi="Verdana"/>
        </w:rPr>
        <w:t xml:space="preserve"> по смыслу ст. 823 ГК РФ</w:t>
      </w:r>
      <w:r w:rsidRPr="00342E16">
        <w:rPr>
          <w:rFonts w:ascii="Verdana" w:hAnsi="Verdana"/>
        </w:rPr>
        <w:t xml:space="preserve"> и проценты на них не начисляются.</w:t>
      </w:r>
    </w:p>
    <w:p w14:paraId="370508E0" w14:textId="2AF81FAA" w:rsidR="00DC7B07" w:rsidRPr="00342E16" w:rsidRDefault="00DC7B07" w:rsidP="00A66F03">
      <w:pPr>
        <w:pStyle w:val="af1"/>
        <w:numPr>
          <w:ilvl w:val="1"/>
          <w:numId w:val="5"/>
        </w:numPr>
        <w:tabs>
          <w:tab w:val="left" w:pos="709"/>
          <w:tab w:val="left" w:pos="1134"/>
        </w:tabs>
        <w:ind w:left="0" w:firstLine="0"/>
        <w:jc w:val="both"/>
        <w:rPr>
          <w:rFonts w:ascii="Verdana" w:hAnsi="Verdana"/>
        </w:rPr>
      </w:pPr>
      <w:r w:rsidRPr="00342E16">
        <w:rPr>
          <w:rFonts w:ascii="Verdana" w:hAnsi="Verdana"/>
        </w:rPr>
        <w:t>Оплата по Договору осуществляется в следующем порядке:</w:t>
      </w:r>
    </w:p>
    <w:p w14:paraId="252A5059" w14:textId="63592A71" w:rsidR="00381D7B" w:rsidRPr="00342E16" w:rsidRDefault="00381D7B" w:rsidP="00381D7B">
      <w:pPr>
        <w:pStyle w:val="af1"/>
        <w:tabs>
          <w:tab w:val="left" w:pos="709"/>
          <w:tab w:val="left" w:pos="1134"/>
        </w:tabs>
        <w:jc w:val="both"/>
        <w:rPr>
          <w:rFonts w:ascii="Verdana" w:hAnsi="Verdana"/>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381D7B" w:rsidRPr="004F2B3C" w14:paraId="21F33FD0" w14:textId="77777777" w:rsidTr="00E64E03">
        <w:trPr>
          <w:trHeight w:val="1004"/>
        </w:trPr>
        <w:tc>
          <w:tcPr>
            <w:tcW w:w="2268" w:type="dxa"/>
            <w:shd w:val="clear" w:color="auto" w:fill="auto"/>
          </w:tcPr>
          <w:p w14:paraId="15D7EED0" w14:textId="168F9AA7" w:rsidR="00381D7B" w:rsidRPr="004F2B3C" w:rsidRDefault="00DC7B07" w:rsidP="00381D7B">
            <w:pPr>
              <w:widowControl/>
              <w:autoSpaceDE/>
              <w:autoSpaceDN/>
              <w:adjustRightInd/>
              <w:jc w:val="right"/>
              <w:rPr>
                <w:rFonts w:ascii="Verdana" w:hAnsi="Verdana"/>
                <w:i/>
                <w:color w:val="4F81BD" w:themeColor="accent1"/>
              </w:rPr>
            </w:pPr>
            <w:r w:rsidRPr="004F2B3C">
              <w:rPr>
                <w:rFonts w:ascii="Verdana" w:hAnsi="Verdana"/>
                <w:i/>
                <w:color w:val="4F81BD" w:themeColor="accent1"/>
              </w:rPr>
              <w:t xml:space="preserve">Вариант </w:t>
            </w:r>
            <w:r w:rsidR="00381D7B" w:rsidRPr="004F2B3C">
              <w:rPr>
                <w:rFonts w:ascii="Verdana" w:hAnsi="Verdana"/>
                <w:i/>
                <w:color w:val="4F81BD" w:themeColor="accent1"/>
              </w:rPr>
              <w:t xml:space="preserve"> для полной предварительной оплаты</w:t>
            </w:r>
          </w:p>
        </w:tc>
        <w:tc>
          <w:tcPr>
            <w:tcW w:w="7087" w:type="dxa"/>
            <w:shd w:val="clear" w:color="auto" w:fill="auto"/>
          </w:tcPr>
          <w:p w14:paraId="24C24247" w14:textId="6E13F8AF" w:rsidR="00DC7B07" w:rsidRPr="004F2B3C" w:rsidRDefault="00381D7B" w:rsidP="00381D7B">
            <w:pPr>
              <w:widowControl/>
              <w:autoSpaceDE/>
              <w:autoSpaceDN/>
              <w:spacing w:line="276" w:lineRule="auto"/>
              <w:jc w:val="both"/>
              <w:rPr>
                <w:rFonts w:ascii="Verdana" w:eastAsiaTheme="minorHAnsi" w:hAnsi="Verdana" w:cstheme="minorBidi"/>
                <w:lang w:eastAsia="en-US"/>
              </w:rPr>
            </w:pPr>
            <w:r w:rsidRPr="004F2B3C">
              <w:rPr>
                <w:rFonts w:ascii="Verdana" w:eastAsiaTheme="minorHAnsi" w:hAnsi="Verdana" w:cstheme="minorBidi"/>
                <w:lang w:eastAsia="en-US"/>
              </w:rPr>
              <w:t>2.</w:t>
            </w:r>
            <w:r w:rsidR="00DC7B07" w:rsidRPr="004F2B3C">
              <w:rPr>
                <w:rFonts w:ascii="Verdana" w:eastAsiaTheme="minorHAnsi" w:hAnsi="Verdana" w:cstheme="minorBidi"/>
                <w:lang w:eastAsia="en-US"/>
              </w:rPr>
              <w:t>3.1</w:t>
            </w:r>
            <w:r w:rsidR="00DC7B07" w:rsidRPr="004F2B3C">
              <w:rPr>
                <w:rFonts w:ascii="Verdana" w:eastAsiaTheme="minorHAnsi" w:hAnsi="Verdana" w:cstheme="minorBidi"/>
                <w:lang w:eastAsia="en-US"/>
              </w:rPr>
              <w:tab/>
              <w:t>За вычетом суммы задатка, указанного в п.2.2. настоящего Договора, Покупатель обязан уплатить__________ (_______________) ру</w:t>
            </w:r>
            <w:r w:rsidR="00FB75CE" w:rsidRPr="004F2B3C">
              <w:rPr>
                <w:rFonts w:ascii="Verdana" w:eastAsiaTheme="minorHAnsi" w:hAnsi="Verdana" w:cstheme="minorBidi"/>
                <w:lang w:eastAsia="en-US"/>
              </w:rPr>
              <w:t>блей ___ копеек, (НДС</w:t>
            </w:r>
            <w:r w:rsidR="00DC7B07" w:rsidRPr="004F2B3C">
              <w:rPr>
                <w:rFonts w:ascii="Verdana" w:eastAsiaTheme="minorHAnsi" w:hAnsi="Verdana" w:cstheme="minorBidi"/>
                <w:lang w:eastAsia="en-US"/>
              </w:rPr>
              <w:t xml:space="preserve"> не облагается</w:t>
            </w:r>
            <w:r w:rsidR="00FB75CE" w:rsidRPr="004F2B3C">
              <w:rPr>
                <w:rFonts w:ascii="Verdana" w:hAnsi="Verdana"/>
              </w:rPr>
              <w:t xml:space="preserve"> на основании пп.22 п.3 ст.149 НК РФ</w:t>
            </w:r>
            <w:r w:rsidR="00DC7B07" w:rsidRPr="004F2B3C">
              <w:rPr>
                <w:rFonts w:ascii="Verdana" w:eastAsiaTheme="minorHAnsi" w:hAnsi="Verdana" w:cstheme="minorBidi"/>
                <w:lang w:eastAsia="en-US"/>
              </w:rPr>
              <w:t xml:space="preserve">). Указанная в настоящем пункте сумма уплачивается Покупателем на счет Продавца, </w:t>
            </w:r>
            <w:r w:rsidR="00CF726D" w:rsidRPr="004F2B3C">
              <w:rPr>
                <w:rFonts w:ascii="Verdana" w:eastAsiaTheme="minorHAnsi" w:hAnsi="Verdana" w:cstheme="minorBidi"/>
                <w:lang w:eastAsia="en-US"/>
              </w:rPr>
              <w:lastRenderedPageBreak/>
              <w:t>указанный в разделе 11</w:t>
            </w:r>
            <w:r w:rsidR="00DC7B07" w:rsidRPr="004F2B3C">
              <w:rPr>
                <w:rFonts w:ascii="Verdana" w:eastAsiaTheme="minorHAnsi" w:hAnsi="Verdana" w:cstheme="minorBidi"/>
                <w:lang w:eastAsia="en-US"/>
              </w:rPr>
              <w:t xml:space="preserve"> Договора, в течение 5 (пяти) рабочих дней с даты подписания настоящего Договора.</w:t>
            </w:r>
          </w:p>
          <w:p w14:paraId="17F15FC1" w14:textId="6A790A9A" w:rsidR="00381D7B" w:rsidRPr="004F2B3C" w:rsidRDefault="00381D7B" w:rsidP="00DC7B07">
            <w:pPr>
              <w:widowControl/>
              <w:autoSpaceDE/>
              <w:autoSpaceDN/>
              <w:spacing w:line="276" w:lineRule="auto"/>
              <w:jc w:val="both"/>
              <w:rPr>
                <w:rFonts w:ascii="Verdana" w:hAnsi="Verdana"/>
                <w:color w:val="4F81BD" w:themeColor="accent1"/>
              </w:rPr>
            </w:pPr>
            <w:r w:rsidRPr="004F2B3C">
              <w:rPr>
                <w:rFonts w:ascii="Verdana" w:eastAsiaTheme="minorHAnsi" w:hAnsi="Verdana" w:cstheme="minorBidi"/>
                <w:i/>
                <w:lang w:eastAsia="en-US"/>
              </w:rPr>
              <w:t xml:space="preserve"> </w:t>
            </w:r>
          </w:p>
        </w:tc>
      </w:tr>
      <w:tr w:rsidR="00381D7B" w:rsidRPr="004F2B3C" w14:paraId="4800A879" w14:textId="77777777" w:rsidTr="00E64E03">
        <w:trPr>
          <w:trHeight w:val="1459"/>
        </w:trPr>
        <w:tc>
          <w:tcPr>
            <w:tcW w:w="2268" w:type="dxa"/>
            <w:shd w:val="clear" w:color="auto" w:fill="auto"/>
          </w:tcPr>
          <w:p w14:paraId="55E754B3" w14:textId="04C01269" w:rsidR="00381D7B" w:rsidRPr="004F2B3C" w:rsidRDefault="00381D7B" w:rsidP="00381D7B">
            <w:pPr>
              <w:widowControl/>
              <w:autoSpaceDE/>
              <w:autoSpaceDN/>
              <w:adjustRightInd/>
              <w:jc w:val="right"/>
              <w:rPr>
                <w:rFonts w:ascii="Verdana" w:hAnsi="Verdana"/>
                <w:i/>
                <w:color w:val="4F81BD" w:themeColor="accent1"/>
              </w:rPr>
            </w:pPr>
            <w:r w:rsidRPr="004F2B3C">
              <w:rPr>
                <w:rFonts w:ascii="Verdana" w:hAnsi="Verdana"/>
                <w:i/>
                <w:color w:val="4F81BD" w:themeColor="accent1"/>
              </w:rPr>
              <w:lastRenderedPageBreak/>
              <w:t>Вариант</w:t>
            </w:r>
            <w:r w:rsidR="004F2B3C" w:rsidRPr="004F2B3C">
              <w:rPr>
                <w:rFonts w:ascii="Verdana" w:hAnsi="Verdana"/>
                <w:i/>
                <w:color w:val="4F81BD" w:themeColor="accent1"/>
              </w:rPr>
              <w:t xml:space="preserve"> оплаты</w:t>
            </w:r>
            <w:r w:rsidRPr="004F2B3C">
              <w:rPr>
                <w:rFonts w:ascii="Verdana" w:hAnsi="Verdana"/>
                <w:i/>
                <w:color w:val="4F81BD" w:themeColor="accent1"/>
              </w:rPr>
              <w:t xml:space="preserve">  </w:t>
            </w:r>
          </w:p>
          <w:p w14:paraId="26A92A80" w14:textId="7A92B3B1" w:rsidR="00381D7B" w:rsidRPr="004F2B3C" w:rsidRDefault="004F2B3C" w:rsidP="00381D7B">
            <w:pPr>
              <w:widowControl/>
              <w:autoSpaceDE/>
              <w:autoSpaceDN/>
              <w:adjustRightInd/>
              <w:jc w:val="right"/>
              <w:rPr>
                <w:rFonts w:ascii="Verdana" w:hAnsi="Verdana"/>
                <w:i/>
                <w:color w:val="4F81BD" w:themeColor="accent1"/>
              </w:rPr>
            </w:pPr>
            <w:r w:rsidRPr="004F2B3C">
              <w:rPr>
                <w:rFonts w:ascii="Verdana" w:hAnsi="Verdana"/>
                <w:i/>
                <w:color w:val="4F81BD" w:themeColor="accent1"/>
              </w:rPr>
              <w:t>по</w:t>
            </w:r>
            <w:r w:rsidR="00381D7B" w:rsidRPr="004F2B3C">
              <w:rPr>
                <w:rFonts w:ascii="Verdana" w:hAnsi="Verdana"/>
                <w:i/>
                <w:color w:val="4F81BD" w:themeColor="accent1"/>
              </w:rPr>
              <w:t xml:space="preserve"> </w:t>
            </w:r>
            <w:r w:rsidR="0035009C">
              <w:rPr>
                <w:rFonts w:ascii="Verdana" w:hAnsi="Verdana"/>
                <w:i/>
                <w:color w:val="4F81BD" w:themeColor="accent1"/>
              </w:rPr>
              <w:t xml:space="preserve"> средствам </w:t>
            </w:r>
            <w:r w:rsidR="00381D7B" w:rsidRPr="004F2B3C">
              <w:rPr>
                <w:rFonts w:ascii="Verdana" w:hAnsi="Verdana"/>
                <w:i/>
                <w:color w:val="4F81BD" w:themeColor="accent1"/>
              </w:rPr>
              <w:t>аккредитива</w:t>
            </w:r>
          </w:p>
        </w:tc>
        <w:tc>
          <w:tcPr>
            <w:tcW w:w="7087" w:type="dxa"/>
            <w:shd w:val="clear" w:color="auto" w:fill="auto"/>
          </w:tcPr>
          <w:p w14:paraId="16B87B06" w14:textId="0EDC8A36" w:rsidR="00381D7B" w:rsidRPr="004F2B3C" w:rsidRDefault="00DC7B07" w:rsidP="00766A76">
            <w:pPr>
              <w:widowControl/>
              <w:autoSpaceDE/>
              <w:autoSpaceDN/>
              <w:spacing w:after="200" w:line="276" w:lineRule="auto"/>
              <w:jc w:val="both"/>
              <w:rPr>
                <w:rFonts w:ascii="Verdana" w:eastAsiaTheme="minorHAnsi" w:hAnsi="Verdana" w:cstheme="minorBidi"/>
                <w:lang w:eastAsia="en-US"/>
              </w:rPr>
            </w:pPr>
            <w:r w:rsidRPr="004F2B3C">
              <w:rPr>
                <w:rFonts w:ascii="Verdana" w:eastAsiaTheme="minorHAnsi" w:hAnsi="Verdana" w:cstheme="minorBidi"/>
                <w:lang w:eastAsia="en-US"/>
              </w:rPr>
              <w:t>2.3</w:t>
            </w:r>
            <w:r w:rsidR="00381D7B" w:rsidRPr="004F2B3C">
              <w:rPr>
                <w:rFonts w:ascii="Verdana" w:eastAsiaTheme="minorHAnsi" w:hAnsi="Verdana" w:cstheme="minorBidi"/>
                <w:lang w:eastAsia="en-US"/>
              </w:rPr>
              <w:t xml:space="preserve">.1. </w:t>
            </w:r>
            <w:r w:rsidR="00766A76" w:rsidRPr="004F2B3C">
              <w:rPr>
                <w:rFonts w:ascii="Verdana" w:eastAsiaTheme="minorHAnsi" w:hAnsi="Verdana" w:cstheme="minorBidi"/>
                <w:lang w:eastAsia="en-US"/>
              </w:rPr>
              <w:t xml:space="preserve">в течение </w:t>
            </w:r>
            <w:r w:rsidR="00B4558B" w:rsidRPr="004F2B3C">
              <w:rPr>
                <w:rFonts w:ascii="Verdana" w:eastAsiaTheme="minorHAnsi" w:hAnsi="Verdana" w:cstheme="minorBidi"/>
                <w:lang w:eastAsia="en-US"/>
              </w:rPr>
              <w:t>3 (трех</w:t>
            </w:r>
            <w:r w:rsidR="00766A76" w:rsidRPr="004F2B3C">
              <w:rPr>
                <w:rFonts w:ascii="Verdana" w:eastAsiaTheme="minorHAnsi" w:hAnsi="Verdana" w:cstheme="minorBidi"/>
                <w:lang w:eastAsia="en-US"/>
              </w:rPr>
              <w:t>)</w:t>
            </w:r>
            <w:r w:rsidR="00381D7B" w:rsidRPr="004F2B3C">
              <w:rPr>
                <w:rFonts w:ascii="Verdana" w:eastAsiaTheme="minorHAnsi" w:hAnsi="Verdana" w:cstheme="minorBidi"/>
                <w:lang w:eastAsia="en-US"/>
              </w:rPr>
              <w:t xml:space="preserve"> рабочих дней с даты подписания </w:t>
            </w:r>
            <w:r w:rsidR="00766A76" w:rsidRPr="004F2B3C">
              <w:rPr>
                <w:rFonts w:ascii="Verdana" w:eastAsiaTheme="minorHAnsi" w:hAnsi="Verdana" w:cstheme="minorBidi"/>
                <w:lang w:eastAsia="en-US"/>
              </w:rPr>
              <w:t xml:space="preserve">настоящего </w:t>
            </w:r>
            <w:r w:rsidR="00381D7B" w:rsidRPr="004F2B3C">
              <w:rPr>
                <w:rFonts w:ascii="Verdana" w:eastAsiaTheme="minorHAnsi" w:hAnsi="Verdana" w:cstheme="minorBidi"/>
                <w:lang w:eastAsia="en-US"/>
              </w:rPr>
              <w:t>Договора Покупатель открывает аккредитив на условиях, изложенных в Приложении №</w:t>
            </w:r>
            <w:r w:rsidR="00F25AD4" w:rsidRPr="004F2B3C">
              <w:rPr>
                <w:rFonts w:ascii="Verdana" w:eastAsiaTheme="minorHAnsi" w:hAnsi="Verdana" w:cstheme="minorBidi"/>
                <w:lang w:eastAsia="en-US"/>
              </w:rPr>
              <w:t>3</w:t>
            </w:r>
            <w:r w:rsidR="00381D7B" w:rsidRPr="004F2B3C">
              <w:rPr>
                <w:rFonts w:ascii="Verdana" w:eastAsiaTheme="minorHAnsi" w:hAnsi="Verdana" w:cstheme="minorBidi"/>
                <w:lang w:eastAsia="en-US"/>
              </w:rPr>
              <w:t xml:space="preserve"> к Договору,</w:t>
            </w:r>
            <w:r w:rsidR="00766A76" w:rsidRPr="004F2B3C">
              <w:rPr>
                <w:rFonts w:ascii="Verdana" w:eastAsiaTheme="minorHAnsi" w:hAnsi="Verdana" w:cstheme="minorBidi"/>
                <w:lang w:eastAsia="en-US"/>
              </w:rPr>
              <w:t xml:space="preserve"> за вычетом суммы задатка, указанного в п.2.2. настоящего Договора, на сумму </w:t>
            </w:r>
            <w:r w:rsidR="00381D7B" w:rsidRPr="004F2B3C">
              <w:rPr>
                <w:rFonts w:ascii="Verdana" w:eastAsiaTheme="minorHAnsi" w:hAnsi="Verdana" w:cstheme="minorBidi"/>
                <w:lang w:eastAsia="en-US"/>
              </w:rPr>
              <w:t xml:space="preserve"> в размере</w:t>
            </w:r>
            <w:r w:rsidR="00381D7B" w:rsidRPr="004F2B3C">
              <w:rPr>
                <w:rFonts w:ascii="Verdana" w:eastAsiaTheme="minorHAnsi" w:hAnsi="Verdana" w:cstheme="minorBidi"/>
                <w:i/>
                <w:color w:val="0070C0"/>
                <w:lang w:eastAsia="en-US"/>
              </w:rPr>
              <w:t xml:space="preserve"> __________ (_____________) </w:t>
            </w:r>
            <w:r w:rsidR="00381D7B" w:rsidRPr="004F2B3C">
              <w:rPr>
                <w:rFonts w:ascii="Verdana" w:eastAsiaTheme="minorHAnsi" w:hAnsi="Verdana" w:cstheme="minorBidi"/>
                <w:lang w:eastAsia="en-US"/>
              </w:rPr>
              <w:t xml:space="preserve">рублей </w:t>
            </w:r>
            <w:r w:rsidR="00381D7B" w:rsidRPr="004F2B3C">
              <w:rPr>
                <w:rFonts w:ascii="Verdana" w:eastAsiaTheme="minorHAnsi" w:hAnsi="Verdana" w:cstheme="minorBidi"/>
                <w:i/>
                <w:color w:val="0070C0"/>
                <w:u w:val="single"/>
                <w:lang w:eastAsia="en-US"/>
              </w:rPr>
              <w:t xml:space="preserve">___ </w:t>
            </w:r>
            <w:r w:rsidR="00381D7B" w:rsidRPr="004F2B3C">
              <w:rPr>
                <w:rFonts w:ascii="Verdana" w:eastAsiaTheme="minorHAnsi" w:hAnsi="Verdana" w:cstheme="minorBidi"/>
                <w:lang w:eastAsia="en-US"/>
              </w:rPr>
              <w:t xml:space="preserve">копеек </w:t>
            </w:r>
            <w:r w:rsidR="00342E16" w:rsidRPr="004F2B3C">
              <w:rPr>
                <w:rFonts w:ascii="Verdana" w:eastAsiaTheme="minorHAnsi" w:hAnsi="Verdana" w:cstheme="minorBidi"/>
                <w:lang w:eastAsia="en-US"/>
              </w:rPr>
              <w:t>(</w:t>
            </w:r>
            <w:r w:rsidR="00381D7B" w:rsidRPr="004F2B3C">
              <w:rPr>
                <w:rFonts w:ascii="Verdana" w:eastAsiaTheme="minorHAnsi" w:hAnsi="Verdana" w:cstheme="minorBidi"/>
                <w:lang w:eastAsia="en-US"/>
              </w:rPr>
              <w:t>НДС не облагается</w:t>
            </w:r>
            <w:r w:rsidR="00FB75CE" w:rsidRPr="004F2B3C">
              <w:t xml:space="preserve"> </w:t>
            </w:r>
            <w:r w:rsidR="00FB75CE" w:rsidRPr="004F2B3C">
              <w:rPr>
                <w:rFonts w:ascii="Verdana" w:eastAsiaTheme="minorHAnsi" w:hAnsi="Verdana" w:cstheme="minorBidi"/>
                <w:lang w:eastAsia="en-US"/>
              </w:rPr>
              <w:t xml:space="preserve">на основании пп.22 п.3 ст.149 НК РФ </w:t>
            </w:r>
            <w:r w:rsidR="00381D7B" w:rsidRPr="004F2B3C">
              <w:rPr>
                <w:rFonts w:ascii="Verdana" w:eastAsiaTheme="minorHAnsi" w:hAnsi="Verdana" w:cstheme="minorBidi"/>
                <w:lang w:eastAsia="en-US"/>
              </w:rPr>
              <w:t>)</w:t>
            </w:r>
            <w:r w:rsidR="00342E16" w:rsidRPr="004F2B3C">
              <w:rPr>
                <w:rFonts w:ascii="Verdana" w:eastAsiaTheme="minorHAnsi" w:hAnsi="Verdana" w:cstheme="minorBidi"/>
                <w:lang w:eastAsia="en-US"/>
              </w:rPr>
              <w:t>.</w:t>
            </w:r>
          </w:p>
          <w:p w14:paraId="42D03150" w14:textId="4F3DF3A2" w:rsidR="00FB75CE" w:rsidRPr="004F2B3C" w:rsidRDefault="00FB75CE" w:rsidP="00766A76">
            <w:pPr>
              <w:widowControl/>
              <w:autoSpaceDE/>
              <w:autoSpaceDN/>
              <w:spacing w:after="200" w:line="276" w:lineRule="auto"/>
              <w:jc w:val="both"/>
              <w:rPr>
                <w:rFonts w:ascii="Verdana" w:eastAsiaTheme="minorHAnsi" w:hAnsi="Verdana" w:cstheme="minorBidi"/>
                <w:lang w:eastAsia="en-US"/>
              </w:rPr>
            </w:pPr>
          </w:p>
        </w:tc>
      </w:tr>
    </w:tbl>
    <w:p w14:paraId="5C4BFEB3" w14:textId="77777777" w:rsidR="00381D7B" w:rsidRPr="004F2B3C" w:rsidRDefault="00381D7B" w:rsidP="00381D7B">
      <w:pPr>
        <w:ind w:firstLine="567"/>
        <w:jc w:val="both"/>
        <w:rPr>
          <w:rFonts w:ascii="Verdana" w:hAnsi="Verdana"/>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FB75CE" w:rsidRPr="00381D7B" w14:paraId="7B840BCA" w14:textId="77777777" w:rsidTr="00E64E03">
        <w:trPr>
          <w:trHeight w:val="1459"/>
        </w:trPr>
        <w:tc>
          <w:tcPr>
            <w:tcW w:w="2268" w:type="dxa"/>
            <w:shd w:val="clear" w:color="auto" w:fill="auto"/>
          </w:tcPr>
          <w:p w14:paraId="251C01BD" w14:textId="5A21D456" w:rsidR="00FB75CE" w:rsidRPr="004F2B3C" w:rsidRDefault="00FB75CE" w:rsidP="00E64E03">
            <w:pPr>
              <w:widowControl/>
              <w:autoSpaceDE/>
              <w:autoSpaceDN/>
              <w:adjustRightInd/>
              <w:jc w:val="right"/>
              <w:rPr>
                <w:rFonts w:ascii="Verdana" w:hAnsi="Verdana"/>
                <w:i/>
                <w:color w:val="4F81BD" w:themeColor="accent1"/>
              </w:rPr>
            </w:pPr>
            <w:r w:rsidRPr="004F2B3C">
              <w:rPr>
                <w:rFonts w:ascii="Verdana" w:hAnsi="Verdana"/>
                <w:i/>
                <w:color w:val="4F81BD" w:themeColor="accent1"/>
              </w:rPr>
              <w:t>Вариант</w:t>
            </w:r>
            <w:r w:rsidR="004F2B3C" w:rsidRPr="004F2B3C">
              <w:rPr>
                <w:rFonts w:ascii="Verdana" w:hAnsi="Verdana"/>
                <w:i/>
                <w:color w:val="4F81BD" w:themeColor="accent1"/>
              </w:rPr>
              <w:t xml:space="preserve"> оплаты</w:t>
            </w:r>
            <w:r w:rsidRPr="004F2B3C">
              <w:rPr>
                <w:rFonts w:ascii="Verdana" w:hAnsi="Verdana"/>
                <w:i/>
                <w:color w:val="4F81BD" w:themeColor="accent1"/>
              </w:rPr>
              <w:t xml:space="preserve">  </w:t>
            </w:r>
          </w:p>
          <w:p w14:paraId="60F2FC5C" w14:textId="71D87F8A" w:rsidR="0086269B" w:rsidRPr="004F2B3C" w:rsidRDefault="0086269B" w:rsidP="00E64E03">
            <w:pPr>
              <w:widowControl/>
              <w:autoSpaceDE/>
              <w:autoSpaceDN/>
              <w:adjustRightInd/>
              <w:jc w:val="right"/>
              <w:rPr>
                <w:rFonts w:ascii="Verdana" w:hAnsi="Verdana"/>
                <w:i/>
                <w:color w:val="4F81BD" w:themeColor="accent1"/>
              </w:rPr>
            </w:pPr>
            <w:r w:rsidRPr="004F2B3C">
              <w:rPr>
                <w:rFonts w:ascii="Verdana" w:hAnsi="Verdana"/>
                <w:i/>
                <w:color w:val="4F81BD" w:themeColor="accent1"/>
              </w:rPr>
              <w:t xml:space="preserve"> </w:t>
            </w:r>
            <w:r w:rsidR="001B07B2" w:rsidRPr="004F2B3C">
              <w:rPr>
                <w:rFonts w:ascii="Verdana" w:hAnsi="Verdana"/>
                <w:i/>
                <w:color w:val="4F81BD" w:themeColor="accent1"/>
              </w:rPr>
              <w:t>с</w:t>
            </w:r>
            <w:r w:rsidRPr="004F2B3C">
              <w:rPr>
                <w:rFonts w:ascii="Verdana" w:hAnsi="Verdana"/>
                <w:i/>
                <w:color w:val="4F81BD" w:themeColor="accent1"/>
              </w:rPr>
              <w:t xml:space="preserve"> использованием</w:t>
            </w:r>
          </w:p>
          <w:p w14:paraId="6F59A88B" w14:textId="13827559" w:rsidR="0086269B" w:rsidRPr="004F2B3C" w:rsidRDefault="004F2B3C" w:rsidP="00E64E03">
            <w:pPr>
              <w:widowControl/>
              <w:autoSpaceDE/>
              <w:autoSpaceDN/>
              <w:adjustRightInd/>
              <w:jc w:val="right"/>
              <w:rPr>
                <w:rFonts w:ascii="Verdana" w:hAnsi="Verdana"/>
                <w:i/>
                <w:color w:val="4F81BD" w:themeColor="accent1"/>
              </w:rPr>
            </w:pPr>
            <w:r w:rsidRPr="004F2B3C">
              <w:rPr>
                <w:rFonts w:ascii="Verdana" w:hAnsi="Verdana"/>
                <w:i/>
                <w:color w:val="4F81BD" w:themeColor="accent1"/>
              </w:rPr>
              <w:t>н</w:t>
            </w:r>
            <w:r w:rsidR="0086269B" w:rsidRPr="004F2B3C">
              <w:rPr>
                <w:rFonts w:ascii="Verdana" w:hAnsi="Verdana"/>
                <w:i/>
                <w:color w:val="4F81BD" w:themeColor="accent1"/>
              </w:rPr>
              <w:t>оминального счета</w:t>
            </w:r>
          </w:p>
          <w:p w14:paraId="3E7B67A2" w14:textId="64C83301" w:rsidR="00FB75CE" w:rsidRPr="004F2B3C" w:rsidRDefault="00FB75CE" w:rsidP="00E64E03">
            <w:pPr>
              <w:widowControl/>
              <w:autoSpaceDE/>
              <w:autoSpaceDN/>
              <w:adjustRightInd/>
              <w:jc w:val="right"/>
              <w:rPr>
                <w:rFonts w:ascii="Verdana" w:hAnsi="Verdana"/>
                <w:i/>
                <w:color w:val="FF0000"/>
              </w:rPr>
            </w:pPr>
            <w:r w:rsidRPr="004F2B3C">
              <w:rPr>
                <w:rFonts w:ascii="Verdana" w:hAnsi="Verdana"/>
                <w:i/>
                <w:color w:val="4F81BD" w:themeColor="accent1"/>
              </w:rPr>
              <w:t>ООО «ЦНС»</w:t>
            </w:r>
          </w:p>
        </w:tc>
        <w:tc>
          <w:tcPr>
            <w:tcW w:w="7087" w:type="dxa"/>
            <w:shd w:val="clear" w:color="auto" w:fill="auto"/>
          </w:tcPr>
          <w:p w14:paraId="34133EA5" w14:textId="6AE7190E" w:rsidR="00B4558B" w:rsidRDefault="00B4558B" w:rsidP="00B4558B">
            <w:pPr>
              <w:widowControl/>
              <w:autoSpaceDE/>
              <w:autoSpaceDN/>
              <w:adjustRightInd/>
              <w:jc w:val="both"/>
              <w:rPr>
                <w:rFonts w:ascii="Verdana" w:eastAsiaTheme="minorHAnsi" w:hAnsi="Verdana" w:cstheme="minorBidi"/>
                <w:lang w:eastAsia="en-US"/>
              </w:rPr>
            </w:pPr>
            <w:r w:rsidRPr="004F2B3C">
              <w:rPr>
                <w:rFonts w:ascii="Verdana" w:eastAsiaTheme="minorHAnsi" w:hAnsi="Verdana" w:cstheme="minorBidi"/>
                <w:lang w:eastAsia="en-US"/>
              </w:rPr>
              <w:t xml:space="preserve">2.3.1.в течение </w:t>
            </w:r>
            <w:r w:rsidR="003B7674" w:rsidRPr="004F2B3C">
              <w:rPr>
                <w:rFonts w:ascii="Verdana" w:eastAsiaTheme="minorHAnsi" w:hAnsi="Verdana" w:cstheme="minorBidi"/>
                <w:lang w:eastAsia="en-US"/>
              </w:rPr>
              <w:t>1 (одного</w:t>
            </w:r>
            <w:r w:rsidRPr="004F2B3C">
              <w:rPr>
                <w:rFonts w:ascii="Verdana" w:eastAsiaTheme="minorHAnsi" w:hAnsi="Verdana" w:cstheme="minorBidi"/>
                <w:lang w:eastAsia="en-US"/>
              </w:rPr>
              <w:t xml:space="preserve">) </w:t>
            </w:r>
            <w:r w:rsidR="003B7674" w:rsidRPr="004F2B3C">
              <w:rPr>
                <w:rFonts w:ascii="Verdana" w:eastAsiaTheme="minorHAnsi" w:hAnsi="Verdana" w:cstheme="minorBidi"/>
                <w:lang w:eastAsia="en-US"/>
              </w:rPr>
              <w:t xml:space="preserve">рабочего дня </w:t>
            </w:r>
            <w:r w:rsidRPr="004F2B3C">
              <w:rPr>
                <w:rFonts w:ascii="Verdana" w:eastAsiaTheme="minorHAnsi" w:hAnsi="Verdana" w:cstheme="minorBidi"/>
                <w:lang w:eastAsia="en-US"/>
              </w:rPr>
              <w:t xml:space="preserve">с даты подписания настоящего Договора Покупатель  </w:t>
            </w:r>
            <w:r w:rsidRPr="004F2B3C">
              <w:rPr>
                <w:rFonts w:ascii="Verdana" w:hAnsi="Verdana"/>
              </w:rPr>
              <w:t>вносит на номинальный счет ООО «ЦНС» (счет, открытый в ООО «Центр недвижимости от Сбербанка», при заключении договора об оказании услуг «Сервис безопасных расчетов») денежные средства в размере ___________________ (__________________) рублей 00 копеек на условиях изложенных в Приложении №</w:t>
            </w:r>
            <w:r w:rsidR="00F25AD4" w:rsidRPr="004F2B3C">
              <w:rPr>
                <w:rFonts w:ascii="Verdana" w:hAnsi="Verdana"/>
              </w:rPr>
              <w:t>4</w:t>
            </w:r>
            <w:r w:rsidRPr="004F2B3C">
              <w:rPr>
                <w:rFonts w:ascii="Verdana" w:hAnsi="Verdana"/>
              </w:rPr>
              <w:t>.</w:t>
            </w:r>
            <w:r w:rsidRPr="00B4558B">
              <w:rPr>
                <w:rFonts w:ascii="Verdana" w:hAnsi="Verdana"/>
              </w:rPr>
              <w:t xml:space="preserve"> </w:t>
            </w:r>
          </w:p>
          <w:p w14:paraId="1F437FA1" w14:textId="7B669190" w:rsidR="00FB75CE" w:rsidRPr="00B4558B" w:rsidRDefault="00FB75CE" w:rsidP="00B4558B">
            <w:pPr>
              <w:widowControl/>
              <w:autoSpaceDE/>
              <w:autoSpaceDN/>
              <w:spacing w:after="200" w:line="276" w:lineRule="auto"/>
              <w:jc w:val="both"/>
              <w:rPr>
                <w:rFonts w:ascii="Verdana" w:eastAsiaTheme="minorHAnsi" w:hAnsi="Verdana" w:cstheme="minorBidi"/>
                <w:lang w:eastAsia="en-US"/>
              </w:rPr>
            </w:pPr>
            <w:r w:rsidRPr="00B4558B">
              <w:rPr>
                <w:rFonts w:ascii="Verdana" w:eastAsiaTheme="minorHAnsi" w:hAnsi="Verdana" w:cstheme="minorBidi"/>
                <w:lang w:eastAsia="en-US"/>
              </w:rPr>
              <w:t xml:space="preserve"> </w:t>
            </w:r>
            <w:r w:rsidR="00926D6D" w:rsidRPr="00B4558B">
              <w:rPr>
                <w:rFonts w:ascii="Verdana" w:eastAsiaTheme="minorHAnsi" w:hAnsi="Verdana" w:cstheme="minorBidi"/>
                <w:lang w:eastAsia="en-US"/>
              </w:rPr>
              <w:t xml:space="preserve"> </w:t>
            </w:r>
          </w:p>
        </w:tc>
      </w:tr>
    </w:tbl>
    <w:p w14:paraId="6EBE0F28" w14:textId="0C587722" w:rsidR="00381D7B" w:rsidRPr="00342E16" w:rsidRDefault="00381D7B" w:rsidP="00381D7B">
      <w:pPr>
        <w:pStyle w:val="af1"/>
        <w:tabs>
          <w:tab w:val="left" w:pos="709"/>
          <w:tab w:val="left" w:pos="1134"/>
        </w:tabs>
        <w:jc w:val="both"/>
        <w:rPr>
          <w:rFonts w:ascii="Verdana" w:hAnsi="Verdana"/>
        </w:rPr>
      </w:pPr>
    </w:p>
    <w:p w14:paraId="2BEEF8B0" w14:textId="3DD4ABF8" w:rsidR="00381D7B" w:rsidRDefault="00381D7B" w:rsidP="00381D7B">
      <w:pPr>
        <w:pStyle w:val="af1"/>
        <w:tabs>
          <w:tab w:val="left" w:pos="709"/>
          <w:tab w:val="left" w:pos="1134"/>
        </w:tabs>
        <w:jc w:val="both"/>
        <w:rPr>
          <w:rFonts w:ascii="Verdana" w:hAnsi="Verdana"/>
        </w:rPr>
      </w:pPr>
    </w:p>
    <w:p w14:paraId="7317E57F" w14:textId="77777777" w:rsidR="00381D7B" w:rsidRPr="00342E16" w:rsidRDefault="00381D7B" w:rsidP="00381D7B">
      <w:pPr>
        <w:pStyle w:val="af1"/>
        <w:tabs>
          <w:tab w:val="left" w:pos="709"/>
          <w:tab w:val="left" w:pos="1134"/>
        </w:tabs>
        <w:jc w:val="both"/>
        <w:rPr>
          <w:rFonts w:ascii="Verdana" w:hAnsi="Verdana"/>
        </w:rPr>
      </w:pPr>
    </w:p>
    <w:p w14:paraId="7A4C002F" w14:textId="2A580C49" w:rsidR="00E15FE2" w:rsidRPr="00342E16" w:rsidRDefault="00E15FE2" w:rsidP="00A66F03">
      <w:pPr>
        <w:pStyle w:val="af1"/>
        <w:numPr>
          <w:ilvl w:val="1"/>
          <w:numId w:val="5"/>
        </w:numPr>
        <w:tabs>
          <w:tab w:val="left" w:pos="709"/>
          <w:tab w:val="left" w:pos="1134"/>
        </w:tabs>
        <w:ind w:left="0" w:firstLine="0"/>
        <w:jc w:val="both"/>
        <w:rPr>
          <w:rFonts w:ascii="Verdana" w:hAnsi="Verdana"/>
        </w:rPr>
      </w:pPr>
      <w:r w:rsidRPr="00342E16">
        <w:rPr>
          <w:rFonts w:ascii="Verdana" w:hAnsi="Verdana"/>
        </w:rPr>
        <w:t xml:space="preserve">Датой исполнения обязательства по оплате цены Объектов в соответствии с </w:t>
      </w:r>
      <w:r w:rsidR="00942414" w:rsidRPr="00342E16">
        <w:rPr>
          <w:rFonts w:ascii="Verdana" w:hAnsi="Verdana"/>
        </w:rPr>
        <w:t>п.п. 2.1.- 2</w:t>
      </w:r>
      <w:r w:rsidRPr="00342E16">
        <w:rPr>
          <w:rFonts w:ascii="Verdana" w:hAnsi="Verdana"/>
        </w:rPr>
        <w:t>.3. Договора считается дата зачисления денежных средств на счет Продавца</w:t>
      </w:r>
      <w:r w:rsidR="00CF726D">
        <w:rPr>
          <w:rFonts w:ascii="Verdana" w:hAnsi="Verdana"/>
        </w:rPr>
        <w:t>, указанный в разделе 11</w:t>
      </w:r>
      <w:r w:rsidR="00EA4DC7" w:rsidRPr="00342E16">
        <w:rPr>
          <w:rFonts w:ascii="Verdana" w:hAnsi="Verdana"/>
        </w:rPr>
        <w:t xml:space="preserve"> Договора</w:t>
      </w:r>
      <w:r w:rsidRPr="00342E16">
        <w:rPr>
          <w:rFonts w:ascii="Verdana" w:hAnsi="Verdana"/>
        </w:rPr>
        <w:t>.</w:t>
      </w:r>
    </w:p>
    <w:p w14:paraId="434027E9" w14:textId="02A584FD" w:rsidR="005A74C8" w:rsidRPr="00342E16" w:rsidRDefault="00942414" w:rsidP="00A66F03">
      <w:pPr>
        <w:pStyle w:val="af1"/>
        <w:widowControl/>
        <w:numPr>
          <w:ilvl w:val="1"/>
          <w:numId w:val="5"/>
        </w:numPr>
        <w:tabs>
          <w:tab w:val="left" w:pos="709"/>
          <w:tab w:val="left" w:pos="851"/>
          <w:tab w:val="left" w:pos="1080"/>
        </w:tabs>
        <w:ind w:left="0" w:firstLine="0"/>
        <w:jc w:val="both"/>
        <w:rPr>
          <w:rFonts w:ascii="Verdana" w:hAnsi="Verdana"/>
        </w:rPr>
      </w:pPr>
      <w:r w:rsidRPr="00342E16">
        <w:rPr>
          <w:rFonts w:ascii="Verdana" w:hAnsi="Verdana"/>
        </w:rPr>
        <w:t>Р</w:t>
      </w:r>
      <w:r w:rsidR="00E15FE2" w:rsidRPr="00342E16">
        <w:rPr>
          <w:rFonts w:ascii="Verdana" w:hAnsi="Verdana"/>
        </w:rPr>
        <w:t>асходы, связанные с государственной регистрацией перехода права собственности на Объекты, несет Покупатель</w:t>
      </w:r>
      <w:r w:rsidR="00AE3969" w:rsidRPr="00342E16">
        <w:rPr>
          <w:rFonts w:ascii="Verdana" w:hAnsi="Verdana"/>
        </w:rPr>
        <w:t>.</w:t>
      </w:r>
    </w:p>
    <w:p w14:paraId="3AF33B39" w14:textId="511CA522" w:rsidR="008C18DF" w:rsidRDefault="008C18DF" w:rsidP="008C18DF">
      <w:pPr>
        <w:jc w:val="both"/>
        <w:rPr>
          <w:rFonts w:ascii="Verdana" w:hAnsi="Verdana"/>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85"/>
      </w:tblGrid>
      <w:tr w:rsidR="008C18DF" w:rsidRPr="008C18DF" w14:paraId="477CE42E" w14:textId="77777777" w:rsidTr="00E64E03">
        <w:tc>
          <w:tcPr>
            <w:tcW w:w="2586" w:type="dxa"/>
            <w:shd w:val="clear" w:color="auto" w:fill="auto"/>
          </w:tcPr>
          <w:p w14:paraId="0AA1CC54" w14:textId="244B24FF" w:rsidR="008C18DF" w:rsidRPr="004F2B3C" w:rsidRDefault="008C18DF" w:rsidP="008C18DF">
            <w:pPr>
              <w:widowControl/>
              <w:autoSpaceDE/>
              <w:autoSpaceDN/>
              <w:adjustRightInd/>
              <w:ind w:left="-108"/>
              <w:jc w:val="right"/>
              <w:rPr>
                <w:rFonts w:ascii="Verdana" w:hAnsi="Verdana"/>
                <w:i/>
                <w:color w:val="4F81BD" w:themeColor="accent1"/>
              </w:rPr>
            </w:pPr>
            <w:r w:rsidRPr="004F2B3C">
              <w:rPr>
                <w:rFonts w:ascii="Verdana" w:hAnsi="Verdana"/>
                <w:i/>
                <w:color w:val="4F81BD" w:themeColor="accent1"/>
              </w:rPr>
              <w:t xml:space="preserve">Вариант </w:t>
            </w:r>
          </w:p>
          <w:p w14:paraId="7C287559" w14:textId="4CE8BD62" w:rsidR="008C18DF" w:rsidRPr="004F2B3C" w:rsidRDefault="008C18DF" w:rsidP="008C18DF">
            <w:pPr>
              <w:widowControl/>
              <w:autoSpaceDE/>
              <w:autoSpaceDN/>
              <w:adjustRightInd/>
              <w:spacing w:after="200" w:line="276" w:lineRule="auto"/>
              <w:ind w:left="-48"/>
              <w:jc w:val="right"/>
              <w:rPr>
                <w:rFonts w:ascii="Verdana" w:eastAsiaTheme="minorHAnsi" w:hAnsi="Verdana" w:cstheme="minorBidi"/>
                <w:i/>
                <w:color w:val="FF0000"/>
                <w:lang w:eastAsia="en-US"/>
              </w:rPr>
            </w:pPr>
            <w:r w:rsidRPr="004F2B3C">
              <w:rPr>
                <w:rFonts w:ascii="Verdana" w:eastAsiaTheme="minorHAnsi" w:hAnsi="Verdana" w:cstheme="minorBidi"/>
                <w:i/>
                <w:color w:val="4F81BD" w:themeColor="accent1"/>
                <w:lang w:eastAsia="en-US"/>
              </w:rPr>
              <w:t>Залог устанавливается</w:t>
            </w:r>
            <w:r w:rsidR="00CF726D" w:rsidRPr="004F2B3C">
              <w:rPr>
                <w:rFonts w:ascii="Verdana" w:eastAsiaTheme="minorHAnsi" w:hAnsi="Verdana" w:cstheme="minorBidi"/>
                <w:i/>
                <w:color w:val="4F81BD" w:themeColor="accent1"/>
                <w:lang w:eastAsia="en-US"/>
              </w:rPr>
              <w:t xml:space="preserve"> при расчетах по средствам аккредитива и номинального счета ООО «ЦНС»</w:t>
            </w:r>
          </w:p>
        </w:tc>
        <w:tc>
          <w:tcPr>
            <w:tcW w:w="6985" w:type="dxa"/>
            <w:shd w:val="clear" w:color="auto" w:fill="auto"/>
          </w:tcPr>
          <w:p w14:paraId="372AD86F" w14:textId="1F570FD7" w:rsidR="008C18DF" w:rsidRPr="004F2B3C" w:rsidRDefault="008C18DF" w:rsidP="008C18DF">
            <w:pPr>
              <w:widowControl/>
              <w:autoSpaceDE/>
              <w:autoSpaceDN/>
              <w:adjustRightInd/>
              <w:jc w:val="both"/>
              <w:rPr>
                <w:rFonts w:ascii="Verdana" w:hAnsi="Verdana"/>
              </w:rPr>
            </w:pPr>
            <w:r w:rsidRPr="004F2B3C">
              <w:rPr>
                <w:rFonts w:ascii="Verdana" w:hAnsi="Verdana"/>
              </w:rPr>
              <w:t xml:space="preserve">2.6.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предшествующим залогом по отношению </w:t>
            </w:r>
            <w:r w:rsidRPr="004F2B3C">
              <w:rPr>
                <w:rFonts w:ascii="Verdana" w:eastAsiaTheme="minorHAnsi" w:hAnsi="Verdana" w:cstheme="minorBidi"/>
                <w:lang w:eastAsia="en-US"/>
              </w:rPr>
              <w:t>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r w:rsidRPr="004F2B3C">
              <w:rPr>
                <w:rFonts w:ascii="Verdana" w:hAnsi="Verdana"/>
              </w:rPr>
              <w:t>.</w:t>
            </w:r>
          </w:p>
          <w:p w14:paraId="01BDF2F8" w14:textId="77777777" w:rsidR="008C18DF" w:rsidRPr="004F2B3C" w:rsidRDefault="008C18DF" w:rsidP="008C18DF">
            <w:pPr>
              <w:widowControl/>
              <w:autoSpaceDE/>
              <w:autoSpaceDN/>
              <w:adjustRightInd/>
              <w:jc w:val="both"/>
              <w:rPr>
                <w:rFonts w:ascii="Verdana" w:hAnsi="Verdana"/>
                <w:i/>
              </w:rPr>
            </w:pPr>
          </w:p>
          <w:p w14:paraId="6F1EC2FF" w14:textId="77777777" w:rsidR="008C18DF" w:rsidRPr="004F2B3C" w:rsidRDefault="008C18DF" w:rsidP="008C18DF">
            <w:pPr>
              <w:tabs>
                <w:tab w:val="left" w:pos="1276"/>
              </w:tabs>
              <w:autoSpaceDE/>
              <w:autoSpaceDN/>
              <w:adjustRightInd/>
              <w:contextualSpacing/>
              <w:jc w:val="both"/>
              <w:rPr>
                <w:rFonts w:ascii="Verdana" w:hAnsi="Verdana"/>
                <w:snapToGrid w:val="0"/>
              </w:rPr>
            </w:pPr>
            <w:r w:rsidRPr="004F2B3C">
              <w:rPr>
                <w:rFonts w:ascii="Verdana" w:hAnsi="Verdana"/>
                <w:snapToGrid w:val="0"/>
              </w:rPr>
              <w:t>2.7. Продавец обязуется совместно с Покупателем осуществить действия, необходимые для снятия обременения недвижимого имущества, возникшего в соответствии с п. 2.6 Договора, в течение 10 (десяти)</w:t>
            </w:r>
            <w:r w:rsidRPr="004F2B3C">
              <w:rPr>
                <w:rFonts w:ascii="Verdana" w:hAnsi="Verdana"/>
                <w:snapToGrid w:val="0"/>
                <w:color w:val="0070C0"/>
              </w:rPr>
              <w:t xml:space="preserve"> </w:t>
            </w:r>
            <w:r w:rsidRPr="004F2B3C">
              <w:rPr>
                <w:rFonts w:ascii="Verdana" w:hAnsi="Verdana"/>
                <w:snapToGrid w:val="0"/>
              </w:rPr>
              <w:t>рабочих дней с момента исполнения Покупателем обязательств по оплате цены недвижимого имущества в полном объеме.</w:t>
            </w:r>
          </w:p>
          <w:p w14:paraId="0A2BA59B" w14:textId="77777777" w:rsidR="008C18DF" w:rsidRPr="004F2B3C" w:rsidRDefault="008C18DF" w:rsidP="008C18DF">
            <w:pPr>
              <w:widowControl/>
              <w:autoSpaceDE/>
              <w:autoSpaceDN/>
              <w:adjustRightInd/>
              <w:ind w:firstLine="608"/>
              <w:jc w:val="both"/>
              <w:rPr>
                <w:rFonts w:ascii="Verdana" w:hAnsi="Verdana"/>
                <w:color w:val="4F81BD" w:themeColor="accent1"/>
              </w:rPr>
            </w:pPr>
          </w:p>
        </w:tc>
      </w:tr>
      <w:tr w:rsidR="008C18DF" w:rsidRPr="008C18DF" w14:paraId="11F2A25B" w14:textId="77777777" w:rsidTr="00E64E03">
        <w:tc>
          <w:tcPr>
            <w:tcW w:w="2586" w:type="dxa"/>
            <w:shd w:val="clear" w:color="auto" w:fill="auto"/>
          </w:tcPr>
          <w:p w14:paraId="1D4A8D62" w14:textId="6E815DBF" w:rsidR="008C18DF" w:rsidRPr="004F2B3C" w:rsidRDefault="008C18DF" w:rsidP="008C18DF">
            <w:pPr>
              <w:widowControl/>
              <w:autoSpaceDE/>
              <w:autoSpaceDN/>
              <w:adjustRightInd/>
              <w:ind w:left="-108"/>
              <w:jc w:val="right"/>
              <w:rPr>
                <w:rFonts w:ascii="Verdana" w:hAnsi="Verdana"/>
                <w:i/>
                <w:color w:val="4F81BD" w:themeColor="accent1"/>
              </w:rPr>
            </w:pPr>
            <w:r w:rsidRPr="004F2B3C">
              <w:rPr>
                <w:rFonts w:ascii="Verdana" w:hAnsi="Verdana"/>
                <w:i/>
                <w:color w:val="4F81BD" w:themeColor="accent1"/>
              </w:rPr>
              <w:t xml:space="preserve">Вариант  </w:t>
            </w:r>
          </w:p>
          <w:p w14:paraId="501EA5D1" w14:textId="34F92E41" w:rsidR="008C18DF" w:rsidRPr="004F2B3C" w:rsidRDefault="008C18DF" w:rsidP="008C18DF">
            <w:pPr>
              <w:widowControl/>
              <w:adjustRightInd/>
              <w:ind w:left="720"/>
              <w:contextualSpacing/>
              <w:jc w:val="right"/>
              <w:rPr>
                <w:rFonts w:ascii="Verdana" w:hAnsi="Verdana"/>
                <w:i/>
                <w:color w:val="4F81BD" w:themeColor="accent1"/>
              </w:rPr>
            </w:pPr>
            <w:r w:rsidRPr="004F2B3C">
              <w:rPr>
                <w:rFonts w:ascii="Verdana" w:hAnsi="Verdana"/>
                <w:i/>
                <w:color w:val="4F81BD" w:themeColor="accent1"/>
              </w:rPr>
              <w:t xml:space="preserve">Залог не устанавливается (в случае полной предварительной оплаты)  </w:t>
            </w:r>
          </w:p>
          <w:p w14:paraId="42CC2C20" w14:textId="77777777" w:rsidR="008C18DF" w:rsidRPr="004F2B3C" w:rsidRDefault="008C18DF" w:rsidP="008C18DF">
            <w:pPr>
              <w:widowControl/>
              <w:autoSpaceDE/>
              <w:autoSpaceDN/>
              <w:adjustRightInd/>
              <w:ind w:left="-108"/>
              <w:jc w:val="right"/>
              <w:rPr>
                <w:rFonts w:ascii="Verdana" w:hAnsi="Verdana"/>
                <w:i/>
                <w:color w:val="4F81BD" w:themeColor="accent1"/>
              </w:rPr>
            </w:pPr>
          </w:p>
        </w:tc>
        <w:tc>
          <w:tcPr>
            <w:tcW w:w="6985" w:type="dxa"/>
            <w:shd w:val="clear" w:color="auto" w:fill="auto"/>
          </w:tcPr>
          <w:p w14:paraId="2DC5A25D" w14:textId="77777777" w:rsidR="008C18DF" w:rsidRPr="004F2B3C" w:rsidRDefault="008C18DF" w:rsidP="008C18DF">
            <w:pPr>
              <w:widowControl/>
              <w:autoSpaceDE/>
              <w:autoSpaceDN/>
              <w:adjustRightInd/>
              <w:jc w:val="both"/>
              <w:rPr>
                <w:rFonts w:ascii="Verdana" w:hAnsi="Verdana"/>
              </w:rPr>
            </w:pPr>
            <w:r w:rsidRPr="004F2B3C">
              <w:rPr>
                <w:rFonts w:ascii="Verdana" w:hAnsi="Verdana"/>
              </w:rPr>
              <w:t xml:space="preserve">2.6.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 </w:t>
            </w:r>
          </w:p>
        </w:tc>
      </w:tr>
    </w:tbl>
    <w:p w14:paraId="52F7F0AD" w14:textId="0CD90933" w:rsidR="008C18DF" w:rsidRDefault="008C18DF" w:rsidP="008C18DF">
      <w:pPr>
        <w:jc w:val="both"/>
        <w:rPr>
          <w:rFonts w:ascii="Verdana" w:hAnsi="Verdana"/>
        </w:rPr>
      </w:pPr>
    </w:p>
    <w:p w14:paraId="3D4ED859" w14:textId="77777777" w:rsidR="003D3E41" w:rsidRPr="00342E16" w:rsidRDefault="003D3E41" w:rsidP="00A66F03">
      <w:pPr>
        <w:numPr>
          <w:ilvl w:val="0"/>
          <w:numId w:val="5"/>
        </w:numPr>
        <w:shd w:val="clear" w:color="auto" w:fill="FFFFFF"/>
        <w:ind w:right="38"/>
        <w:jc w:val="center"/>
        <w:rPr>
          <w:rFonts w:ascii="Verdana" w:hAnsi="Verdana"/>
          <w:b/>
        </w:rPr>
      </w:pPr>
      <w:r w:rsidRPr="00342E16">
        <w:rPr>
          <w:rFonts w:ascii="Verdana" w:hAnsi="Verdana"/>
          <w:b/>
        </w:rPr>
        <w:t>ПЕРЕДАЧА ИМУЩЕСТВА</w:t>
      </w:r>
    </w:p>
    <w:p w14:paraId="14CEB19D" w14:textId="77777777" w:rsidR="003D3E41" w:rsidRPr="00342E16" w:rsidRDefault="003D3E41" w:rsidP="003D3E41">
      <w:pPr>
        <w:shd w:val="clear" w:color="auto" w:fill="FFFFFF"/>
        <w:ind w:left="720" w:right="38"/>
        <w:rPr>
          <w:rFonts w:ascii="Verdana" w:hAnsi="Verdana"/>
          <w:b/>
        </w:rPr>
      </w:pPr>
    </w:p>
    <w:p w14:paraId="553BEBB8" w14:textId="77777777" w:rsidR="00BC4ED1" w:rsidRDefault="006A296C" w:rsidP="00F95D58">
      <w:pPr>
        <w:pStyle w:val="Default"/>
        <w:jc w:val="both"/>
      </w:pPr>
      <w:r>
        <w:rPr>
          <w:b/>
        </w:rPr>
        <w:t>3.</w:t>
      </w:r>
      <w:r w:rsidRPr="00D618AD">
        <w:rPr>
          <w:b/>
        </w:rPr>
        <w:t xml:space="preserve">1 </w:t>
      </w:r>
      <w:r w:rsidR="00E5409F" w:rsidRPr="00D618AD">
        <w:rPr>
          <w:sz w:val="20"/>
          <w:szCs w:val="20"/>
        </w:rPr>
        <w:t>Недвижимое имущество передается Продавцом и принимается Покупателем по Акту приема-передачи (по форме Приложения №1 к Договору – далее Акт приема-передачи), который подписывается Сторонами в срок</w:t>
      </w:r>
      <w:r w:rsidR="00F95D58" w:rsidRPr="00D618AD">
        <w:rPr>
          <w:sz w:val="20"/>
          <w:szCs w:val="20"/>
        </w:rPr>
        <w:t>:</w:t>
      </w:r>
      <w:r w:rsidR="00F95D58" w:rsidRPr="00D618AD">
        <w:t xml:space="preserve"> </w:t>
      </w:r>
    </w:p>
    <w:p w14:paraId="32B2ADE1" w14:textId="1B406E22" w:rsidR="00F95D58" w:rsidRPr="006B114A" w:rsidRDefault="0035009C" w:rsidP="00F95D58">
      <w:pPr>
        <w:pStyle w:val="Default"/>
        <w:jc w:val="both"/>
        <w:rPr>
          <w:i/>
          <w:color w:val="1F497D" w:themeColor="text2"/>
          <w:sz w:val="20"/>
          <w:szCs w:val="20"/>
        </w:rPr>
      </w:pPr>
      <w:r>
        <w:t xml:space="preserve"> </w:t>
      </w:r>
      <w:r w:rsidRPr="006B114A">
        <w:rPr>
          <w:i/>
          <w:color w:val="1F497D" w:themeColor="text2"/>
          <w:sz w:val="20"/>
          <w:szCs w:val="20"/>
        </w:rPr>
        <w:t xml:space="preserve">при полной предварительной оплате </w:t>
      </w:r>
      <w:r w:rsidR="00F95D58" w:rsidRPr="006B114A">
        <w:rPr>
          <w:i/>
          <w:color w:val="1F497D" w:themeColor="text2"/>
          <w:sz w:val="20"/>
          <w:szCs w:val="20"/>
        </w:rPr>
        <w:t xml:space="preserve">не позднее 5 (пяти) рабочих дней с даты государственной регистрации перехода права собственности на недвижимое имущество к Покупателю; </w:t>
      </w:r>
    </w:p>
    <w:p w14:paraId="2E601A14" w14:textId="3FB519D6" w:rsidR="00AD16F0" w:rsidRPr="006B114A" w:rsidRDefault="00BC4ED1" w:rsidP="00F95D58">
      <w:pPr>
        <w:shd w:val="clear" w:color="auto" w:fill="FFFFFF"/>
        <w:tabs>
          <w:tab w:val="left" w:pos="709"/>
        </w:tabs>
        <w:ind w:firstLine="567"/>
        <w:jc w:val="both"/>
        <w:rPr>
          <w:rFonts w:ascii="Verdana" w:hAnsi="Verdana"/>
          <w:i/>
          <w:color w:val="1F497D" w:themeColor="text2"/>
        </w:rPr>
      </w:pPr>
      <w:r w:rsidRPr="006B114A">
        <w:rPr>
          <w:rFonts w:ascii="Verdana" w:hAnsi="Verdana"/>
          <w:color w:val="1F497D" w:themeColor="text2"/>
        </w:rPr>
        <w:t xml:space="preserve"> </w:t>
      </w:r>
      <w:r w:rsidRPr="006B114A">
        <w:rPr>
          <w:rFonts w:ascii="Verdana" w:hAnsi="Verdana"/>
          <w:i/>
          <w:color w:val="1F497D" w:themeColor="text2"/>
        </w:rPr>
        <w:t xml:space="preserve">При  расчетах </w:t>
      </w:r>
      <w:r w:rsidR="00F95D58" w:rsidRPr="006B114A">
        <w:rPr>
          <w:rFonts w:ascii="Verdana" w:hAnsi="Verdana"/>
          <w:i/>
          <w:color w:val="1F497D" w:themeColor="text2"/>
        </w:rPr>
        <w:t xml:space="preserve"> с использованием аккредитива / номинального счета ООО «ЦНС»: не позднее 5 (пяти) рабочих дней с даты поступления денежных средств по Договору в 100% размере на счет Продавца</w:t>
      </w:r>
      <w:r w:rsidRPr="006B114A">
        <w:rPr>
          <w:rFonts w:ascii="Verdana" w:hAnsi="Verdana"/>
          <w:i/>
          <w:color w:val="1F497D" w:themeColor="text2"/>
        </w:rPr>
        <w:t>, указанный в Договоре</w:t>
      </w:r>
      <w:r w:rsidR="00F95D58" w:rsidRPr="006B114A">
        <w:rPr>
          <w:rFonts w:ascii="Verdana" w:hAnsi="Verdana"/>
          <w:i/>
          <w:color w:val="1F497D" w:themeColor="text2"/>
        </w:rPr>
        <w:t>.</w:t>
      </w:r>
      <w:r w:rsidR="00F95D58" w:rsidRPr="006B114A">
        <w:rPr>
          <w:rFonts w:ascii="Verdana" w:hAnsi="Verdana"/>
          <w:color w:val="1F497D" w:themeColor="text2"/>
        </w:rPr>
        <w:t xml:space="preserve"> </w:t>
      </w:r>
    </w:p>
    <w:p w14:paraId="11C59F53" w14:textId="453237C0" w:rsidR="00C55236" w:rsidRPr="00342E16" w:rsidRDefault="00C55236" w:rsidP="00C55236">
      <w:pPr>
        <w:shd w:val="clear" w:color="auto" w:fill="FFFFFF"/>
        <w:tabs>
          <w:tab w:val="left" w:pos="709"/>
        </w:tabs>
        <w:ind w:firstLine="567"/>
        <w:jc w:val="both"/>
        <w:rPr>
          <w:rFonts w:ascii="Verdana" w:hAnsi="Verdana"/>
        </w:rPr>
      </w:pPr>
      <w:r w:rsidRPr="00342E16">
        <w:rPr>
          <w:rFonts w:ascii="Verdana" w:hAnsi="Verdana"/>
          <w:b/>
        </w:rPr>
        <w:t>3.2.</w:t>
      </w:r>
      <w:r w:rsidRPr="00342E16">
        <w:rPr>
          <w:rFonts w:ascii="Verdana" w:hAnsi="Verdana"/>
        </w:rPr>
        <w:t xml:space="preserve"> </w:t>
      </w:r>
      <w:r w:rsidR="006D16AB" w:rsidRPr="00342E16">
        <w:rPr>
          <w:rFonts w:ascii="Verdana" w:hAnsi="Verdana"/>
        </w:rPr>
        <w:t>Ответственность за сохранность Н</w:t>
      </w:r>
      <w:r w:rsidRPr="00342E16">
        <w:rPr>
          <w:rFonts w:ascii="Verdana" w:hAnsi="Verdana"/>
        </w:rPr>
        <w:t>едвижимого имущества, равно как и риск его случайной порчи или гибели, Покупатель несет с момента подписания Акта приема-передачи недвижимого имущества. В случае расторжения договора по каким-либо причинам, Покупа</w:t>
      </w:r>
      <w:r w:rsidR="00C24D2D" w:rsidRPr="00342E16">
        <w:rPr>
          <w:rFonts w:ascii="Verdana" w:hAnsi="Verdana"/>
        </w:rPr>
        <w:t>тель обязан вернуть Н</w:t>
      </w:r>
      <w:r w:rsidRPr="00342E16">
        <w:rPr>
          <w:rFonts w:ascii="Verdana" w:hAnsi="Verdana"/>
        </w:rPr>
        <w:t xml:space="preserve">едвижимое имущество Продавцу по акту возврата в состоянии, зафиксированном в первоначальном Акте приема-передачи. </w:t>
      </w:r>
    </w:p>
    <w:p w14:paraId="657DF9BC" w14:textId="2A07CA3D" w:rsidR="00C55236" w:rsidRPr="00342E16" w:rsidRDefault="00C55236" w:rsidP="00C55236">
      <w:pPr>
        <w:shd w:val="clear" w:color="auto" w:fill="FFFFFF"/>
        <w:tabs>
          <w:tab w:val="left" w:pos="709"/>
        </w:tabs>
        <w:ind w:firstLine="567"/>
        <w:jc w:val="both"/>
        <w:rPr>
          <w:rFonts w:ascii="Verdana" w:hAnsi="Verdana"/>
        </w:rPr>
      </w:pPr>
      <w:r w:rsidRPr="00342E16">
        <w:rPr>
          <w:rFonts w:ascii="Verdana" w:hAnsi="Verdana"/>
          <w:b/>
        </w:rPr>
        <w:t>3.3.</w:t>
      </w:r>
      <w:r w:rsidRPr="00342E16">
        <w:rPr>
          <w:rFonts w:ascii="Verdana" w:hAnsi="Verdana"/>
        </w:rPr>
        <w:t xml:space="preserve"> О</w:t>
      </w:r>
      <w:r w:rsidR="00C24D2D" w:rsidRPr="00342E16">
        <w:rPr>
          <w:rFonts w:ascii="Verdana" w:hAnsi="Verdana"/>
        </w:rPr>
        <w:t>бязательство Продавца передать Н</w:t>
      </w:r>
      <w:r w:rsidRPr="00342E16">
        <w:rPr>
          <w:rFonts w:ascii="Verdana" w:hAnsi="Verdana"/>
        </w:rPr>
        <w:t>едвижимое имущество считается исполненным после подписания Сторонами Акта приема-передачи недвижимого имущества.</w:t>
      </w:r>
    </w:p>
    <w:p w14:paraId="415F4F1D" w14:textId="2E917839" w:rsidR="003D3E41" w:rsidRPr="00342E16" w:rsidRDefault="003D3E41" w:rsidP="003D3E41">
      <w:pPr>
        <w:shd w:val="clear" w:color="auto" w:fill="FFFFFF"/>
        <w:ind w:firstLine="709"/>
        <w:jc w:val="both"/>
        <w:rPr>
          <w:rFonts w:ascii="Verdana" w:hAnsi="Verdana"/>
        </w:rPr>
      </w:pPr>
    </w:p>
    <w:p w14:paraId="1DBDF043" w14:textId="77777777" w:rsidR="00F43494" w:rsidRPr="00342E16" w:rsidRDefault="00F43494" w:rsidP="003D3E41">
      <w:pPr>
        <w:shd w:val="clear" w:color="auto" w:fill="FFFFFF"/>
        <w:ind w:firstLine="709"/>
        <w:jc w:val="both"/>
        <w:rPr>
          <w:rFonts w:ascii="Verdana" w:hAnsi="Verdana"/>
        </w:rPr>
      </w:pPr>
    </w:p>
    <w:p w14:paraId="006AE408" w14:textId="77777777" w:rsidR="003D3E41" w:rsidRPr="00342E16" w:rsidRDefault="003D3E41" w:rsidP="00A66F03">
      <w:pPr>
        <w:numPr>
          <w:ilvl w:val="0"/>
          <w:numId w:val="5"/>
        </w:numPr>
        <w:shd w:val="clear" w:color="auto" w:fill="FFFFFF"/>
        <w:ind w:right="29"/>
        <w:jc w:val="center"/>
        <w:rPr>
          <w:rFonts w:ascii="Verdana" w:hAnsi="Verdana"/>
          <w:b/>
        </w:rPr>
      </w:pPr>
      <w:r w:rsidRPr="00342E16">
        <w:rPr>
          <w:rFonts w:ascii="Verdana" w:hAnsi="Verdana"/>
          <w:b/>
        </w:rPr>
        <w:t>ПРАВА И ОБЯЗАННОСТИ СТОРОН</w:t>
      </w:r>
    </w:p>
    <w:p w14:paraId="1FBAA7E1" w14:textId="77777777" w:rsidR="003D3E41" w:rsidRPr="00342E16" w:rsidRDefault="003D3E41" w:rsidP="003D3E41">
      <w:pPr>
        <w:shd w:val="clear" w:color="auto" w:fill="FFFFFF"/>
        <w:ind w:left="720" w:right="29"/>
        <w:rPr>
          <w:rFonts w:ascii="Verdana" w:hAnsi="Verdana"/>
          <w:b/>
        </w:rPr>
      </w:pPr>
    </w:p>
    <w:p w14:paraId="56C71338" w14:textId="77777777" w:rsidR="003D3E41" w:rsidRPr="00342E16" w:rsidRDefault="003D3E41" w:rsidP="00C55236">
      <w:pPr>
        <w:shd w:val="clear" w:color="auto" w:fill="FFFFFF"/>
        <w:ind w:firstLine="567"/>
        <w:rPr>
          <w:rFonts w:ascii="Verdana" w:hAnsi="Verdana"/>
        </w:rPr>
      </w:pPr>
      <w:r w:rsidRPr="00342E16">
        <w:rPr>
          <w:rFonts w:ascii="Verdana" w:hAnsi="Verdana"/>
          <w:b/>
        </w:rPr>
        <w:t>4.1.</w:t>
      </w:r>
      <w:r w:rsidRPr="00342E16">
        <w:rPr>
          <w:rFonts w:ascii="Verdana" w:hAnsi="Verdana"/>
        </w:rPr>
        <w:t xml:space="preserve"> </w:t>
      </w:r>
      <w:r w:rsidRPr="00342E16">
        <w:rPr>
          <w:rFonts w:ascii="Verdana" w:hAnsi="Verdana"/>
          <w:b/>
        </w:rPr>
        <w:t>Продавец обязан:</w:t>
      </w:r>
    </w:p>
    <w:p w14:paraId="2E391E54" w14:textId="594951AD" w:rsidR="003D3E41" w:rsidRPr="00342E16" w:rsidRDefault="003D3E41" w:rsidP="003D3E41">
      <w:pPr>
        <w:shd w:val="clear" w:color="auto" w:fill="FFFFFF"/>
        <w:ind w:firstLine="709"/>
        <w:jc w:val="both"/>
        <w:rPr>
          <w:rFonts w:ascii="Verdana" w:hAnsi="Verdana"/>
        </w:rPr>
      </w:pPr>
      <w:r w:rsidRPr="00342E16">
        <w:rPr>
          <w:rFonts w:ascii="Verdana" w:hAnsi="Verdana"/>
          <w:b/>
        </w:rPr>
        <w:t>4.1.1.</w:t>
      </w:r>
      <w:r w:rsidRPr="00342E16">
        <w:rPr>
          <w:rFonts w:ascii="Verdana" w:hAnsi="Verdana"/>
        </w:rPr>
        <w:t xml:space="preserve"> Передать Покупателю в собственность </w:t>
      </w:r>
      <w:r w:rsidR="00C55236" w:rsidRPr="00342E16">
        <w:rPr>
          <w:rFonts w:ascii="Verdana" w:hAnsi="Verdana"/>
        </w:rPr>
        <w:t>Недвижимое имущество</w:t>
      </w:r>
      <w:r w:rsidRPr="00342E16">
        <w:rPr>
          <w:rFonts w:ascii="Verdana" w:hAnsi="Verdana"/>
        </w:rPr>
        <w:t>, указанн</w:t>
      </w:r>
      <w:r w:rsidR="00C55236" w:rsidRPr="00342E16">
        <w:rPr>
          <w:rFonts w:ascii="Verdana" w:hAnsi="Verdana"/>
        </w:rPr>
        <w:t>ое</w:t>
      </w:r>
      <w:r w:rsidRPr="00342E16">
        <w:rPr>
          <w:rFonts w:ascii="Verdana" w:hAnsi="Verdana"/>
        </w:rPr>
        <w:t xml:space="preserve"> в п. 1.1 Договора.</w:t>
      </w:r>
    </w:p>
    <w:p w14:paraId="1442DD9A" w14:textId="6E7CBBF4" w:rsidR="006964C3" w:rsidRPr="00342E16" w:rsidRDefault="006964C3" w:rsidP="006964C3">
      <w:pPr>
        <w:shd w:val="clear" w:color="auto" w:fill="FFFFFF"/>
        <w:ind w:firstLine="709"/>
        <w:jc w:val="both"/>
        <w:rPr>
          <w:rFonts w:ascii="Verdana" w:hAnsi="Verdana"/>
        </w:rPr>
      </w:pPr>
      <w:r w:rsidRPr="00342E16">
        <w:rPr>
          <w:rFonts w:ascii="Verdana" w:hAnsi="Verdana"/>
          <w:b/>
        </w:rPr>
        <w:t>4.1.2.</w:t>
      </w:r>
      <w:r w:rsidRPr="00342E16">
        <w:rPr>
          <w:rFonts w:ascii="Verdana" w:hAnsi="Verdana"/>
        </w:rPr>
        <w:t xml:space="preserve"> Предоставить Покупателю документы, подтверждающие отсутствие задолженностей по платежам за содержание Недвижимого имущества, связанных с ним коммунальных и/или эксплуатационных ресурсов и/или услуг, платежам за содержание общего имущества, в том числе любых взносов на его капитальный ремонт, текущий ремонт, эксплуатацию и содержание такого общего имущества и/или мест общего пользования на дату государственной регистрации перехода права собственности к Покупателю.</w:t>
      </w:r>
    </w:p>
    <w:p w14:paraId="6CCF31F6" w14:textId="5E3E9238" w:rsidR="00C55236" w:rsidRPr="00342E16" w:rsidRDefault="00C55236" w:rsidP="003D3E41">
      <w:pPr>
        <w:shd w:val="clear" w:color="auto" w:fill="FFFFFF"/>
        <w:ind w:firstLine="709"/>
        <w:jc w:val="both"/>
        <w:rPr>
          <w:rFonts w:ascii="Verdana" w:hAnsi="Verdana"/>
        </w:rPr>
      </w:pPr>
    </w:p>
    <w:p w14:paraId="604D498A" w14:textId="77777777" w:rsidR="003D3E41" w:rsidRPr="00342E16" w:rsidRDefault="003D3E41" w:rsidP="003D3E41">
      <w:pPr>
        <w:shd w:val="clear" w:color="auto" w:fill="FFFFFF"/>
        <w:ind w:firstLine="709"/>
        <w:rPr>
          <w:rFonts w:ascii="Verdana" w:hAnsi="Verdana"/>
        </w:rPr>
      </w:pPr>
      <w:r w:rsidRPr="00342E16">
        <w:rPr>
          <w:rFonts w:ascii="Verdana" w:hAnsi="Verdana"/>
          <w:b/>
        </w:rPr>
        <w:t>4.2.</w:t>
      </w:r>
      <w:r w:rsidRPr="00342E16">
        <w:rPr>
          <w:rFonts w:ascii="Verdana" w:hAnsi="Verdana"/>
        </w:rPr>
        <w:t xml:space="preserve"> </w:t>
      </w:r>
      <w:r w:rsidRPr="00342E16">
        <w:rPr>
          <w:rFonts w:ascii="Verdana" w:hAnsi="Verdana"/>
          <w:b/>
        </w:rPr>
        <w:t>Покупатель обязан:</w:t>
      </w:r>
    </w:p>
    <w:tbl>
      <w:tblPr>
        <w:tblStyle w:val="33"/>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FB610A" w:rsidRPr="00FB610A" w14:paraId="2A985027" w14:textId="77777777" w:rsidTr="00E64E03">
        <w:tc>
          <w:tcPr>
            <w:tcW w:w="2269" w:type="dxa"/>
          </w:tcPr>
          <w:p w14:paraId="5CA6D00A" w14:textId="6D144294" w:rsidR="00FB610A" w:rsidRPr="004F2B3C" w:rsidRDefault="00FB610A" w:rsidP="00FB610A">
            <w:pPr>
              <w:tabs>
                <w:tab w:val="left" w:pos="709"/>
              </w:tabs>
              <w:jc w:val="right"/>
              <w:rPr>
                <w:rFonts w:ascii="Verdana" w:hAnsi="Verdana"/>
                <w:color w:val="4F81BD" w:themeColor="accent1"/>
                <w:sz w:val="20"/>
                <w:szCs w:val="20"/>
              </w:rPr>
            </w:pPr>
            <w:r w:rsidRPr="004F2B3C">
              <w:rPr>
                <w:rFonts w:ascii="Verdana" w:hAnsi="Verdana"/>
                <w:i/>
                <w:color w:val="4F81BD" w:themeColor="accent1"/>
                <w:sz w:val="20"/>
                <w:szCs w:val="20"/>
              </w:rPr>
              <w:t xml:space="preserve">Вариант  для </w:t>
            </w:r>
            <w:r w:rsidR="00406DF7" w:rsidRPr="004F2B3C">
              <w:rPr>
                <w:rFonts w:ascii="Verdana" w:hAnsi="Verdana"/>
                <w:i/>
                <w:color w:val="4F81BD" w:themeColor="accent1"/>
                <w:sz w:val="20"/>
                <w:szCs w:val="20"/>
              </w:rPr>
              <w:t xml:space="preserve"> предварительной </w:t>
            </w:r>
            <w:r w:rsidRPr="004F2B3C">
              <w:rPr>
                <w:rFonts w:ascii="Verdana" w:hAnsi="Verdana"/>
                <w:i/>
                <w:color w:val="4F81BD" w:themeColor="accent1"/>
                <w:sz w:val="20"/>
                <w:szCs w:val="20"/>
              </w:rPr>
              <w:t xml:space="preserve">оплаты </w:t>
            </w:r>
            <w:r w:rsidR="00406DF7" w:rsidRPr="004F2B3C">
              <w:rPr>
                <w:rFonts w:ascii="Verdana" w:hAnsi="Verdana"/>
                <w:i/>
                <w:color w:val="4F81BD" w:themeColor="accent1"/>
                <w:sz w:val="20"/>
                <w:szCs w:val="20"/>
              </w:rPr>
              <w:t xml:space="preserve"> </w:t>
            </w:r>
            <w:r w:rsidRPr="004F2B3C">
              <w:rPr>
                <w:rFonts w:ascii="Verdana" w:hAnsi="Verdana"/>
                <w:i/>
                <w:color w:val="4F81BD" w:themeColor="accent1"/>
                <w:sz w:val="20"/>
                <w:szCs w:val="20"/>
              </w:rPr>
              <w:t xml:space="preserve"> </w:t>
            </w:r>
          </w:p>
        </w:tc>
        <w:tc>
          <w:tcPr>
            <w:tcW w:w="7502" w:type="dxa"/>
          </w:tcPr>
          <w:p w14:paraId="068800EE" w14:textId="77777777" w:rsidR="00FB610A" w:rsidRPr="00FB610A" w:rsidRDefault="00FB610A" w:rsidP="00FB610A">
            <w:pPr>
              <w:tabs>
                <w:tab w:val="left" w:pos="709"/>
              </w:tabs>
              <w:jc w:val="both"/>
              <w:rPr>
                <w:rFonts w:ascii="Verdana" w:hAnsi="Verdana"/>
                <w:sz w:val="20"/>
                <w:szCs w:val="20"/>
              </w:rPr>
            </w:pPr>
            <w:r w:rsidRPr="00FB610A">
              <w:rPr>
                <w:rFonts w:ascii="Verdana" w:hAnsi="Verdana"/>
                <w:sz w:val="20"/>
                <w:szCs w:val="20"/>
              </w:rPr>
              <w:t>4.2.1. произвести оплату цены недвижимого имущества на условиях, установленных Договором.</w:t>
            </w:r>
          </w:p>
        </w:tc>
      </w:tr>
      <w:tr w:rsidR="00FB610A" w:rsidRPr="00FB610A" w14:paraId="0280EBFC" w14:textId="77777777" w:rsidTr="00E64E03">
        <w:tc>
          <w:tcPr>
            <w:tcW w:w="2269" w:type="dxa"/>
          </w:tcPr>
          <w:p w14:paraId="3047A9A8" w14:textId="036F77A7" w:rsidR="00FB610A" w:rsidRPr="004F2B3C" w:rsidRDefault="00FB610A" w:rsidP="00BB481B">
            <w:pPr>
              <w:tabs>
                <w:tab w:val="left" w:pos="709"/>
              </w:tabs>
              <w:jc w:val="right"/>
              <w:rPr>
                <w:rFonts w:ascii="Verdana" w:hAnsi="Verdana"/>
                <w:color w:val="4F81BD" w:themeColor="accent1"/>
                <w:sz w:val="20"/>
                <w:szCs w:val="20"/>
              </w:rPr>
            </w:pPr>
            <w:r w:rsidRPr="004F2B3C">
              <w:rPr>
                <w:rFonts w:ascii="Verdana" w:hAnsi="Verdana"/>
                <w:i/>
                <w:color w:val="4F81BD" w:themeColor="accent1"/>
                <w:sz w:val="20"/>
                <w:szCs w:val="20"/>
              </w:rPr>
              <w:t xml:space="preserve">Вариант  для оплаты </w:t>
            </w:r>
            <w:r w:rsidR="003B44C2">
              <w:rPr>
                <w:rFonts w:ascii="Verdana" w:hAnsi="Verdana"/>
                <w:i/>
                <w:color w:val="4F81BD" w:themeColor="accent1"/>
                <w:sz w:val="20"/>
                <w:szCs w:val="20"/>
              </w:rPr>
              <w:t>с использованием</w:t>
            </w:r>
            <w:r w:rsidRPr="004F2B3C">
              <w:rPr>
                <w:rFonts w:ascii="Verdana" w:hAnsi="Verdana"/>
                <w:i/>
                <w:color w:val="4F81BD" w:themeColor="accent1"/>
                <w:sz w:val="20"/>
                <w:szCs w:val="20"/>
              </w:rPr>
              <w:t xml:space="preserve"> аккредитив</w:t>
            </w:r>
            <w:r w:rsidR="003B44C2">
              <w:rPr>
                <w:rFonts w:ascii="Verdana" w:hAnsi="Verdana"/>
                <w:i/>
                <w:color w:val="4F81BD" w:themeColor="accent1"/>
                <w:sz w:val="20"/>
                <w:szCs w:val="20"/>
              </w:rPr>
              <w:t>а</w:t>
            </w:r>
          </w:p>
        </w:tc>
        <w:tc>
          <w:tcPr>
            <w:tcW w:w="7502" w:type="dxa"/>
          </w:tcPr>
          <w:p w14:paraId="4844626E" w14:textId="77777777" w:rsidR="00FB610A" w:rsidRPr="00FB610A" w:rsidRDefault="00FB610A" w:rsidP="00FB610A">
            <w:pPr>
              <w:tabs>
                <w:tab w:val="left" w:pos="709"/>
              </w:tabs>
              <w:jc w:val="both"/>
              <w:rPr>
                <w:rFonts w:ascii="Verdana" w:hAnsi="Verdana"/>
                <w:sz w:val="20"/>
                <w:szCs w:val="20"/>
              </w:rPr>
            </w:pPr>
            <w:r w:rsidRPr="00FB610A">
              <w:rPr>
                <w:rFonts w:ascii="Verdana" w:hAnsi="Verdana"/>
                <w:sz w:val="20"/>
                <w:szCs w:val="20"/>
              </w:rPr>
              <w:t>4.2.1. произвести оплату цены недвижимого имущества и открыть аккредитив на условиях, установленных Договором. Документы, подтверждающие факт и условия открытия аккредитива, представить Продавцу не позднее</w:t>
            </w:r>
            <w:r w:rsidRPr="00FB610A">
              <w:rPr>
                <w:rFonts w:ascii="Verdana" w:hAnsi="Verdana"/>
                <w:i/>
                <w:sz w:val="20"/>
                <w:szCs w:val="20"/>
              </w:rPr>
              <w:t xml:space="preserve"> </w:t>
            </w:r>
            <w:r w:rsidRPr="00FB610A">
              <w:rPr>
                <w:rFonts w:ascii="Verdana" w:hAnsi="Verdana"/>
                <w:sz w:val="20"/>
                <w:szCs w:val="20"/>
              </w:rPr>
              <w:t>1 (Одного)</w:t>
            </w:r>
            <w:r w:rsidRPr="00FB610A">
              <w:rPr>
                <w:rFonts w:ascii="Verdana" w:hAnsi="Verdana"/>
                <w:i/>
                <w:sz w:val="20"/>
                <w:szCs w:val="20"/>
              </w:rPr>
              <w:t xml:space="preserve"> </w:t>
            </w:r>
            <w:r w:rsidRPr="00FB610A">
              <w:rPr>
                <w:rFonts w:ascii="Verdana" w:hAnsi="Verdana"/>
                <w:sz w:val="20"/>
                <w:szCs w:val="20"/>
              </w:rPr>
              <w:t>рабочего дня со дня их получения Покупателем.</w:t>
            </w:r>
          </w:p>
        </w:tc>
      </w:tr>
    </w:tbl>
    <w:p w14:paraId="024BD46F" w14:textId="77777777" w:rsidR="00FB610A" w:rsidRDefault="00FB610A" w:rsidP="003D3E41">
      <w:pPr>
        <w:shd w:val="clear" w:color="auto" w:fill="FFFFFF"/>
        <w:ind w:firstLine="709"/>
        <w:jc w:val="both"/>
        <w:rPr>
          <w:rFonts w:ascii="Verdana" w:hAnsi="Verdana"/>
          <w:b/>
        </w:rPr>
      </w:pPr>
    </w:p>
    <w:tbl>
      <w:tblPr>
        <w:tblStyle w:val="33"/>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406DF7" w:rsidRPr="00C20886" w14:paraId="2D875AEA" w14:textId="77777777" w:rsidTr="00E64E03">
        <w:tc>
          <w:tcPr>
            <w:tcW w:w="2269" w:type="dxa"/>
          </w:tcPr>
          <w:p w14:paraId="403F7138" w14:textId="4CE7AB54" w:rsidR="00406DF7" w:rsidRPr="00C20886" w:rsidRDefault="00406DF7" w:rsidP="00E64E03">
            <w:pPr>
              <w:tabs>
                <w:tab w:val="left" w:pos="709"/>
              </w:tabs>
              <w:jc w:val="right"/>
              <w:rPr>
                <w:rFonts w:ascii="Verdana" w:hAnsi="Verdana"/>
                <w:sz w:val="20"/>
                <w:szCs w:val="20"/>
              </w:rPr>
            </w:pPr>
            <w:r w:rsidRPr="004F2B3C">
              <w:rPr>
                <w:rFonts w:ascii="Verdana" w:hAnsi="Verdana"/>
                <w:i/>
                <w:color w:val="4F81BD" w:themeColor="accent1"/>
                <w:sz w:val="20"/>
                <w:szCs w:val="20"/>
              </w:rPr>
              <w:t>Вариант  для оплаты с</w:t>
            </w:r>
            <w:r w:rsidRPr="004F2B3C">
              <w:rPr>
                <w:rFonts w:ascii="Verdana" w:hAnsi="Verdana"/>
                <w:i/>
                <w:color w:val="4F81BD" w:themeColor="accent1"/>
              </w:rPr>
              <w:t xml:space="preserve"> использованием счета ООО «ЦНС»</w:t>
            </w:r>
          </w:p>
        </w:tc>
        <w:tc>
          <w:tcPr>
            <w:tcW w:w="7502" w:type="dxa"/>
          </w:tcPr>
          <w:p w14:paraId="5CE73920" w14:textId="79BCFA5F" w:rsidR="00406DF7" w:rsidRPr="00D41903" w:rsidRDefault="00406DF7" w:rsidP="00E64E03">
            <w:pPr>
              <w:tabs>
                <w:tab w:val="left" w:pos="709"/>
              </w:tabs>
              <w:jc w:val="both"/>
              <w:rPr>
                <w:rFonts w:ascii="Verdana" w:hAnsi="Verdana"/>
                <w:sz w:val="20"/>
                <w:szCs w:val="20"/>
              </w:rPr>
            </w:pPr>
            <w:r w:rsidRPr="00D41903">
              <w:rPr>
                <w:rFonts w:ascii="Verdana" w:hAnsi="Verdana"/>
                <w:sz w:val="20"/>
                <w:szCs w:val="20"/>
              </w:rPr>
              <w:t>4.2.1. произвести оплату цены недвижимого имущества и открыть номинальный счет в ООО «ЦНС»</w:t>
            </w:r>
            <w:r w:rsidR="00C20886" w:rsidRPr="00D41903">
              <w:rPr>
                <w:rFonts w:ascii="Verdana" w:hAnsi="Verdana"/>
                <w:sz w:val="20"/>
                <w:szCs w:val="20"/>
              </w:rPr>
              <w:t xml:space="preserve"> (счет, открытый в ООО «Центр недвижимости от Сбербанка», при заключении договора об оказании услуг «Сервис безопасных расчетов»)</w:t>
            </w:r>
            <w:r w:rsidRPr="00D41903">
              <w:rPr>
                <w:rFonts w:ascii="Verdana" w:hAnsi="Verdana"/>
                <w:sz w:val="20"/>
                <w:szCs w:val="20"/>
              </w:rPr>
              <w:t xml:space="preserve"> на условиях, установленных Договором. Документы, подтверждающие факт и условия открытия номинального счета, представить Продавцу не позднее</w:t>
            </w:r>
            <w:r w:rsidRPr="00D41903">
              <w:rPr>
                <w:rFonts w:ascii="Verdana" w:hAnsi="Verdana"/>
                <w:i/>
                <w:sz w:val="20"/>
                <w:szCs w:val="20"/>
              </w:rPr>
              <w:t xml:space="preserve"> </w:t>
            </w:r>
            <w:r w:rsidRPr="00D41903">
              <w:rPr>
                <w:rFonts w:ascii="Verdana" w:hAnsi="Verdana"/>
                <w:sz w:val="20"/>
                <w:szCs w:val="20"/>
              </w:rPr>
              <w:t>1 (Одного)</w:t>
            </w:r>
            <w:r w:rsidRPr="00D41903">
              <w:rPr>
                <w:rFonts w:ascii="Verdana" w:hAnsi="Verdana"/>
                <w:i/>
                <w:sz w:val="20"/>
                <w:szCs w:val="20"/>
              </w:rPr>
              <w:t xml:space="preserve"> </w:t>
            </w:r>
            <w:r w:rsidRPr="00D41903">
              <w:rPr>
                <w:rFonts w:ascii="Verdana" w:hAnsi="Verdana"/>
                <w:sz w:val="20"/>
                <w:szCs w:val="20"/>
              </w:rPr>
              <w:t>рабочего дня со дня их получения Покупателем.</w:t>
            </w:r>
          </w:p>
        </w:tc>
      </w:tr>
    </w:tbl>
    <w:p w14:paraId="46B8058A" w14:textId="25BECD67" w:rsidR="00FB610A" w:rsidRPr="00C20886" w:rsidRDefault="00FB610A" w:rsidP="003D3E41">
      <w:pPr>
        <w:shd w:val="clear" w:color="auto" w:fill="FFFFFF"/>
        <w:ind w:firstLine="709"/>
        <w:jc w:val="both"/>
        <w:rPr>
          <w:rFonts w:ascii="Verdana" w:hAnsi="Verdana"/>
          <w:b/>
        </w:rPr>
      </w:pPr>
    </w:p>
    <w:p w14:paraId="64BDFD0A" w14:textId="470B48E1" w:rsidR="00C55236" w:rsidRPr="00342E16" w:rsidRDefault="00C55236" w:rsidP="00C55236">
      <w:pPr>
        <w:shd w:val="clear" w:color="auto" w:fill="FFFFFF"/>
        <w:tabs>
          <w:tab w:val="left" w:pos="709"/>
        </w:tabs>
        <w:ind w:firstLine="720"/>
        <w:jc w:val="both"/>
        <w:rPr>
          <w:rFonts w:ascii="Verdana" w:hAnsi="Verdana"/>
        </w:rPr>
      </w:pPr>
      <w:r w:rsidRPr="00342E16">
        <w:rPr>
          <w:rFonts w:ascii="Verdana" w:hAnsi="Verdana"/>
          <w:b/>
        </w:rPr>
        <w:t>4.2.2.</w:t>
      </w:r>
      <w:r w:rsidR="00C24D2D" w:rsidRPr="00342E16">
        <w:rPr>
          <w:rFonts w:ascii="Verdana" w:hAnsi="Verdana"/>
        </w:rPr>
        <w:t xml:space="preserve"> Принять Н</w:t>
      </w:r>
      <w:r w:rsidRPr="00342E16">
        <w:rPr>
          <w:rFonts w:ascii="Verdana" w:hAnsi="Verdana"/>
        </w:rPr>
        <w:t>едвижимое имущество согласно разделу 3 Договора.</w:t>
      </w:r>
    </w:p>
    <w:p w14:paraId="67A1544D" w14:textId="2CD17103" w:rsidR="00C55236" w:rsidRPr="00342E16" w:rsidRDefault="00C55236" w:rsidP="00C55236">
      <w:pPr>
        <w:shd w:val="clear" w:color="auto" w:fill="FFFFFF"/>
        <w:tabs>
          <w:tab w:val="left" w:pos="709"/>
        </w:tabs>
        <w:ind w:firstLine="720"/>
        <w:jc w:val="both"/>
        <w:rPr>
          <w:rFonts w:ascii="Verdana" w:hAnsi="Verdana"/>
        </w:rPr>
      </w:pPr>
      <w:r w:rsidRPr="00342E16">
        <w:rPr>
          <w:rFonts w:ascii="Verdana" w:hAnsi="Verdana"/>
          <w:b/>
        </w:rPr>
        <w:t>4.2.3.</w:t>
      </w:r>
      <w:r w:rsidRPr="00342E16">
        <w:rPr>
          <w:rFonts w:ascii="Verdana" w:hAnsi="Verdana"/>
        </w:rPr>
        <w:t xml:space="preserve"> Перед подписанием </w:t>
      </w:r>
      <w:r w:rsidR="00E22F0F" w:rsidRPr="00342E16">
        <w:rPr>
          <w:rFonts w:ascii="Verdana" w:hAnsi="Verdana"/>
        </w:rPr>
        <w:t>Акта приема-передачи осмотреть Н</w:t>
      </w:r>
      <w:r w:rsidRPr="00342E16">
        <w:rPr>
          <w:rFonts w:ascii="Verdana" w:hAnsi="Verdana"/>
        </w:rPr>
        <w:t>едвижимое имущество и проверить его состояние.</w:t>
      </w:r>
    </w:p>
    <w:p w14:paraId="332C0EDA" w14:textId="24FF8281" w:rsidR="00C55236" w:rsidRPr="00342E16" w:rsidRDefault="00C55236" w:rsidP="00C55236">
      <w:pPr>
        <w:shd w:val="clear" w:color="auto" w:fill="FFFFFF"/>
        <w:tabs>
          <w:tab w:val="left" w:pos="709"/>
        </w:tabs>
        <w:ind w:firstLine="720"/>
        <w:jc w:val="both"/>
        <w:rPr>
          <w:rFonts w:ascii="Verdana" w:hAnsi="Verdana"/>
        </w:rPr>
      </w:pPr>
      <w:r w:rsidRPr="00342E16">
        <w:rPr>
          <w:rFonts w:ascii="Verdana" w:hAnsi="Verdana"/>
          <w:b/>
        </w:rPr>
        <w:t>4.2.4.</w:t>
      </w:r>
      <w:r w:rsidRPr="00342E16">
        <w:rPr>
          <w:rFonts w:ascii="Verdana" w:hAnsi="Verdana"/>
        </w:rPr>
        <w:t xml:space="preserve"> </w:t>
      </w:r>
      <w:r w:rsidR="000C69F8">
        <w:rPr>
          <w:rFonts w:ascii="Verdana" w:hAnsi="Verdana"/>
        </w:rPr>
        <w:t>С даты приема Н</w:t>
      </w:r>
      <w:r w:rsidR="000C69F8" w:rsidRPr="000C69F8">
        <w:rPr>
          <w:rFonts w:ascii="Verdana" w:hAnsi="Verdana"/>
        </w:rPr>
        <w:t xml:space="preserve">едвижимого имущества по Акту приема-передачи либо с даты  государственной регистрации перехода права собственности на </w:t>
      </w:r>
      <w:r w:rsidR="000C69F8">
        <w:rPr>
          <w:rFonts w:ascii="Verdana" w:hAnsi="Verdana"/>
        </w:rPr>
        <w:t>Н</w:t>
      </w:r>
      <w:r w:rsidR="000C69F8" w:rsidRPr="000C69F8">
        <w:rPr>
          <w:rFonts w:ascii="Verdana" w:hAnsi="Verdana"/>
        </w:rPr>
        <w:t>едвижимое имущество, в зависимости от того, какая дата наступит раньше, нести бремя его содержания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p>
    <w:p w14:paraId="3C4284DB" w14:textId="71627CFE" w:rsidR="00C55236" w:rsidRPr="00342E16" w:rsidRDefault="00C55236" w:rsidP="00C55236">
      <w:pPr>
        <w:shd w:val="clear" w:color="auto" w:fill="FFFFFF"/>
        <w:tabs>
          <w:tab w:val="left" w:pos="709"/>
        </w:tabs>
        <w:ind w:firstLine="720"/>
        <w:jc w:val="both"/>
        <w:rPr>
          <w:rFonts w:ascii="Verdana" w:hAnsi="Verdana"/>
        </w:rPr>
      </w:pPr>
      <w:r w:rsidRPr="00342E16">
        <w:rPr>
          <w:rFonts w:ascii="Verdana" w:hAnsi="Verdana"/>
          <w:b/>
        </w:rPr>
        <w:t>4.2.5.</w:t>
      </w:r>
      <w:r w:rsidRPr="00342E16">
        <w:rPr>
          <w:rFonts w:ascii="Verdana" w:hAnsi="Verdana"/>
        </w:rPr>
        <w:t xml:space="preserve"> </w:t>
      </w:r>
      <w:r w:rsidR="000C69F8" w:rsidRPr="000C69F8">
        <w:t xml:space="preserve"> </w:t>
      </w:r>
      <w:r w:rsidR="000C69F8" w:rsidRPr="000C69F8">
        <w:rPr>
          <w:rFonts w:ascii="Verdana" w:hAnsi="Verdana"/>
        </w:rPr>
        <w:t>Компенсировать Продавцу все понесенные П</w:t>
      </w:r>
      <w:r w:rsidR="000C69F8">
        <w:rPr>
          <w:rFonts w:ascii="Verdana" w:hAnsi="Verdana"/>
        </w:rPr>
        <w:t>родавцом расходы по содержанию Н</w:t>
      </w:r>
      <w:r w:rsidR="000C69F8" w:rsidRPr="000C69F8">
        <w:rPr>
          <w:rFonts w:ascii="Verdana" w:hAnsi="Verdana"/>
        </w:rPr>
        <w:t xml:space="preserve">едвижимого имущества за период с даты подписания Акта приема-передачи, либо с даты государственной регистрации перехода права собственности, в зависимости от того, какая дата наступит раньше, а также после даты подписания Акта приема-передачи или даты </w:t>
      </w:r>
      <w:r w:rsidR="000C69F8" w:rsidRPr="000C69F8">
        <w:rPr>
          <w:rFonts w:ascii="Verdana" w:hAnsi="Verdana"/>
        </w:rPr>
        <w:lastRenderedPageBreak/>
        <w:t>государственной регистрации перехода права собственности, если Продавец понес указанные расходы,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p>
    <w:p w14:paraId="5EEFA038" w14:textId="77777777" w:rsidR="00C55236" w:rsidRPr="00342E16" w:rsidRDefault="00C55236" w:rsidP="00C55236">
      <w:pPr>
        <w:shd w:val="clear" w:color="auto" w:fill="FFFFFF"/>
        <w:tabs>
          <w:tab w:val="left" w:pos="709"/>
        </w:tabs>
        <w:ind w:firstLine="720"/>
        <w:jc w:val="both"/>
        <w:rPr>
          <w:rFonts w:ascii="Verdana" w:hAnsi="Verdana"/>
        </w:rPr>
      </w:pPr>
      <w:r w:rsidRPr="00342E16">
        <w:rPr>
          <w:rFonts w:ascii="Verdana" w:hAnsi="Verdana"/>
        </w:rPr>
        <w:t>Возмещение Продавцу расходов производится Покупателем не позднее 5 (Пяти) рабочих дней со дня получения соответствующих счетов от Продавца с приложением копий документов, подтверждающих произведенные расходы.</w:t>
      </w:r>
    </w:p>
    <w:p w14:paraId="40EB0A40" w14:textId="24C38C52" w:rsidR="003D3E41" w:rsidRDefault="00C55236" w:rsidP="00C55236">
      <w:pPr>
        <w:ind w:firstLine="709"/>
        <w:jc w:val="both"/>
        <w:rPr>
          <w:rFonts w:ascii="Verdana" w:hAnsi="Verdana"/>
        </w:rPr>
      </w:pPr>
      <w:r w:rsidRPr="00342E16">
        <w:rPr>
          <w:rFonts w:ascii="Verdana" w:hAnsi="Verdana"/>
          <w:b/>
        </w:rPr>
        <w:t>4.2.6.</w:t>
      </w:r>
      <w:r w:rsidRPr="00342E16">
        <w:rPr>
          <w:rFonts w:ascii="Verdana" w:hAnsi="Verdana"/>
        </w:rPr>
        <w:t xml:space="preserve"> Не позднее 30 (Тридцати) календарных дней с даты регистрации права собственности Покупателя заключить с управляющей, эксплуатирующей, энергоснабжающими, коммунальными и иными организациями все необходимые договоры в отношении недвижимого имущества.</w:t>
      </w:r>
      <w:r w:rsidR="003D3E41" w:rsidRPr="00342E16">
        <w:rPr>
          <w:rFonts w:ascii="Verdana" w:hAnsi="Verdana"/>
        </w:rPr>
        <w:t xml:space="preserve">  </w:t>
      </w:r>
    </w:p>
    <w:p w14:paraId="7422B0EF" w14:textId="77777777" w:rsidR="001F5879" w:rsidRDefault="001F5879" w:rsidP="001F5879">
      <w:pPr>
        <w:ind w:firstLine="709"/>
        <w:jc w:val="both"/>
        <w:rPr>
          <w:rFonts w:ascii="Verdana" w:hAnsi="Verdana"/>
        </w:rPr>
      </w:pPr>
      <w:r w:rsidRPr="006B114A">
        <w:rPr>
          <w:rFonts w:ascii="Verdana" w:hAnsi="Verdana"/>
          <w:b/>
        </w:rPr>
        <w:t>4.2.7</w:t>
      </w:r>
      <w:r>
        <w:rPr>
          <w:rFonts w:ascii="Verdana" w:hAnsi="Verdana"/>
        </w:rPr>
        <w:t xml:space="preserve">.  Не производить без согласия Продавца никаких действий, ведущих к изменению Недвижимого имущества (ремонт, перепланировка, реконструкция и т.п.) до момента получения Продавцом цены Недвижимого имущества, указанной в п. 2.1 Договора, в полном объеме (в случае продажи с привлечением кредитных средств) или на период с даты регистрации ипотеки в пользу Продавца до момента ее погашения в ЕГРН (в случае продажи с привлечением собственных средств Покупателя).  </w:t>
      </w:r>
    </w:p>
    <w:p w14:paraId="7CEADD9B" w14:textId="77777777" w:rsidR="001F5879" w:rsidRPr="00342E16" w:rsidRDefault="001F5879" w:rsidP="00C55236">
      <w:pPr>
        <w:ind w:firstLine="709"/>
        <w:jc w:val="both"/>
        <w:rPr>
          <w:rFonts w:ascii="Verdana" w:hAnsi="Verdana"/>
        </w:rPr>
      </w:pPr>
    </w:p>
    <w:p w14:paraId="03C0BC1C" w14:textId="77777777" w:rsidR="00C55236" w:rsidRPr="00342E16" w:rsidRDefault="00C55236" w:rsidP="00C55236">
      <w:pPr>
        <w:ind w:firstLine="709"/>
        <w:jc w:val="both"/>
        <w:rPr>
          <w:rFonts w:ascii="Verdana" w:hAnsi="Verdana"/>
        </w:rPr>
      </w:pPr>
    </w:p>
    <w:p w14:paraId="1FDDBA51" w14:textId="7012B53D" w:rsidR="00C55236" w:rsidRPr="00342E16" w:rsidRDefault="00C55236" w:rsidP="00A66F03">
      <w:pPr>
        <w:numPr>
          <w:ilvl w:val="0"/>
          <w:numId w:val="5"/>
        </w:numPr>
        <w:shd w:val="clear" w:color="auto" w:fill="FFFFFF"/>
        <w:tabs>
          <w:tab w:val="left" w:pos="709"/>
        </w:tabs>
        <w:ind w:right="29"/>
        <w:jc w:val="center"/>
        <w:rPr>
          <w:rFonts w:ascii="Verdana" w:hAnsi="Verdana"/>
          <w:b/>
        </w:rPr>
      </w:pPr>
      <w:r w:rsidRPr="00342E16">
        <w:rPr>
          <w:rFonts w:ascii="Verdana" w:hAnsi="Verdana"/>
          <w:b/>
        </w:rPr>
        <w:t>Р</w:t>
      </w:r>
      <w:r w:rsidR="00F43494" w:rsidRPr="00342E16">
        <w:rPr>
          <w:rFonts w:ascii="Verdana" w:hAnsi="Verdana"/>
          <w:b/>
        </w:rPr>
        <w:t>ЕГИСТРАЦИЯ ПРАВА СОБСТВЕННОСТИ И ПЕРЕХОДА ПРАВА СОБСТВЕННОСТИ</w:t>
      </w:r>
      <w:r w:rsidRPr="00342E16">
        <w:rPr>
          <w:rFonts w:ascii="Verdana" w:hAnsi="Verdana"/>
          <w:b/>
        </w:rPr>
        <w:t xml:space="preserve"> </w:t>
      </w:r>
    </w:p>
    <w:p w14:paraId="6057913B" w14:textId="77777777" w:rsidR="003D3E41" w:rsidRPr="00342E16" w:rsidRDefault="003D3E41" w:rsidP="003D3E41">
      <w:pPr>
        <w:shd w:val="clear" w:color="auto" w:fill="FFFFFF"/>
        <w:ind w:left="720" w:right="36"/>
        <w:rPr>
          <w:rFonts w:ascii="Verdana" w:hAnsi="Verdana"/>
          <w:b/>
        </w:rPr>
      </w:pPr>
    </w:p>
    <w:p w14:paraId="6CBB534A" w14:textId="7F85A5DA" w:rsidR="00C55236" w:rsidRPr="00342E16" w:rsidRDefault="00C55236" w:rsidP="00F43494">
      <w:pPr>
        <w:tabs>
          <w:tab w:val="left" w:pos="709"/>
        </w:tabs>
        <w:ind w:firstLine="567"/>
        <w:jc w:val="both"/>
        <w:rPr>
          <w:rFonts w:ascii="Verdana" w:hAnsi="Verdana"/>
        </w:rPr>
      </w:pPr>
      <w:r w:rsidRPr="00342E16">
        <w:rPr>
          <w:rFonts w:ascii="Verdana" w:hAnsi="Verdana"/>
          <w:b/>
        </w:rPr>
        <w:t>5.1.</w:t>
      </w:r>
      <w:r w:rsidRPr="00342E16">
        <w:rPr>
          <w:rFonts w:ascii="Verdana" w:hAnsi="Verdana"/>
        </w:rPr>
        <w:t xml:space="preserve"> </w:t>
      </w:r>
      <w:r w:rsidR="00AD2EFE" w:rsidRPr="00342E16">
        <w:rPr>
          <w:rFonts w:ascii="Verdana" w:hAnsi="Verdana"/>
        </w:rPr>
        <w:t>Переход права собственности на Н</w:t>
      </w:r>
      <w:r w:rsidRPr="00342E16">
        <w:rPr>
          <w:rFonts w:ascii="Verdana" w:hAnsi="Verdana"/>
        </w:rPr>
        <w:t>едвижимое имущество по Договору подлежит государственной регис</w:t>
      </w:r>
      <w:r w:rsidR="00AD2EFE" w:rsidRPr="00342E16">
        <w:rPr>
          <w:rFonts w:ascii="Verdana" w:hAnsi="Verdana"/>
        </w:rPr>
        <w:t>трации. Право собственности на Н</w:t>
      </w:r>
      <w:r w:rsidRPr="00342E16">
        <w:rPr>
          <w:rFonts w:ascii="Verdana" w:hAnsi="Verdana"/>
        </w:rPr>
        <w:t>едвижимое имущество 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7BAAB7C4" w14:textId="63D3351B" w:rsidR="00C55236" w:rsidRPr="00342E16" w:rsidRDefault="00C55236" w:rsidP="00F43494">
      <w:pPr>
        <w:tabs>
          <w:tab w:val="left" w:pos="709"/>
        </w:tabs>
        <w:ind w:firstLine="567"/>
        <w:jc w:val="both"/>
        <w:rPr>
          <w:rFonts w:ascii="Verdana" w:hAnsi="Verdana"/>
        </w:rPr>
      </w:pPr>
      <w:r w:rsidRPr="00342E16">
        <w:rPr>
          <w:rFonts w:ascii="Verdana" w:hAnsi="Verdana"/>
          <w:b/>
        </w:rPr>
        <w:t>5.2.</w:t>
      </w:r>
      <w:r w:rsidRPr="00342E16">
        <w:rPr>
          <w:rFonts w:ascii="Verdana" w:hAnsi="Verdana"/>
        </w:rPr>
        <w:t xml:space="preserve"> Расходы, связанные с оформлением и государственной регистрацией права собственности и п</w:t>
      </w:r>
      <w:r w:rsidR="00AD2EFE" w:rsidRPr="00342E16">
        <w:rPr>
          <w:rFonts w:ascii="Verdana" w:hAnsi="Verdana"/>
        </w:rPr>
        <w:t>ерехода права собственности на Н</w:t>
      </w:r>
      <w:r w:rsidRPr="00342E16">
        <w:rPr>
          <w:rFonts w:ascii="Verdana" w:hAnsi="Verdana"/>
        </w:rPr>
        <w:t>едвижимое имущество, несет Покупатель</w:t>
      </w:r>
      <w:r w:rsidR="001F5879">
        <w:rPr>
          <w:rFonts w:ascii="Verdana" w:hAnsi="Verdana"/>
        </w:rPr>
        <w:t>,</w:t>
      </w:r>
      <w:r w:rsidR="001F5879" w:rsidRPr="001F5879">
        <w:rPr>
          <w:rFonts w:ascii="Verdana" w:hAnsi="Verdana"/>
        </w:rPr>
        <w:t xml:space="preserve"> </w:t>
      </w:r>
      <w:r w:rsidR="001F5879">
        <w:rPr>
          <w:rFonts w:ascii="Verdana" w:hAnsi="Verdana"/>
        </w:rPr>
        <w:t>а также иные расходы по заключению Договора</w:t>
      </w:r>
      <w:r w:rsidR="00612DAF">
        <w:rPr>
          <w:rFonts w:ascii="Verdana" w:hAnsi="Verdana"/>
        </w:rPr>
        <w:t>.</w:t>
      </w:r>
    </w:p>
    <w:p w14:paraId="6977382A" w14:textId="34020054" w:rsidR="00C55236" w:rsidRDefault="00C55236" w:rsidP="00C55236">
      <w:pPr>
        <w:tabs>
          <w:tab w:val="left" w:pos="709"/>
        </w:tabs>
        <w:ind w:firstLine="720"/>
        <w:jc w:val="both"/>
        <w:rPr>
          <w:rFonts w:ascii="Verdana" w:hAnsi="Verdana"/>
        </w:rPr>
      </w:pPr>
      <w:r w:rsidRPr="00342E16">
        <w:rPr>
          <w:rFonts w:ascii="Verdana" w:hAnsi="Verdana"/>
        </w:rPr>
        <w:t xml:space="preserve"> Данные расходы не включаются в сумму, указанную в п. 2.1 Договора, и уплачиваются по мере необходимости и своевременно, компенсации не подлежат.</w:t>
      </w:r>
    </w:p>
    <w:p w14:paraId="11AC6315" w14:textId="77777777" w:rsidR="00220EDB" w:rsidRPr="008509DF" w:rsidRDefault="00220EDB" w:rsidP="00220EDB">
      <w:pPr>
        <w:shd w:val="clear" w:color="auto" w:fill="FFFFFF"/>
        <w:tabs>
          <w:tab w:val="left" w:pos="709"/>
        </w:tabs>
        <w:ind w:firstLine="567"/>
        <w:jc w:val="both"/>
        <w:rPr>
          <w:rFonts w:ascii="Verdana" w:hAnsi="Verdana"/>
        </w:rPr>
      </w:pPr>
      <w:r w:rsidRPr="00220EDB">
        <w:rPr>
          <w:rFonts w:ascii="Verdana" w:hAnsi="Verdana"/>
          <w:b/>
        </w:rPr>
        <w:t>5.3</w:t>
      </w:r>
      <w:r w:rsidRPr="008509DF">
        <w:rPr>
          <w:rFonts w:ascii="Verdana" w:hAnsi="Verdana"/>
        </w:rPr>
        <w:t xml:space="preserve">. </w:t>
      </w:r>
      <w:r w:rsidRPr="008509DF">
        <w:rPr>
          <w:rFonts w:ascii="Verdana" w:hAnsi="Verdana"/>
          <w:color w:val="000000" w:themeColor="text1"/>
        </w:rPr>
        <w:t>Стороны обязуются 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подать заявления и необходимые документы в орган государственной регистрации прав н</w:t>
      </w:r>
      <w:r w:rsidRPr="008509DF">
        <w:rPr>
          <w:rFonts w:ascii="Verdana" w:hAnsi="Verdana"/>
        </w:rPr>
        <w:t xml:space="preserve">е позднее </w:t>
      </w:r>
      <w:r>
        <w:rPr>
          <w:rFonts w:ascii="Verdana" w:hAnsi="Verdana"/>
          <w:i/>
          <w:color w:val="0070C0"/>
        </w:rPr>
        <w:t xml:space="preserve">5 </w:t>
      </w:r>
      <w:r w:rsidRPr="008509DF">
        <w:rPr>
          <w:rFonts w:ascii="Verdana" w:hAnsi="Verdana"/>
          <w:i/>
          <w:color w:val="0070C0"/>
        </w:rPr>
        <w:t xml:space="preserve"> (</w:t>
      </w:r>
      <w:r>
        <w:rPr>
          <w:rFonts w:ascii="Verdana" w:hAnsi="Verdana"/>
          <w:i/>
          <w:color w:val="0070C0"/>
        </w:rPr>
        <w:t>пяти</w:t>
      </w:r>
      <w:r w:rsidRPr="008509DF">
        <w:rPr>
          <w:rFonts w:ascii="Verdana" w:hAnsi="Verdana"/>
          <w:i/>
          <w:color w:val="0070C0"/>
        </w:rPr>
        <w:t xml:space="preserve">) </w:t>
      </w:r>
      <w:r w:rsidRPr="008076AD">
        <w:rPr>
          <w:rFonts w:ascii="Verdana" w:hAnsi="Verdana"/>
        </w:rPr>
        <w:t xml:space="preserve">рабочих дней </w:t>
      </w:r>
      <w:r w:rsidRPr="008509DF">
        <w:rPr>
          <w:rFonts w:ascii="Verdana" w:hAnsi="Verdana"/>
        </w:rPr>
        <w:t>с даты выполнения обязанностей, установленных в</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220EDB" w:rsidRPr="008509DF" w14:paraId="3FE4B158" w14:textId="77777777" w:rsidTr="00276A05">
        <w:tc>
          <w:tcPr>
            <w:tcW w:w="2161" w:type="dxa"/>
            <w:shd w:val="clear" w:color="auto" w:fill="auto"/>
          </w:tcPr>
          <w:p w14:paraId="6BBD5B45" w14:textId="366A917B" w:rsidR="00220EDB" w:rsidRDefault="00220EDB" w:rsidP="003B44C2">
            <w:pPr>
              <w:ind w:left="-48"/>
              <w:jc w:val="right"/>
              <w:rPr>
                <w:rFonts w:ascii="Verdana" w:hAnsi="Verdana"/>
                <w:i/>
                <w:color w:val="FF0000"/>
              </w:rPr>
            </w:pPr>
            <w:r w:rsidRPr="008076AD">
              <w:rPr>
                <w:rFonts w:ascii="Verdana" w:hAnsi="Verdana"/>
                <w:i/>
                <w:color w:val="FF0000"/>
              </w:rPr>
              <w:t>Вариант 1 с «полной предварительной оплате с  посредств</w:t>
            </w:r>
            <w:r w:rsidR="006B0ACC">
              <w:rPr>
                <w:rFonts w:ascii="Verdana" w:hAnsi="Verdana"/>
                <w:i/>
                <w:color w:val="FF0000"/>
              </w:rPr>
              <w:t>ам</w:t>
            </w:r>
            <w:r w:rsidRPr="008076AD">
              <w:rPr>
                <w:rFonts w:ascii="Verdana" w:hAnsi="Verdana"/>
                <w:i/>
                <w:color w:val="FF0000"/>
              </w:rPr>
              <w:t xml:space="preserve"> аккредитива</w:t>
            </w:r>
            <w:r w:rsidR="006B0ACC">
              <w:rPr>
                <w:rFonts w:ascii="Verdana" w:hAnsi="Verdana"/>
                <w:i/>
                <w:color w:val="FF0000"/>
              </w:rPr>
              <w:t xml:space="preserve"> или номинально</w:t>
            </w:r>
            <w:r w:rsidR="00130052">
              <w:rPr>
                <w:rFonts w:ascii="Verdana" w:hAnsi="Verdana"/>
                <w:i/>
                <w:color w:val="FF0000"/>
              </w:rPr>
              <w:t>го</w:t>
            </w:r>
            <w:r w:rsidR="006B0ACC">
              <w:rPr>
                <w:rFonts w:ascii="Verdana" w:hAnsi="Verdana"/>
                <w:i/>
                <w:color w:val="FF0000"/>
              </w:rPr>
              <w:t xml:space="preserve"> счета</w:t>
            </w:r>
          </w:p>
          <w:p w14:paraId="1D61D6C7" w14:textId="1F49E5E6" w:rsidR="006B0ACC" w:rsidRPr="008076AD" w:rsidRDefault="006B0ACC" w:rsidP="003B44C2">
            <w:pPr>
              <w:ind w:left="-48"/>
              <w:jc w:val="right"/>
              <w:rPr>
                <w:rFonts w:ascii="Verdana" w:hAnsi="Verdana"/>
                <w:i/>
                <w:color w:val="FF0000"/>
              </w:rPr>
            </w:pPr>
            <w:r>
              <w:rPr>
                <w:rFonts w:ascii="Verdana" w:hAnsi="Verdana"/>
                <w:i/>
                <w:color w:val="FF0000"/>
              </w:rPr>
              <w:t xml:space="preserve">ОО «ЦНС» </w:t>
            </w:r>
          </w:p>
        </w:tc>
        <w:tc>
          <w:tcPr>
            <w:tcW w:w="7410" w:type="dxa"/>
            <w:shd w:val="clear" w:color="auto" w:fill="auto"/>
          </w:tcPr>
          <w:p w14:paraId="4D7941F8" w14:textId="77777777" w:rsidR="00220EDB" w:rsidRPr="008076AD" w:rsidRDefault="00220EDB" w:rsidP="00276A05">
            <w:pPr>
              <w:shd w:val="clear" w:color="auto" w:fill="FFFFFF"/>
              <w:tabs>
                <w:tab w:val="left" w:pos="709"/>
              </w:tabs>
              <w:jc w:val="both"/>
              <w:rPr>
                <w:rFonts w:ascii="Verdana" w:hAnsi="Verdana"/>
                <w:color w:val="4F81BD" w:themeColor="accent1"/>
              </w:rPr>
            </w:pPr>
            <w:r w:rsidRPr="008076AD">
              <w:rPr>
                <w:rFonts w:ascii="Verdana" w:hAnsi="Verdana"/>
              </w:rPr>
              <w:t>п.2.2 Договора.</w:t>
            </w:r>
            <w:r w:rsidRPr="008076AD">
              <w:rPr>
                <w:rFonts w:ascii="Verdana" w:hAnsi="Verdana"/>
                <w:color w:val="0070C0"/>
              </w:rPr>
              <w:t xml:space="preserve"> </w:t>
            </w:r>
          </w:p>
        </w:tc>
      </w:tr>
    </w:tbl>
    <w:p w14:paraId="4BD371B4" w14:textId="09BDE268" w:rsidR="00220EDB" w:rsidRDefault="00220EDB" w:rsidP="00C55236">
      <w:pPr>
        <w:tabs>
          <w:tab w:val="left" w:pos="709"/>
        </w:tabs>
        <w:ind w:firstLine="720"/>
        <w:jc w:val="both"/>
        <w:rPr>
          <w:rFonts w:ascii="Verdana" w:hAnsi="Verdana"/>
        </w:rPr>
      </w:pPr>
    </w:p>
    <w:p w14:paraId="0A25C3B9" w14:textId="4DD86596" w:rsidR="00C55236" w:rsidRPr="00342E16" w:rsidRDefault="00C55236" w:rsidP="00F43494">
      <w:pPr>
        <w:shd w:val="clear" w:color="auto" w:fill="FFFFFF"/>
        <w:tabs>
          <w:tab w:val="left" w:pos="709"/>
        </w:tabs>
        <w:ind w:firstLine="567"/>
        <w:jc w:val="both"/>
        <w:rPr>
          <w:rFonts w:ascii="Verdana" w:hAnsi="Verdana"/>
        </w:rPr>
      </w:pPr>
      <w:r w:rsidRPr="00342E16">
        <w:rPr>
          <w:rFonts w:ascii="Verdana" w:hAnsi="Verdana"/>
          <w:b/>
        </w:rPr>
        <w:t>5.4.</w:t>
      </w:r>
      <w:r w:rsidRPr="00342E16">
        <w:rPr>
          <w:rFonts w:ascii="Verdana" w:hAnsi="Verdana"/>
        </w:rPr>
        <w:t xml:space="preserve"> В случае приостановления регистрации прав/перехода прав, либо отказа в регистрации прав/перехода прав собственности на </w:t>
      </w:r>
      <w:r w:rsidR="00AD2EFE" w:rsidRPr="00342E16">
        <w:rPr>
          <w:rFonts w:ascii="Verdana" w:hAnsi="Verdana"/>
        </w:rPr>
        <w:t>Н</w:t>
      </w:r>
      <w:r w:rsidRPr="00342E16">
        <w:rPr>
          <w:rFonts w:ascii="Verdana" w:hAnsi="Verdana"/>
        </w:rPr>
        <w:t xml:space="preserve">едвижимое имущество к Покупателю, Стороны обязуются в течение срока, указанного в письменном уведомлении органа государственной регистрации прав о приостановлении, либо об отказе в совершении регистрационных действий устранить причины, препятствующие осуществлению регистрации прав и, при необходимости, подать соответствующие документы в орган государственной регистрации прав. </w:t>
      </w:r>
    </w:p>
    <w:p w14:paraId="68B91A0D" w14:textId="2FED29F2" w:rsidR="00C55236" w:rsidRPr="00342E16" w:rsidRDefault="00C55236" w:rsidP="00EC4DA7">
      <w:pPr>
        <w:tabs>
          <w:tab w:val="left" w:pos="709"/>
        </w:tabs>
        <w:ind w:firstLine="567"/>
        <w:jc w:val="both"/>
        <w:rPr>
          <w:rFonts w:ascii="Verdana" w:hAnsi="Verdana"/>
        </w:rPr>
      </w:pPr>
      <w:r w:rsidRPr="00342E16">
        <w:rPr>
          <w:rFonts w:ascii="Verdana" w:hAnsi="Verdana"/>
        </w:rPr>
        <w:t xml:space="preserve">В случае возврата заявления о государственной регистрации прав/перехода прав и документов, прилагаемые к нему, без рассмотрения, Стороны обязуются не позднее </w:t>
      </w:r>
      <w:r w:rsidR="00F43494" w:rsidRPr="00342E16">
        <w:rPr>
          <w:rFonts w:ascii="Verdana" w:hAnsi="Verdana"/>
        </w:rPr>
        <w:t>10</w:t>
      </w:r>
      <w:r w:rsidRPr="00342E16">
        <w:rPr>
          <w:rFonts w:ascii="Verdana" w:hAnsi="Verdana"/>
        </w:rPr>
        <w:t xml:space="preserve"> (</w:t>
      </w:r>
      <w:r w:rsidR="00F43494" w:rsidRPr="00342E16">
        <w:rPr>
          <w:rFonts w:ascii="Verdana" w:hAnsi="Verdana"/>
        </w:rPr>
        <w:t>Десяти</w:t>
      </w:r>
      <w:r w:rsidRPr="00342E16">
        <w:rPr>
          <w:rFonts w:ascii="Verdana" w:hAnsi="Verdana"/>
        </w:rPr>
        <w:t>) рабочих дней устранить причины возврата и подать все необходимые документы в орган государственной регистрации прав.</w:t>
      </w:r>
    </w:p>
    <w:p w14:paraId="6456DE6C" w14:textId="2A07A2C4" w:rsidR="00C55236" w:rsidRPr="00342E16" w:rsidRDefault="00C55236" w:rsidP="003D3E41">
      <w:pPr>
        <w:shd w:val="clear" w:color="auto" w:fill="FFFFFF"/>
        <w:ind w:right="43" w:firstLine="284"/>
        <w:jc w:val="center"/>
        <w:rPr>
          <w:rFonts w:ascii="Verdana" w:hAnsi="Verdana"/>
          <w:b/>
        </w:rPr>
      </w:pPr>
    </w:p>
    <w:p w14:paraId="78295E8A" w14:textId="4905AABB" w:rsidR="003D3E41" w:rsidRPr="00342E16" w:rsidRDefault="00C55236" w:rsidP="00A66F03">
      <w:pPr>
        <w:numPr>
          <w:ilvl w:val="0"/>
          <w:numId w:val="5"/>
        </w:numPr>
        <w:shd w:val="clear" w:color="auto" w:fill="FFFFFF"/>
        <w:ind w:right="43"/>
        <w:jc w:val="center"/>
        <w:rPr>
          <w:rFonts w:ascii="Verdana" w:hAnsi="Verdana"/>
          <w:b/>
        </w:rPr>
      </w:pPr>
      <w:r w:rsidRPr="00342E16">
        <w:rPr>
          <w:rFonts w:ascii="Verdana" w:hAnsi="Verdana"/>
          <w:b/>
        </w:rPr>
        <w:t>ОТВЕТСТВЕННОСТЬ</w:t>
      </w:r>
    </w:p>
    <w:p w14:paraId="661CDA07" w14:textId="77777777" w:rsidR="003D3E41" w:rsidRPr="00342E16" w:rsidRDefault="003D3E41" w:rsidP="003D3E41">
      <w:pPr>
        <w:shd w:val="clear" w:color="auto" w:fill="FFFFFF"/>
        <w:ind w:left="720" w:right="43"/>
        <w:rPr>
          <w:rFonts w:ascii="Verdana" w:hAnsi="Verdana"/>
          <w:b/>
        </w:rPr>
      </w:pPr>
    </w:p>
    <w:p w14:paraId="0FEA7BEE" w14:textId="269ADBD3" w:rsidR="00C55236" w:rsidRPr="00342E16" w:rsidRDefault="00C55236" w:rsidP="00F43494">
      <w:pPr>
        <w:ind w:firstLine="567"/>
        <w:jc w:val="both"/>
        <w:rPr>
          <w:rFonts w:ascii="Verdana" w:hAnsi="Verdana"/>
        </w:rPr>
      </w:pPr>
      <w:r w:rsidRPr="00342E16">
        <w:rPr>
          <w:rFonts w:ascii="Verdana" w:hAnsi="Verdana"/>
          <w:b/>
        </w:rPr>
        <w:t>6.1.</w:t>
      </w:r>
      <w:r w:rsidRPr="00342E16">
        <w:rPr>
          <w:rFonts w:ascii="Verdana" w:hAnsi="Verdana"/>
        </w:rPr>
        <w:t xml:space="preserve"> За нарушение Покупателем сроко</w:t>
      </w:r>
      <w:r w:rsidR="000A617E">
        <w:rPr>
          <w:rFonts w:ascii="Verdana" w:hAnsi="Verdana"/>
        </w:rPr>
        <w:t xml:space="preserve">в оплаты, предусмотренных п. </w:t>
      </w:r>
      <w:r w:rsidR="000A617E" w:rsidRPr="00BB481B">
        <w:rPr>
          <w:rFonts w:ascii="Verdana" w:hAnsi="Verdana"/>
        </w:rPr>
        <w:t>2.3</w:t>
      </w:r>
      <w:r w:rsidRPr="00BB481B">
        <w:rPr>
          <w:rFonts w:ascii="Verdana" w:hAnsi="Verdana"/>
        </w:rPr>
        <w:t>.</w:t>
      </w:r>
      <w:r w:rsidRPr="00342E16">
        <w:rPr>
          <w:rFonts w:ascii="Verdana" w:hAnsi="Verdana"/>
        </w:rPr>
        <w:t xml:space="preserve"> и п. 4.2.5 Договора, Продавец вправе требовать от Покупателя уплаты неустойки в размере </w:t>
      </w:r>
      <w:r w:rsidR="00080BFF" w:rsidRPr="00342E16">
        <w:rPr>
          <w:rFonts w:ascii="Verdana" w:hAnsi="Verdana"/>
        </w:rPr>
        <w:t>0,</w:t>
      </w:r>
      <w:r w:rsidR="001F5879">
        <w:rPr>
          <w:rFonts w:ascii="Verdana" w:hAnsi="Verdana"/>
        </w:rPr>
        <w:t>01</w:t>
      </w:r>
      <w:r w:rsidR="00080BFF" w:rsidRPr="00342E16">
        <w:rPr>
          <w:rFonts w:ascii="Verdana" w:hAnsi="Verdana"/>
        </w:rPr>
        <w:t xml:space="preserve"> </w:t>
      </w:r>
      <w:r w:rsidRPr="00342E16">
        <w:rPr>
          <w:rFonts w:ascii="Verdana" w:hAnsi="Verdana"/>
        </w:rPr>
        <w:t>(</w:t>
      </w:r>
      <w:r w:rsidR="00080BFF" w:rsidRPr="00342E16">
        <w:rPr>
          <w:rFonts w:ascii="Verdana" w:hAnsi="Verdana"/>
        </w:rPr>
        <w:t xml:space="preserve">Ноль целых </w:t>
      </w:r>
      <w:r w:rsidR="00182EDE">
        <w:rPr>
          <w:rFonts w:ascii="Verdana" w:hAnsi="Verdana"/>
        </w:rPr>
        <w:t>одна</w:t>
      </w:r>
      <w:r w:rsidR="00080BFF" w:rsidRPr="00342E16">
        <w:rPr>
          <w:rFonts w:ascii="Verdana" w:hAnsi="Verdana"/>
        </w:rPr>
        <w:t xml:space="preserve"> десят</w:t>
      </w:r>
      <w:r w:rsidR="00182EDE">
        <w:rPr>
          <w:rFonts w:ascii="Verdana" w:hAnsi="Verdana"/>
        </w:rPr>
        <w:t>ая</w:t>
      </w:r>
      <w:r w:rsidRPr="00342E16">
        <w:rPr>
          <w:rFonts w:ascii="Verdana" w:hAnsi="Verdana"/>
        </w:rPr>
        <w:t>) процента от неуплаченной суммы за каждый день просрочки.</w:t>
      </w:r>
    </w:p>
    <w:p w14:paraId="6C816DBF" w14:textId="2005956D" w:rsidR="00182EDE" w:rsidRDefault="00C55236" w:rsidP="00F43494">
      <w:pPr>
        <w:ind w:firstLine="567"/>
        <w:jc w:val="both"/>
        <w:rPr>
          <w:rFonts w:ascii="Verdana" w:hAnsi="Verdana"/>
        </w:rPr>
      </w:pPr>
      <w:r w:rsidRPr="00342E16">
        <w:rPr>
          <w:rFonts w:ascii="Verdana" w:hAnsi="Verdana"/>
          <w:b/>
        </w:rPr>
        <w:t>6.2.</w:t>
      </w:r>
      <w:r w:rsidRPr="00342E16">
        <w:rPr>
          <w:rFonts w:ascii="Verdana" w:hAnsi="Verdana"/>
        </w:rPr>
        <w:t xml:space="preserve"> В случае неисполнения/несвоевременного исполнения Поку</w:t>
      </w:r>
      <w:r w:rsidR="00AD2EFE" w:rsidRPr="00342E16">
        <w:rPr>
          <w:rFonts w:ascii="Verdana" w:hAnsi="Verdana"/>
        </w:rPr>
        <w:t xml:space="preserve">пателем обязанностей </w:t>
      </w:r>
      <w:r w:rsidR="00AD2EFE" w:rsidRPr="00342E16">
        <w:rPr>
          <w:rFonts w:ascii="Verdana" w:hAnsi="Verdana"/>
        </w:rPr>
        <w:lastRenderedPageBreak/>
        <w:t>по приему Н</w:t>
      </w:r>
      <w:r w:rsidRPr="00342E16">
        <w:rPr>
          <w:rFonts w:ascii="Verdana" w:hAnsi="Verdana"/>
        </w:rPr>
        <w:t xml:space="preserve">едвижимого имущества и/или подаче документов на государственную регистрацию, Продавец вправе требовать от Покупателя уплаты неустойки в размере </w:t>
      </w:r>
      <w:r w:rsidR="00080BFF" w:rsidRPr="00342E16">
        <w:rPr>
          <w:rFonts w:ascii="Verdana" w:hAnsi="Verdana"/>
        </w:rPr>
        <w:t>0,</w:t>
      </w:r>
      <w:r w:rsidR="001F5879">
        <w:rPr>
          <w:rFonts w:ascii="Verdana" w:hAnsi="Verdana"/>
        </w:rPr>
        <w:t>01</w:t>
      </w:r>
      <w:r w:rsidR="00080BFF" w:rsidRPr="00342E16">
        <w:rPr>
          <w:rFonts w:ascii="Verdana" w:hAnsi="Verdana"/>
        </w:rPr>
        <w:t xml:space="preserve"> (Ноль целых </w:t>
      </w:r>
      <w:r w:rsidR="00182EDE">
        <w:rPr>
          <w:rFonts w:ascii="Verdana" w:hAnsi="Verdana"/>
        </w:rPr>
        <w:t>одна</w:t>
      </w:r>
      <w:r w:rsidR="00080BFF" w:rsidRPr="00342E16">
        <w:rPr>
          <w:rFonts w:ascii="Verdana" w:hAnsi="Verdana"/>
        </w:rPr>
        <w:t xml:space="preserve"> десят</w:t>
      </w:r>
      <w:r w:rsidR="00182EDE">
        <w:rPr>
          <w:rFonts w:ascii="Verdana" w:hAnsi="Verdana"/>
        </w:rPr>
        <w:t>ая</w:t>
      </w:r>
      <w:r w:rsidR="00080BFF" w:rsidRPr="00342E16">
        <w:rPr>
          <w:rFonts w:ascii="Verdana" w:hAnsi="Verdana"/>
        </w:rPr>
        <w:t>) процента</w:t>
      </w:r>
      <w:r w:rsidRPr="00342E16">
        <w:rPr>
          <w:rFonts w:ascii="Verdana" w:hAnsi="Verdana"/>
        </w:rPr>
        <w:t xml:space="preserve"> от суммы, указанной в п. 2.1 Договора, за каждый день неисполнения/несвоевременного исполнения обязательств.</w:t>
      </w:r>
    </w:p>
    <w:p w14:paraId="31A116AE" w14:textId="64D2268F" w:rsidR="00C55236" w:rsidRPr="00342E16" w:rsidRDefault="00182EDE" w:rsidP="00F43494">
      <w:pPr>
        <w:ind w:firstLine="567"/>
        <w:jc w:val="both"/>
        <w:rPr>
          <w:rFonts w:ascii="Verdana" w:hAnsi="Verdana"/>
        </w:rPr>
      </w:pPr>
      <w:r w:rsidRPr="00D618AD">
        <w:rPr>
          <w:rFonts w:ascii="Verdana" w:hAnsi="Verdana"/>
          <w:b/>
        </w:rPr>
        <w:t>6.3.</w:t>
      </w:r>
      <w:r w:rsidR="00C55236" w:rsidRPr="00342E16">
        <w:rPr>
          <w:rFonts w:ascii="Verdana" w:hAnsi="Verdana"/>
        </w:rPr>
        <w:t xml:space="preserve">  </w:t>
      </w:r>
      <w:r w:rsidRPr="00182EDE">
        <w:t xml:space="preserve"> </w:t>
      </w:r>
      <w:r w:rsidRPr="00182EDE">
        <w:rPr>
          <w:rFonts w:ascii="Verdana" w:hAnsi="Verdana"/>
        </w:rPr>
        <w:t xml:space="preserve">В случае неисполнения/несвоевременного исполнения </w:t>
      </w:r>
      <w:r>
        <w:rPr>
          <w:rFonts w:ascii="Verdana" w:hAnsi="Verdana"/>
        </w:rPr>
        <w:t>Продавцом обязанностей по передаче</w:t>
      </w:r>
      <w:r w:rsidRPr="00182EDE">
        <w:rPr>
          <w:rFonts w:ascii="Verdana" w:hAnsi="Verdana"/>
        </w:rPr>
        <w:t xml:space="preserve"> Недвижимого имущества и/или подаче документов на госуд</w:t>
      </w:r>
      <w:r>
        <w:rPr>
          <w:rFonts w:ascii="Verdana" w:hAnsi="Verdana"/>
        </w:rPr>
        <w:t>арственную регистрацию, Покупатель вправе требовать от Продавца уплаты неустойки в размере 0,01 (Ноль целых одна десятая</w:t>
      </w:r>
      <w:r w:rsidRPr="00182EDE">
        <w:rPr>
          <w:rFonts w:ascii="Verdana" w:hAnsi="Verdana"/>
        </w:rPr>
        <w:t xml:space="preserve">) процента от суммы, указанной в п. 2.1 Договора, за каждый день </w:t>
      </w:r>
      <w:r w:rsidR="00677163">
        <w:rPr>
          <w:rFonts w:ascii="Verdana" w:hAnsi="Verdana"/>
        </w:rPr>
        <w:t xml:space="preserve">  просрочки </w:t>
      </w:r>
      <w:r w:rsidRPr="00182EDE">
        <w:rPr>
          <w:rFonts w:ascii="Verdana" w:hAnsi="Verdana"/>
        </w:rPr>
        <w:t>исполнения обязательств.</w:t>
      </w:r>
    </w:p>
    <w:p w14:paraId="0BEFD40D" w14:textId="1142323E" w:rsidR="00C55236" w:rsidRPr="00342E16" w:rsidRDefault="00C55236" w:rsidP="00F43494">
      <w:pPr>
        <w:tabs>
          <w:tab w:val="left" w:pos="1083"/>
        </w:tabs>
        <w:ind w:firstLine="567"/>
        <w:jc w:val="both"/>
        <w:rPr>
          <w:rFonts w:ascii="Verdana" w:hAnsi="Verdana"/>
        </w:rPr>
      </w:pPr>
      <w:r w:rsidRPr="00342E16">
        <w:rPr>
          <w:rFonts w:ascii="Verdana" w:hAnsi="Verdana"/>
          <w:b/>
        </w:rPr>
        <w:t>6.</w:t>
      </w:r>
      <w:r w:rsidR="00182EDE">
        <w:rPr>
          <w:rFonts w:ascii="Verdana" w:hAnsi="Verdana"/>
          <w:b/>
        </w:rPr>
        <w:t>4</w:t>
      </w:r>
      <w:r w:rsidRPr="00342E16">
        <w:rPr>
          <w:rFonts w:ascii="Verdana" w:hAnsi="Verdana"/>
          <w:b/>
        </w:rPr>
        <w:t>.</w:t>
      </w:r>
      <w:r w:rsidRPr="00342E16">
        <w:rPr>
          <w:rFonts w:ascii="Verdana" w:hAnsi="Verdana"/>
        </w:rPr>
        <w:t xml:space="preserve"> 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4E70CABB" w14:textId="338E3E7B" w:rsidR="003D3E41" w:rsidRPr="00342E16" w:rsidRDefault="00C55236" w:rsidP="00F43494">
      <w:pPr>
        <w:ind w:firstLine="567"/>
        <w:jc w:val="both"/>
        <w:rPr>
          <w:rFonts w:ascii="Verdana" w:hAnsi="Verdana"/>
        </w:rPr>
      </w:pPr>
      <w:r w:rsidRPr="00342E16">
        <w:rPr>
          <w:rFonts w:ascii="Verdana" w:hAnsi="Verdana"/>
          <w:b/>
        </w:rPr>
        <w:t>6.</w:t>
      </w:r>
      <w:r w:rsidR="00182EDE">
        <w:rPr>
          <w:rFonts w:ascii="Verdana" w:hAnsi="Verdana"/>
          <w:b/>
        </w:rPr>
        <w:t>5</w:t>
      </w:r>
      <w:r w:rsidRPr="00342E16">
        <w:rPr>
          <w:rFonts w:ascii="Verdana" w:hAnsi="Verdana"/>
          <w:b/>
        </w:rPr>
        <w:t>.</w:t>
      </w:r>
      <w:r w:rsidRPr="00342E16">
        <w:rPr>
          <w:rFonts w:ascii="Verdana" w:hAnsi="Verdana"/>
        </w:rPr>
        <w:t xml:space="preserve"> Упущенная выгода по Договору возмещению не подлежит.</w:t>
      </w:r>
      <w:r w:rsidR="003D3E41" w:rsidRPr="00342E16">
        <w:rPr>
          <w:rFonts w:ascii="Verdana" w:hAnsi="Verdana"/>
        </w:rPr>
        <w:t xml:space="preserve">  </w:t>
      </w:r>
    </w:p>
    <w:p w14:paraId="581E42E5" w14:textId="77777777" w:rsidR="003D3E41" w:rsidRPr="00342E16" w:rsidRDefault="003D3E41" w:rsidP="003D3E41">
      <w:pPr>
        <w:shd w:val="clear" w:color="auto" w:fill="FFFFFF"/>
        <w:ind w:firstLine="284"/>
        <w:jc w:val="both"/>
        <w:rPr>
          <w:rFonts w:ascii="Verdana" w:hAnsi="Verdana"/>
        </w:rPr>
      </w:pPr>
    </w:p>
    <w:p w14:paraId="1BF938AA" w14:textId="77777777" w:rsidR="003D3E41" w:rsidRPr="00342E16" w:rsidRDefault="003D3E41" w:rsidP="00A66F03">
      <w:pPr>
        <w:numPr>
          <w:ilvl w:val="0"/>
          <w:numId w:val="5"/>
        </w:numPr>
        <w:shd w:val="clear" w:color="auto" w:fill="FFFFFF"/>
        <w:ind w:right="29"/>
        <w:jc w:val="center"/>
        <w:rPr>
          <w:rFonts w:ascii="Verdana" w:hAnsi="Verdana"/>
          <w:b/>
        </w:rPr>
      </w:pPr>
      <w:r w:rsidRPr="00342E16">
        <w:rPr>
          <w:rFonts w:ascii="Verdana" w:hAnsi="Verdana"/>
          <w:b/>
        </w:rPr>
        <w:t>СРОК ДЕЙСТВИЯ ДОГОВОРА</w:t>
      </w:r>
    </w:p>
    <w:p w14:paraId="42FF93B2" w14:textId="77777777" w:rsidR="003D3E41" w:rsidRPr="00342E16" w:rsidRDefault="003D3E41" w:rsidP="003D3E41">
      <w:pPr>
        <w:shd w:val="clear" w:color="auto" w:fill="FFFFFF"/>
        <w:ind w:left="720" w:right="29"/>
        <w:rPr>
          <w:rFonts w:ascii="Verdana" w:hAnsi="Verdana"/>
          <w:b/>
        </w:rPr>
      </w:pPr>
    </w:p>
    <w:p w14:paraId="61D1E782" w14:textId="77777777" w:rsidR="003D3E41" w:rsidRPr="00342E16" w:rsidRDefault="003D3E41" w:rsidP="00EC4DA7">
      <w:pPr>
        <w:shd w:val="clear" w:color="auto" w:fill="FFFFFF"/>
        <w:ind w:firstLine="567"/>
        <w:jc w:val="both"/>
        <w:rPr>
          <w:rFonts w:ascii="Verdana" w:hAnsi="Verdana"/>
        </w:rPr>
      </w:pPr>
      <w:r w:rsidRPr="00342E16">
        <w:rPr>
          <w:rFonts w:ascii="Verdana" w:hAnsi="Verdana"/>
          <w:b/>
        </w:rPr>
        <w:t>7.1.</w:t>
      </w:r>
      <w:r w:rsidRPr="00342E16">
        <w:rPr>
          <w:rFonts w:ascii="Verdana" w:hAnsi="Verdana"/>
        </w:rPr>
        <w:t xml:space="preserve"> Настоящий Договор вступает в силу с даты его подписания обеими Сторонами, и действует до полного исполнения Сторонами обязательств по нему.</w:t>
      </w:r>
    </w:p>
    <w:p w14:paraId="4CAB49E1" w14:textId="77777777" w:rsidR="003D3E41" w:rsidRPr="00342E16" w:rsidRDefault="003D3E41" w:rsidP="003D3E41">
      <w:pPr>
        <w:shd w:val="clear" w:color="auto" w:fill="FFFFFF"/>
        <w:ind w:right="43" w:firstLine="284"/>
        <w:jc w:val="center"/>
        <w:rPr>
          <w:rFonts w:ascii="Verdana" w:hAnsi="Verdana"/>
        </w:rPr>
      </w:pPr>
    </w:p>
    <w:p w14:paraId="623E2CE7" w14:textId="77777777" w:rsidR="003D3E41" w:rsidRPr="00342E16" w:rsidRDefault="003D3E41" w:rsidP="00A66F03">
      <w:pPr>
        <w:numPr>
          <w:ilvl w:val="0"/>
          <w:numId w:val="5"/>
        </w:numPr>
        <w:shd w:val="clear" w:color="auto" w:fill="FFFFFF"/>
        <w:ind w:right="43"/>
        <w:jc w:val="center"/>
        <w:rPr>
          <w:rFonts w:ascii="Verdana" w:hAnsi="Verdana"/>
          <w:b/>
        </w:rPr>
      </w:pPr>
      <w:r w:rsidRPr="00342E16">
        <w:rPr>
          <w:rFonts w:ascii="Verdana" w:hAnsi="Verdana"/>
          <w:b/>
        </w:rPr>
        <w:t>РАЗРЕШЕНИЕ СПОРОВ</w:t>
      </w:r>
    </w:p>
    <w:p w14:paraId="064D96E7" w14:textId="77777777" w:rsidR="003D3E41" w:rsidRPr="00342E16" w:rsidRDefault="003D3E41" w:rsidP="003D3E41">
      <w:pPr>
        <w:shd w:val="clear" w:color="auto" w:fill="FFFFFF"/>
        <w:ind w:left="720" w:right="43"/>
        <w:rPr>
          <w:rFonts w:ascii="Verdana" w:hAnsi="Verdana"/>
          <w:b/>
        </w:rPr>
      </w:pPr>
    </w:p>
    <w:p w14:paraId="69A2CE7E" w14:textId="47A01E9F" w:rsidR="003D3E41" w:rsidRDefault="003D3E41" w:rsidP="00EC4DA7">
      <w:pPr>
        <w:shd w:val="clear" w:color="auto" w:fill="FFFFFF"/>
        <w:ind w:right="14" w:firstLine="567"/>
        <w:jc w:val="both"/>
        <w:rPr>
          <w:rFonts w:ascii="Verdana" w:hAnsi="Verdana"/>
        </w:rPr>
      </w:pPr>
      <w:r w:rsidRPr="00342E16">
        <w:rPr>
          <w:rFonts w:ascii="Verdana" w:hAnsi="Verdana"/>
          <w:b/>
        </w:rPr>
        <w:t>8.1.</w:t>
      </w:r>
      <w:r w:rsidRPr="00342E16">
        <w:rPr>
          <w:rFonts w:ascii="Verdana" w:hAnsi="Verdana"/>
        </w:rPr>
        <w:t xml:space="preserve"> </w:t>
      </w:r>
      <w:r w:rsidR="00C55236" w:rsidRPr="00342E16">
        <w:rPr>
          <w:rFonts w:ascii="Verdana" w:hAnsi="Verdana"/>
        </w:rPr>
        <w:t>Все споры Сторон по Договору разрешаются путем переговоров. В случае нарушения одной из Сторон обязательств по Договору,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превышать 10 (Десять) рабочих дней с даты ее получения. В случае неудовлетворения предъявленной претензии и/или отсутствия мотивированного отказа в установленный срок, Стороны вправе обратиться за разрешением спора в суд.</w:t>
      </w:r>
    </w:p>
    <w:p w14:paraId="64C38344" w14:textId="77777777" w:rsidR="000A617E" w:rsidRPr="00342E16" w:rsidRDefault="000A617E" w:rsidP="00EC4DA7">
      <w:pPr>
        <w:shd w:val="clear" w:color="auto" w:fill="FFFFFF"/>
        <w:ind w:right="14" w:firstLine="567"/>
        <w:jc w:val="both"/>
        <w:rPr>
          <w:rFonts w:ascii="Verdana" w:hAnsi="Verdana"/>
        </w:rPr>
      </w:pPr>
    </w:p>
    <w:p w14:paraId="03D4FD7E" w14:textId="5E5278A4" w:rsidR="003D3E41" w:rsidRPr="00342E16" w:rsidRDefault="00963AC8" w:rsidP="000976E8">
      <w:pPr>
        <w:pStyle w:val="ConsNormal"/>
        <w:widowControl/>
        <w:numPr>
          <w:ilvl w:val="0"/>
          <w:numId w:val="5"/>
        </w:numPr>
        <w:ind w:right="0"/>
        <w:jc w:val="center"/>
        <w:rPr>
          <w:rFonts w:ascii="Verdana" w:hAnsi="Verdana"/>
          <w:b/>
        </w:rPr>
      </w:pPr>
      <w:r w:rsidRPr="00342E16">
        <w:rPr>
          <w:rFonts w:ascii="Verdana" w:hAnsi="Verdana"/>
          <w:b/>
        </w:rPr>
        <w:t>ИЗМЕНЕНИЕ, ДОПОЛНЕНИЕ И РАСТОРЖЕНИЕ ДОГОВОРА</w:t>
      </w:r>
    </w:p>
    <w:p w14:paraId="6CC1B53B" w14:textId="77777777" w:rsidR="000976E8" w:rsidRPr="00342E16" w:rsidRDefault="000976E8" w:rsidP="001B2EFB">
      <w:pPr>
        <w:pStyle w:val="ConsNormal"/>
        <w:widowControl/>
        <w:ind w:left="720" w:right="0" w:firstLine="0"/>
        <w:rPr>
          <w:rFonts w:ascii="Verdana" w:hAnsi="Verdana"/>
          <w:b/>
        </w:rPr>
      </w:pPr>
    </w:p>
    <w:p w14:paraId="1D0D6E24" w14:textId="2034F6D3" w:rsidR="003D3E41" w:rsidRPr="00342E16" w:rsidRDefault="003D3E41" w:rsidP="00EC4DA7">
      <w:pPr>
        <w:pStyle w:val="ConsNormal"/>
        <w:widowControl/>
        <w:ind w:right="0" w:firstLine="567"/>
        <w:jc w:val="both"/>
        <w:rPr>
          <w:rFonts w:ascii="Verdana" w:hAnsi="Verdana"/>
        </w:rPr>
      </w:pPr>
      <w:r w:rsidRPr="00342E16">
        <w:rPr>
          <w:rFonts w:ascii="Verdana" w:hAnsi="Verdana"/>
          <w:b/>
        </w:rPr>
        <w:t>9.1.</w:t>
      </w:r>
      <w:r w:rsidRPr="00342E16">
        <w:rPr>
          <w:rFonts w:ascii="Verdana" w:hAnsi="Verdana"/>
        </w:rPr>
        <w:t xml:space="preserve"> 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14:paraId="2AEDCF4D" w14:textId="30029365" w:rsidR="00480706" w:rsidRPr="00342E16" w:rsidRDefault="00480706" w:rsidP="00EC4DA7">
      <w:pPr>
        <w:pStyle w:val="ConsNormal"/>
        <w:widowControl/>
        <w:ind w:right="0" w:firstLine="567"/>
        <w:jc w:val="both"/>
        <w:rPr>
          <w:rFonts w:ascii="Verdana" w:hAnsi="Verdana"/>
        </w:rPr>
      </w:pPr>
      <w:r w:rsidRPr="00342E16">
        <w:rPr>
          <w:rFonts w:ascii="Verdana" w:hAnsi="Verdana"/>
          <w:b/>
        </w:rPr>
        <w:t>9.2</w:t>
      </w:r>
      <w:r w:rsidRPr="00342E16">
        <w:rPr>
          <w:rFonts w:ascii="Verdana" w:hAnsi="Verdana"/>
        </w:rPr>
        <w:t xml:space="preserve">. Продавец вправе в одностороннем внесудебном порядке отказаться (расторгнуть) от исполнения Договора в следующих случаях: </w:t>
      </w:r>
    </w:p>
    <w:p w14:paraId="6DDD530B" w14:textId="5163CF80" w:rsidR="00480706" w:rsidRPr="00A74131" w:rsidRDefault="00480706" w:rsidP="00EC4DA7">
      <w:pPr>
        <w:pStyle w:val="ConsNormal"/>
        <w:widowControl/>
        <w:ind w:right="0" w:firstLine="567"/>
        <w:jc w:val="both"/>
        <w:rPr>
          <w:rFonts w:ascii="Verdana" w:hAnsi="Verdana"/>
          <w:i/>
          <w:color w:val="00B0F0"/>
        </w:rPr>
      </w:pPr>
      <w:r w:rsidRPr="00342E16">
        <w:rPr>
          <w:rFonts w:ascii="Verdana" w:hAnsi="Verdana"/>
        </w:rPr>
        <w:t>9.2.1. не поступление на счет Продавца оплаты цены недвижимого имущества (части цены недвижимого имущества) в размере и сроки, устан</w:t>
      </w:r>
      <w:r w:rsidR="00851A1C">
        <w:rPr>
          <w:rFonts w:ascii="Verdana" w:hAnsi="Verdana"/>
        </w:rPr>
        <w:t xml:space="preserve">овленные </w:t>
      </w:r>
      <w:r w:rsidR="00851A1C" w:rsidRPr="00BB481B">
        <w:rPr>
          <w:rFonts w:ascii="Verdana" w:hAnsi="Verdana"/>
        </w:rPr>
        <w:t xml:space="preserve">разделом 2 </w:t>
      </w:r>
      <w:r w:rsidRPr="00BB481B">
        <w:rPr>
          <w:rFonts w:ascii="Verdana" w:hAnsi="Verdana"/>
        </w:rPr>
        <w:t>Договора</w:t>
      </w:r>
      <w:r w:rsidRPr="00A74131">
        <w:rPr>
          <w:rFonts w:ascii="Verdana" w:hAnsi="Verdana"/>
          <w:i/>
          <w:color w:val="00B0F0"/>
        </w:rPr>
        <w:t>.</w:t>
      </w:r>
      <w:r w:rsidR="00612DAF" w:rsidRPr="00A74131">
        <w:rPr>
          <w:rFonts w:ascii="Verdana" w:hAnsi="Verdana"/>
          <w:i/>
          <w:color w:val="00B0F0"/>
        </w:rPr>
        <w:t>(при прямой оплате)</w:t>
      </w:r>
    </w:p>
    <w:p w14:paraId="09B5F9CC" w14:textId="689B8916" w:rsidR="00480706" w:rsidRPr="00A74131" w:rsidRDefault="00480706" w:rsidP="00EC4DA7">
      <w:pPr>
        <w:pStyle w:val="ConsNormal"/>
        <w:widowControl/>
        <w:ind w:right="0" w:firstLine="567"/>
        <w:jc w:val="both"/>
        <w:rPr>
          <w:rFonts w:ascii="Verdana" w:hAnsi="Verdana"/>
          <w:i/>
          <w:color w:val="00B0F0"/>
        </w:rPr>
      </w:pPr>
      <w:r w:rsidRPr="00BB481B">
        <w:rPr>
          <w:rFonts w:ascii="Verdana" w:hAnsi="Verdana"/>
        </w:rPr>
        <w:t>9.2.2. если Покупателем не открыт/не продлен аккредитив в установленный Договором срок в соответствии с условиям</w:t>
      </w:r>
      <w:r w:rsidR="00C9366F" w:rsidRPr="00BB481B">
        <w:rPr>
          <w:rFonts w:ascii="Verdana" w:hAnsi="Verdana"/>
        </w:rPr>
        <w:t>и, изложенными в Приложении №3</w:t>
      </w:r>
      <w:r w:rsidRPr="00BB481B">
        <w:rPr>
          <w:rFonts w:ascii="Verdana" w:hAnsi="Verdana"/>
        </w:rPr>
        <w:t xml:space="preserve"> к Договору</w:t>
      </w:r>
      <w:r w:rsidR="00537653">
        <w:rPr>
          <w:rFonts w:ascii="Verdana" w:hAnsi="Verdana"/>
        </w:rPr>
        <w:t xml:space="preserve"> </w:t>
      </w:r>
      <w:r w:rsidR="00537653" w:rsidRPr="00A74131">
        <w:rPr>
          <w:rFonts w:ascii="Verdana" w:hAnsi="Verdana"/>
          <w:i/>
          <w:color w:val="00B0F0"/>
        </w:rPr>
        <w:t>(в случае если расчеты производятся с использованием аккредитива)</w:t>
      </w:r>
      <w:r w:rsidRPr="00A74131">
        <w:rPr>
          <w:rFonts w:ascii="Verdana" w:hAnsi="Verdana"/>
          <w:i/>
          <w:color w:val="00B0F0"/>
        </w:rPr>
        <w:t>.</w:t>
      </w:r>
    </w:p>
    <w:p w14:paraId="4657D2E6" w14:textId="05F5FAB6" w:rsidR="00C9366F" w:rsidRPr="00BB481B" w:rsidRDefault="00C9366F" w:rsidP="00EC4DA7">
      <w:pPr>
        <w:pStyle w:val="ConsNormal"/>
        <w:widowControl/>
        <w:ind w:right="0" w:firstLine="567"/>
        <w:jc w:val="both"/>
        <w:rPr>
          <w:rFonts w:ascii="Verdana" w:hAnsi="Verdana"/>
          <w:i/>
          <w:color w:val="4F81BD" w:themeColor="accent1"/>
        </w:rPr>
      </w:pPr>
      <w:r w:rsidRPr="00BB481B">
        <w:rPr>
          <w:rFonts w:ascii="Verdana" w:hAnsi="Verdana"/>
        </w:rPr>
        <w:t>9.2.</w:t>
      </w:r>
      <w:r w:rsidR="00537653">
        <w:rPr>
          <w:rFonts w:ascii="Verdana" w:hAnsi="Verdana"/>
        </w:rPr>
        <w:t>2</w:t>
      </w:r>
      <w:r w:rsidRPr="00BB481B">
        <w:rPr>
          <w:rFonts w:ascii="Verdana" w:hAnsi="Verdana"/>
        </w:rPr>
        <w:t xml:space="preserve"> если Покупателем</w:t>
      </w:r>
      <w:r w:rsidRPr="00BB481B">
        <w:t xml:space="preserve"> </w:t>
      </w:r>
      <w:r w:rsidRPr="00BB481B">
        <w:rPr>
          <w:rFonts w:ascii="Verdana" w:hAnsi="Verdana"/>
        </w:rPr>
        <w:t xml:space="preserve">не исполнен пункт 2.3.1. </w:t>
      </w:r>
      <w:r w:rsidR="00E3102E" w:rsidRPr="00BB481B">
        <w:rPr>
          <w:rFonts w:ascii="Verdana" w:hAnsi="Verdana"/>
        </w:rPr>
        <w:t xml:space="preserve"> и 4.2.1</w:t>
      </w:r>
      <w:r w:rsidR="00BB481B">
        <w:rPr>
          <w:rFonts w:ascii="Verdana" w:hAnsi="Verdana"/>
        </w:rPr>
        <w:t xml:space="preserve">. </w:t>
      </w:r>
      <w:r w:rsidRPr="00BB481B">
        <w:rPr>
          <w:rFonts w:ascii="Verdana" w:hAnsi="Verdana"/>
        </w:rPr>
        <w:t>настоящего Договора</w:t>
      </w:r>
      <w:r w:rsidR="009D4D41" w:rsidRPr="00BB481B">
        <w:rPr>
          <w:rFonts w:ascii="Verdana" w:hAnsi="Verdana"/>
        </w:rPr>
        <w:t xml:space="preserve"> </w:t>
      </w:r>
      <w:r w:rsidR="009D4D41" w:rsidRPr="00BB481B">
        <w:rPr>
          <w:rFonts w:ascii="Verdana" w:hAnsi="Verdana"/>
          <w:i/>
          <w:color w:val="4F81BD" w:themeColor="accent1"/>
        </w:rPr>
        <w:t>(</w:t>
      </w:r>
      <w:r w:rsidR="00E3102E" w:rsidRPr="00BB481B">
        <w:rPr>
          <w:rFonts w:ascii="Verdana" w:hAnsi="Verdana"/>
          <w:i/>
          <w:color w:val="4F81BD" w:themeColor="accent1"/>
        </w:rPr>
        <w:t>в</w:t>
      </w:r>
      <w:r w:rsidR="009D4D41" w:rsidRPr="00BB481B">
        <w:rPr>
          <w:rFonts w:ascii="Verdana" w:hAnsi="Verdana"/>
          <w:i/>
          <w:color w:val="4F81BD" w:themeColor="accent1"/>
        </w:rPr>
        <w:t xml:space="preserve"> случае если расчеты проводятся с использованием номинального счета ООО «ЦНС»)</w:t>
      </w:r>
    </w:p>
    <w:p w14:paraId="41169A71" w14:textId="03267CD9" w:rsidR="00C9366F" w:rsidRPr="00342E16" w:rsidRDefault="00C9366F" w:rsidP="00EC4DA7">
      <w:pPr>
        <w:pStyle w:val="ConsNormal"/>
        <w:widowControl/>
        <w:ind w:right="0" w:firstLine="567"/>
        <w:jc w:val="both"/>
        <w:rPr>
          <w:rFonts w:ascii="Verdana" w:hAnsi="Verdana"/>
        </w:rPr>
      </w:pPr>
      <w:r w:rsidRPr="00BB481B">
        <w:rPr>
          <w:rFonts w:ascii="Verdana" w:hAnsi="Verdana"/>
        </w:rPr>
        <w:t>9.2.4 в  случае отказа регистрирующего органа в государственной регистрации  перехода права собственности на Недвижимое имущество к Покупателя.</w:t>
      </w:r>
      <w:r w:rsidRPr="00C9366F">
        <w:rPr>
          <w:rFonts w:ascii="Verdana" w:hAnsi="Verdana"/>
        </w:rPr>
        <w:t xml:space="preserve"> </w:t>
      </w:r>
    </w:p>
    <w:p w14:paraId="3881FDD7" w14:textId="0C0B4291" w:rsidR="00480706" w:rsidRPr="00342E16" w:rsidRDefault="00480706" w:rsidP="00480706">
      <w:pPr>
        <w:widowControl/>
        <w:tabs>
          <w:tab w:val="left" w:pos="709"/>
        </w:tabs>
        <w:jc w:val="both"/>
        <w:rPr>
          <w:rFonts w:ascii="Verdana" w:hAnsi="Verdana" w:cs="Arial"/>
        </w:rPr>
      </w:pPr>
      <w:r w:rsidRPr="00342E16">
        <w:rPr>
          <w:rFonts w:ascii="Verdana" w:hAnsi="Verdana" w:cs="Arial"/>
        </w:rPr>
        <w:tab/>
      </w:r>
      <w:r w:rsidRPr="00CA12A1">
        <w:rPr>
          <w:rFonts w:ascii="Verdana" w:hAnsi="Verdana" w:cs="Arial"/>
          <w:b/>
        </w:rPr>
        <w:t>9.3.</w:t>
      </w:r>
      <w:r w:rsidRPr="00342E16">
        <w:rPr>
          <w:rFonts w:ascii="Verdana" w:hAnsi="Verdana" w:cs="Arial"/>
        </w:rPr>
        <w:t xml:space="preserve"> Указанное в п.9.2 Договора право может быть реализовано посредством направления уведомления Продавцом Покупателю. Договор расторгается в дату получения Покупателем указанного уведомления. </w:t>
      </w:r>
    </w:p>
    <w:p w14:paraId="6DF3E031" w14:textId="77777777" w:rsidR="00480706" w:rsidRPr="00342E16" w:rsidRDefault="00480706" w:rsidP="00480706">
      <w:pPr>
        <w:widowControl/>
        <w:tabs>
          <w:tab w:val="left" w:pos="709"/>
        </w:tabs>
        <w:ind w:firstLine="720"/>
        <w:jc w:val="both"/>
        <w:rPr>
          <w:rFonts w:ascii="Verdana" w:hAnsi="Verdana" w:cs="Arial"/>
        </w:rPr>
      </w:pPr>
      <w:r w:rsidRPr="00342E16">
        <w:rPr>
          <w:rFonts w:ascii="Verdana" w:hAnsi="Verdana" w:cs="Arial"/>
          <w:b/>
        </w:rPr>
        <w:t>9.4</w:t>
      </w:r>
      <w:r w:rsidRPr="00342E16">
        <w:rPr>
          <w:rFonts w:ascii="Verdana" w:hAnsi="Verdana" w:cs="Arial"/>
        </w:rPr>
        <w:t>. В случае расторжения Договора Стороны вправе требовать возврата того, что ими было исполнено по сделке. Стороны обязуются совместно в течение 10 (Десяти) рабочих дней 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3FECB5C1" w14:textId="77777777" w:rsidR="00480706" w:rsidRPr="00342E16" w:rsidRDefault="00480706" w:rsidP="00480706">
      <w:pPr>
        <w:widowControl/>
        <w:tabs>
          <w:tab w:val="left" w:pos="709"/>
        </w:tabs>
        <w:ind w:firstLine="720"/>
        <w:jc w:val="both"/>
        <w:rPr>
          <w:rFonts w:ascii="Verdana" w:hAnsi="Verdana" w:cs="Arial"/>
        </w:rPr>
      </w:pPr>
      <w:r w:rsidRPr="00342E16">
        <w:rPr>
          <w:rFonts w:ascii="Verdana" w:hAnsi="Verdana" w:cs="Arial"/>
        </w:rPr>
        <w:t>Возврат Продавцом Покупателю уплаченных денежных средств производится в течении 10 (Десяти)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w:t>
      </w:r>
    </w:p>
    <w:p w14:paraId="770593FD" w14:textId="77777777" w:rsidR="00480706" w:rsidRPr="00342E16" w:rsidRDefault="00480706" w:rsidP="00480706">
      <w:pPr>
        <w:widowControl/>
        <w:tabs>
          <w:tab w:val="left" w:pos="709"/>
        </w:tabs>
        <w:ind w:firstLine="720"/>
        <w:jc w:val="both"/>
        <w:rPr>
          <w:rFonts w:ascii="Verdana" w:hAnsi="Verdana" w:cs="Arial"/>
        </w:rPr>
      </w:pPr>
      <w:r w:rsidRPr="00342E16">
        <w:rPr>
          <w:rFonts w:ascii="Verdana" w:hAnsi="Verdana" w:cs="Arial"/>
        </w:rPr>
        <w:lastRenderedPageBreak/>
        <w:t>При нарушении настоящего пункта Договора применяется ответственность, установленная п. 6.2 Договора.</w:t>
      </w:r>
    </w:p>
    <w:p w14:paraId="2C0B39D0" w14:textId="13BCE692" w:rsidR="00480706" w:rsidRPr="00342E16" w:rsidRDefault="00480706" w:rsidP="00480706">
      <w:pPr>
        <w:widowControl/>
        <w:tabs>
          <w:tab w:val="left" w:pos="709"/>
        </w:tabs>
        <w:ind w:firstLine="720"/>
        <w:jc w:val="both"/>
        <w:rPr>
          <w:rFonts w:ascii="Verdana" w:hAnsi="Verdana" w:cs="Arial"/>
        </w:rPr>
      </w:pPr>
      <w:r w:rsidRPr="00342E16">
        <w:rPr>
          <w:rFonts w:ascii="Verdana" w:hAnsi="Verdana" w:cs="Arial"/>
        </w:rPr>
        <w:t>Настоящий пункт Договора остается в силе до полного исполнения Сторонами обязательств по возврату недвижимого имущества и денежных средств соответственно несмотря на расторжение Договора по основаниям, предусмотренным п.9.2 Договора или иным основаниям, требующим возврата недвижимого имущества Продавцу и регистрацию обратного перехода права собственности.</w:t>
      </w:r>
    </w:p>
    <w:p w14:paraId="50E62A88" w14:textId="28FA85CA" w:rsidR="00963AC8" w:rsidRPr="00342E16" w:rsidRDefault="00963AC8" w:rsidP="00480706">
      <w:pPr>
        <w:widowControl/>
        <w:tabs>
          <w:tab w:val="left" w:pos="709"/>
        </w:tabs>
        <w:ind w:firstLine="720"/>
        <w:jc w:val="both"/>
        <w:rPr>
          <w:rFonts w:ascii="Verdana" w:hAnsi="Verdana" w:cs="Arial"/>
        </w:rPr>
      </w:pPr>
    </w:p>
    <w:p w14:paraId="4707E4E1" w14:textId="4B73D6BC" w:rsidR="00963AC8" w:rsidRPr="00342E16" w:rsidRDefault="00963AC8" w:rsidP="00963AC8">
      <w:pPr>
        <w:pStyle w:val="ConsNormal"/>
        <w:widowControl/>
        <w:ind w:right="0" w:firstLine="284"/>
        <w:jc w:val="center"/>
        <w:rPr>
          <w:rFonts w:ascii="Verdana" w:hAnsi="Verdana"/>
          <w:b/>
        </w:rPr>
      </w:pPr>
      <w:r w:rsidRPr="00342E16">
        <w:rPr>
          <w:rFonts w:ascii="Verdana" w:hAnsi="Verdana"/>
          <w:b/>
        </w:rPr>
        <w:t>10. ПРОЧИЕ УСЛОВИЯ</w:t>
      </w:r>
    </w:p>
    <w:p w14:paraId="7BD39CF1" w14:textId="77777777" w:rsidR="00963AC8" w:rsidRPr="00342E16" w:rsidRDefault="00963AC8" w:rsidP="00480706">
      <w:pPr>
        <w:widowControl/>
        <w:tabs>
          <w:tab w:val="left" w:pos="709"/>
        </w:tabs>
        <w:ind w:firstLine="720"/>
        <w:jc w:val="both"/>
        <w:rPr>
          <w:rFonts w:ascii="Verdana" w:hAnsi="Verdana" w:cs="Arial"/>
        </w:rPr>
      </w:pPr>
    </w:p>
    <w:p w14:paraId="27472ABB" w14:textId="3B12443B" w:rsidR="003D3E41" w:rsidRPr="00342E16" w:rsidRDefault="00963AC8" w:rsidP="00EC4DA7">
      <w:pPr>
        <w:ind w:firstLine="567"/>
        <w:jc w:val="both"/>
        <w:rPr>
          <w:rFonts w:ascii="Verdana" w:hAnsi="Verdana"/>
          <w:kern w:val="20"/>
        </w:rPr>
      </w:pPr>
      <w:r w:rsidRPr="00342E16">
        <w:rPr>
          <w:rFonts w:ascii="Verdana" w:hAnsi="Verdana"/>
          <w:b/>
        </w:rPr>
        <w:t>10</w:t>
      </w:r>
      <w:r w:rsidR="00480706" w:rsidRPr="00342E16">
        <w:rPr>
          <w:rFonts w:ascii="Verdana" w:hAnsi="Verdana"/>
          <w:b/>
        </w:rPr>
        <w:t>.</w:t>
      </w:r>
      <w:r w:rsidRPr="00342E16">
        <w:rPr>
          <w:rFonts w:ascii="Verdana" w:hAnsi="Verdana"/>
          <w:b/>
        </w:rPr>
        <w:t>1</w:t>
      </w:r>
      <w:r w:rsidR="003D3E41" w:rsidRPr="00342E16">
        <w:rPr>
          <w:rFonts w:ascii="Verdana" w:hAnsi="Verdana"/>
          <w:b/>
        </w:rPr>
        <w:t>.</w:t>
      </w:r>
      <w:r w:rsidR="003D3E41" w:rsidRPr="00342E16">
        <w:rPr>
          <w:rFonts w:ascii="Verdana" w:hAnsi="Verdana"/>
        </w:rPr>
        <w:t xml:space="preserve"> </w:t>
      </w:r>
      <w:r w:rsidR="003D3E41" w:rsidRPr="00342E16">
        <w:rPr>
          <w:rFonts w:ascii="Verdana" w:hAnsi="Verdana"/>
          <w:kern w:val="20"/>
        </w:rPr>
        <w:t>Стороны безотлагательно (в течение 3 (Трех) 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4AEBE361" w14:textId="77777777" w:rsidR="003D3E41" w:rsidRPr="00342E16" w:rsidRDefault="003D3E41" w:rsidP="003D3E41">
      <w:pPr>
        <w:ind w:firstLine="709"/>
        <w:jc w:val="both"/>
        <w:rPr>
          <w:rFonts w:ascii="Verdana" w:hAnsi="Verdana"/>
          <w:kern w:val="20"/>
        </w:rPr>
      </w:pPr>
      <w:r w:rsidRPr="00342E16">
        <w:rPr>
          <w:rFonts w:ascii="Verdana" w:hAnsi="Verdana"/>
          <w:kern w:val="20"/>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567EEC82" w14:textId="77777777" w:rsidR="003D3E41" w:rsidRPr="00342E16" w:rsidRDefault="003D3E41" w:rsidP="003D3E41">
      <w:pPr>
        <w:ind w:firstLine="709"/>
        <w:jc w:val="both"/>
        <w:rPr>
          <w:rFonts w:ascii="Verdana" w:hAnsi="Verdana"/>
        </w:rPr>
      </w:pPr>
      <w:r w:rsidRPr="00342E16">
        <w:rPr>
          <w:rFonts w:ascii="Verdana" w:hAnsi="Verdana"/>
          <w:kern w:val="20"/>
        </w:rPr>
        <w:t>Все уведомления и сообщения должны быть направлены почтовой службой заказным письмом с уведомлением либо срочной курьерской службой, и считаются полученными Стороной-адресатом c даты их вручения, указанной в уведомлении о вручении, либо на седьмой день со дня направления такого Уведомления Стороне-адресату в зависимости от того что наступит ранее.</w:t>
      </w:r>
    </w:p>
    <w:p w14:paraId="5E44231F" w14:textId="31C70A2F" w:rsidR="003D3E41" w:rsidRPr="00342E16" w:rsidRDefault="00963AC8" w:rsidP="00EC4DA7">
      <w:pPr>
        <w:pStyle w:val="ConsNormal"/>
        <w:widowControl/>
        <w:ind w:right="0" w:firstLine="567"/>
        <w:jc w:val="both"/>
        <w:rPr>
          <w:rFonts w:ascii="Verdana" w:hAnsi="Verdana"/>
        </w:rPr>
      </w:pPr>
      <w:r w:rsidRPr="00342E16">
        <w:rPr>
          <w:rFonts w:ascii="Verdana" w:hAnsi="Verdana"/>
          <w:b/>
        </w:rPr>
        <w:t>10</w:t>
      </w:r>
      <w:r w:rsidR="00480706" w:rsidRPr="00342E16">
        <w:rPr>
          <w:rFonts w:ascii="Verdana" w:hAnsi="Verdana"/>
          <w:b/>
        </w:rPr>
        <w:t>.</w:t>
      </w:r>
      <w:r w:rsidRPr="00342E16">
        <w:rPr>
          <w:rFonts w:ascii="Verdana" w:hAnsi="Verdana"/>
          <w:b/>
        </w:rPr>
        <w:t>2</w:t>
      </w:r>
      <w:r w:rsidR="003D3E41" w:rsidRPr="00342E16">
        <w:rPr>
          <w:rFonts w:ascii="Verdana" w:hAnsi="Verdana"/>
          <w:b/>
        </w:rPr>
        <w:t>.</w:t>
      </w:r>
      <w:r w:rsidR="003D3E41" w:rsidRPr="00342E16">
        <w:rPr>
          <w:rFonts w:ascii="Verdana" w:hAnsi="Verdana"/>
        </w:rPr>
        <w:t xml:space="preserve"> Во всем остальном, что не предусмотрено настоящим Договором, Стороны руководствуются законодательством РФ.</w:t>
      </w:r>
    </w:p>
    <w:p w14:paraId="77044BAD" w14:textId="4B58DD31" w:rsidR="003D3E41" w:rsidRPr="00342E16" w:rsidRDefault="00963AC8" w:rsidP="00EC4DA7">
      <w:pPr>
        <w:tabs>
          <w:tab w:val="left" w:pos="1083"/>
        </w:tabs>
        <w:ind w:firstLine="567"/>
        <w:jc w:val="both"/>
        <w:rPr>
          <w:rFonts w:ascii="Verdana" w:hAnsi="Verdana"/>
        </w:rPr>
      </w:pPr>
      <w:r w:rsidRPr="00342E16">
        <w:rPr>
          <w:rFonts w:ascii="Verdana" w:hAnsi="Verdana"/>
          <w:b/>
        </w:rPr>
        <w:t>10</w:t>
      </w:r>
      <w:r w:rsidR="00480706" w:rsidRPr="00342E16">
        <w:rPr>
          <w:rFonts w:ascii="Verdana" w:hAnsi="Verdana"/>
          <w:b/>
        </w:rPr>
        <w:t>.</w:t>
      </w:r>
      <w:r w:rsidRPr="00342E16">
        <w:rPr>
          <w:rFonts w:ascii="Verdana" w:hAnsi="Verdana"/>
          <w:b/>
        </w:rPr>
        <w:t>3</w:t>
      </w:r>
      <w:r w:rsidR="003D3E41" w:rsidRPr="00342E16">
        <w:rPr>
          <w:rFonts w:ascii="Verdana" w:hAnsi="Verdana"/>
          <w:b/>
        </w:rPr>
        <w:t>.</w:t>
      </w:r>
      <w:r w:rsidR="003D3E41" w:rsidRPr="00342E16">
        <w:rPr>
          <w:rFonts w:ascii="Verdana" w:hAnsi="Verdana"/>
        </w:rPr>
        <w:t xml:space="preserve"> Настоящий Договор составлен и подписан в 3-х экземплярах, имеющих равную юридическую силу: один экземпляр для Покупателя, один экземпляр для Продавца и один для Органа регистрации прав.</w:t>
      </w:r>
    </w:p>
    <w:p w14:paraId="1D84B992" w14:textId="623E86CF" w:rsidR="00963AC8" w:rsidRDefault="00963AC8" w:rsidP="00963AC8">
      <w:pPr>
        <w:tabs>
          <w:tab w:val="left" w:pos="1083"/>
        </w:tabs>
        <w:ind w:firstLine="567"/>
        <w:jc w:val="both"/>
        <w:rPr>
          <w:rFonts w:ascii="Verdana" w:hAnsi="Verdana"/>
        </w:rPr>
      </w:pPr>
      <w:r w:rsidRPr="00342E16">
        <w:rPr>
          <w:rFonts w:ascii="Verdana" w:hAnsi="Verdana"/>
          <w:b/>
        </w:rPr>
        <w:t>10.4</w:t>
      </w:r>
      <w:r w:rsidRPr="00342E16">
        <w:rPr>
          <w:rFonts w:ascii="Verdana" w:hAnsi="Verdana"/>
        </w:rPr>
        <w:t xml:space="preserve">. 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4A3615D5" w14:textId="718B1C6D" w:rsidR="00963AC8" w:rsidRPr="00342E16" w:rsidRDefault="00963AC8" w:rsidP="001A6AB5">
      <w:pPr>
        <w:widowControl/>
        <w:autoSpaceDE/>
        <w:autoSpaceDN/>
        <w:adjustRightInd/>
        <w:ind w:firstLine="510"/>
        <w:rPr>
          <w:rFonts w:ascii="Verdana" w:hAnsi="Verdana"/>
        </w:rPr>
      </w:pPr>
      <w:r w:rsidRPr="00342E16">
        <w:rPr>
          <w:rFonts w:ascii="Verdana" w:hAnsi="Verdana"/>
          <w:b/>
        </w:rPr>
        <w:t>10.5</w:t>
      </w:r>
      <w:r w:rsidRPr="00342E16">
        <w:rPr>
          <w:rFonts w:ascii="Verdana" w:hAnsi="Verdana"/>
        </w:rPr>
        <w:t>. Приложения к Договору, являющиеся его неотъемлемой частью:</w:t>
      </w:r>
    </w:p>
    <w:p w14:paraId="19086857" w14:textId="77777777" w:rsidR="007A4F78" w:rsidRPr="00342E16" w:rsidRDefault="007A4F78" w:rsidP="00963AC8">
      <w:pPr>
        <w:tabs>
          <w:tab w:val="left" w:pos="1083"/>
        </w:tabs>
        <w:ind w:firstLine="567"/>
        <w:jc w:val="both"/>
        <w:rPr>
          <w:rFonts w:ascii="Verdana" w:hAnsi="Verdana"/>
        </w:rPr>
      </w:pPr>
    </w:p>
    <w:p w14:paraId="17F05A15" w14:textId="73B71ABF" w:rsidR="00963AC8" w:rsidRPr="00342E16" w:rsidRDefault="008D3997" w:rsidP="008D3997">
      <w:pPr>
        <w:tabs>
          <w:tab w:val="left" w:pos="567"/>
        </w:tabs>
        <w:autoSpaceDE/>
        <w:autoSpaceDN/>
        <w:spacing w:line="276" w:lineRule="auto"/>
        <w:jc w:val="both"/>
        <w:rPr>
          <w:rFonts w:ascii="Verdana" w:hAnsi="Verdana"/>
        </w:rPr>
      </w:pPr>
      <w:r w:rsidRPr="00342E16">
        <w:rPr>
          <w:rFonts w:ascii="Verdana" w:eastAsiaTheme="minorHAnsi" w:hAnsi="Verdana" w:cstheme="minorBidi"/>
          <w:lang w:eastAsia="en-US"/>
        </w:rPr>
        <w:tab/>
      </w:r>
      <w:r w:rsidR="00963AC8" w:rsidRPr="00342E16">
        <w:rPr>
          <w:rFonts w:ascii="Verdana" w:hAnsi="Verdana"/>
        </w:rPr>
        <w:t xml:space="preserve">Приложение №1 Форма Акта приема-передачи на </w:t>
      </w:r>
      <w:r w:rsidR="00BB481B">
        <w:rPr>
          <w:rFonts w:ascii="Verdana" w:hAnsi="Verdana"/>
        </w:rPr>
        <w:t>___</w:t>
      </w:r>
      <w:r w:rsidR="0002040A" w:rsidRPr="00342E16">
        <w:rPr>
          <w:rFonts w:ascii="Verdana" w:hAnsi="Verdana"/>
        </w:rPr>
        <w:t xml:space="preserve"> </w:t>
      </w:r>
      <w:r w:rsidR="00BB481B">
        <w:rPr>
          <w:rFonts w:ascii="Verdana" w:hAnsi="Verdana"/>
        </w:rPr>
        <w:t>л.</w:t>
      </w:r>
    </w:p>
    <w:p w14:paraId="34DE4D6E" w14:textId="698ECDE2" w:rsidR="008D3997" w:rsidRDefault="008D3997" w:rsidP="008D3997">
      <w:pPr>
        <w:tabs>
          <w:tab w:val="left" w:pos="567"/>
          <w:tab w:val="left" w:pos="1083"/>
        </w:tabs>
        <w:ind w:firstLine="567"/>
        <w:jc w:val="both"/>
        <w:rPr>
          <w:rFonts w:ascii="Verdana" w:hAnsi="Verdana"/>
        </w:rPr>
      </w:pPr>
      <w:r w:rsidRPr="00342E16">
        <w:rPr>
          <w:rFonts w:ascii="Verdana" w:hAnsi="Verdana"/>
        </w:rPr>
        <w:t>Приложение №</w:t>
      </w:r>
      <w:r w:rsidR="00EA4DC7" w:rsidRPr="00342E16">
        <w:rPr>
          <w:rFonts w:ascii="Verdana" w:hAnsi="Verdana"/>
        </w:rPr>
        <w:t>2</w:t>
      </w:r>
      <w:r w:rsidRPr="00342E16">
        <w:rPr>
          <w:rFonts w:ascii="Verdana" w:hAnsi="Verdana"/>
        </w:rPr>
        <w:t xml:space="preserve"> Охранное обязательство </w:t>
      </w:r>
      <w:r w:rsidRPr="00BB481B">
        <w:rPr>
          <w:rFonts w:ascii="Verdana" w:hAnsi="Verdana"/>
        </w:rPr>
        <w:t xml:space="preserve">на </w:t>
      </w:r>
      <w:r w:rsidR="00BB481B">
        <w:rPr>
          <w:rFonts w:ascii="Verdana" w:hAnsi="Verdana"/>
        </w:rPr>
        <w:t>___</w:t>
      </w:r>
      <w:r w:rsidR="0002040A" w:rsidRPr="00342E16">
        <w:rPr>
          <w:rFonts w:ascii="Verdana" w:hAnsi="Verdana"/>
        </w:rPr>
        <w:t xml:space="preserve"> </w:t>
      </w:r>
      <w:r w:rsidRPr="00342E16">
        <w:rPr>
          <w:rFonts w:ascii="Verdana" w:hAnsi="Verdana"/>
        </w:rPr>
        <w:t>л</w:t>
      </w:r>
      <w:r w:rsidR="00BB481B">
        <w:rPr>
          <w:rFonts w:ascii="Verdana" w:hAnsi="Verdana"/>
        </w:rPr>
        <w:t>.</w:t>
      </w:r>
    </w:p>
    <w:p w14:paraId="72F1FD94" w14:textId="19F07FC5" w:rsidR="0074614E" w:rsidRDefault="0074614E" w:rsidP="008D3997">
      <w:pPr>
        <w:tabs>
          <w:tab w:val="left" w:pos="567"/>
          <w:tab w:val="left" w:pos="1083"/>
        </w:tabs>
        <w:ind w:firstLine="567"/>
        <w:jc w:val="both"/>
        <w:rPr>
          <w:rFonts w:ascii="Verdana" w:hAnsi="Verdana"/>
        </w:rPr>
      </w:pPr>
      <w:r>
        <w:rPr>
          <w:rFonts w:ascii="Verdana" w:hAnsi="Verdana"/>
        </w:rPr>
        <w:t>Приложение № 3</w:t>
      </w:r>
      <w:r w:rsidR="00502E00">
        <w:rPr>
          <w:rFonts w:ascii="Verdana" w:hAnsi="Verdana"/>
        </w:rPr>
        <w:t xml:space="preserve"> Условия аккредитива</w:t>
      </w:r>
      <w:r w:rsidR="00BB481B">
        <w:rPr>
          <w:rFonts w:ascii="Verdana" w:hAnsi="Verdana"/>
        </w:rPr>
        <w:t xml:space="preserve"> на___ л.</w:t>
      </w:r>
    </w:p>
    <w:p w14:paraId="530183E1" w14:textId="758FE6EF" w:rsidR="00EE5D75" w:rsidRDefault="0074614E" w:rsidP="008D3997">
      <w:pPr>
        <w:tabs>
          <w:tab w:val="left" w:pos="567"/>
          <w:tab w:val="left" w:pos="1083"/>
        </w:tabs>
        <w:ind w:firstLine="567"/>
        <w:jc w:val="both"/>
        <w:rPr>
          <w:rFonts w:ascii="Verdana" w:hAnsi="Verdana"/>
        </w:rPr>
      </w:pPr>
      <w:r>
        <w:rPr>
          <w:rFonts w:ascii="Verdana" w:hAnsi="Verdana"/>
        </w:rPr>
        <w:t>Приложение №4</w:t>
      </w:r>
      <w:r w:rsidR="00EE5D75">
        <w:rPr>
          <w:rFonts w:ascii="Verdana" w:hAnsi="Verdana"/>
        </w:rPr>
        <w:t xml:space="preserve"> Условия расчетов с использование номинального счета ООО «ЦНС»</w:t>
      </w:r>
      <w:r w:rsidR="00480D10">
        <w:rPr>
          <w:rFonts w:ascii="Verdana" w:hAnsi="Verdana"/>
        </w:rPr>
        <w:t xml:space="preserve"> на </w:t>
      </w:r>
      <w:r w:rsidR="00BB481B">
        <w:rPr>
          <w:rFonts w:ascii="Verdana" w:hAnsi="Verdana"/>
        </w:rPr>
        <w:t>___ л.</w:t>
      </w:r>
    </w:p>
    <w:p w14:paraId="0257D25D" w14:textId="0F7679B1" w:rsidR="00627421" w:rsidRPr="00342E16" w:rsidRDefault="00EE5D75" w:rsidP="00EE5D75">
      <w:pPr>
        <w:tabs>
          <w:tab w:val="left" w:pos="567"/>
          <w:tab w:val="left" w:pos="1083"/>
        </w:tabs>
        <w:ind w:firstLine="567"/>
        <w:jc w:val="both"/>
        <w:rPr>
          <w:rFonts w:ascii="Verdana" w:hAnsi="Verdana"/>
        </w:rPr>
      </w:pPr>
      <w:r w:rsidRPr="00EE5D75">
        <w:t xml:space="preserve"> </w:t>
      </w:r>
      <w:bookmarkStart w:id="2" w:name="_Hlt443286310"/>
      <w:bookmarkStart w:id="3" w:name="_Hlt465847278"/>
      <w:bookmarkStart w:id="4" w:name="_Hlt447342241"/>
      <w:bookmarkStart w:id="5" w:name="_Hlt447342246"/>
      <w:bookmarkStart w:id="6" w:name="_Hlt447342252"/>
      <w:bookmarkStart w:id="7" w:name="_Hlt447342356"/>
      <w:bookmarkStart w:id="8" w:name="Par47"/>
      <w:bookmarkEnd w:id="2"/>
      <w:bookmarkEnd w:id="3"/>
      <w:bookmarkEnd w:id="4"/>
      <w:bookmarkEnd w:id="5"/>
      <w:bookmarkEnd w:id="6"/>
      <w:bookmarkEnd w:id="7"/>
      <w:bookmarkEnd w:id="8"/>
    </w:p>
    <w:p w14:paraId="44FF1D7A" w14:textId="50C2B187" w:rsidR="00E67F20" w:rsidRPr="00342E16" w:rsidRDefault="0074614E" w:rsidP="0074614E">
      <w:pPr>
        <w:pStyle w:val="ConsNormal"/>
        <w:widowControl/>
        <w:ind w:left="360" w:right="0" w:firstLine="0"/>
        <w:jc w:val="center"/>
        <w:rPr>
          <w:rFonts w:ascii="Verdana" w:hAnsi="Verdana"/>
          <w:b/>
        </w:rPr>
      </w:pPr>
      <w:r>
        <w:rPr>
          <w:rFonts w:ascii="Verdana" w:hAnsi="Verdana"/>
          <w:b/>
        </w:rPr>
        <w:t>11.</w:t>
      </w:r>
      <w:r w:rsidR="00E67F20" w:rsidRPr="00342E16">
        <w:rPr>
          <w:rFonts w:ascii="Verdana" w:hAnsi="Verdana"/>
          <w:b/>
        </w:rPr>
        <w:t>РЕКВИЗИТЫ СТОРОН</w:t>
      </w:r>
    </w:p>
    <w:p w14:paraId="0A1AACA9" w14:textId="77777777" w:rsidR="00492730" w:rsidRPr="00342E16" w:rsidRDefault="00492730" w:rsidP="00492730">
      <w:pPr>
        <w:pStyle w:val="ConsNormal"/>
        <w:widowControl/>
        <w:ind w:left="720" w:right="0" w:firstLine="0"/>
        <w:rPr>
          <w:rFonts w:ascii="Verdana" w:hAnsi="Verdana"/>
          <w:b/>
        </w:rPr>
      </w:pPr>
    </w:p>
    <w:p w14:paraId="3C5E92FB" w14:textId="77777777" w:rsidR="00932452" w:rsidRPr="00342E16" w:rsidRDefault="00932452" w:rsidP="00AB5765">
      <w:pPr>
        <w:ind w:right="-2"/>
        <w:jc w:val="both"/>
        <w:rPr>
          <w:rFonts w:ascii="Verdana" w:hAnsi="Verdana"/>
          <w:b/>
        </w:rPr>
      </w:pPr>
      <w:r w:rsidRPr="00342E16">
        <w:rPr>
          <w:rFonts w:ascii="Verdana" w:hAnsi="Verdana"/>
          <w:b/>
        </w:rPr>
        <w:t>ПРОДАВЕЦ:</w:t>
      </w:r>
    </w:p>
    <w:p w14:paraId="13397AE2" w14:textId="77777777" w:rsidR="00A91190" w:rsidRPr="00342E16" w:rsidRDefault="00FC6DF5" w:rsidP="00AB5765">
      <w:pPr>
        <w:pStyle w:val="ConsNormal"/>
        <w:ind w:right="0" w:firstLine="0"/>
        <w:jc w:val="both"/>
        <w:rPr>
          <w:rFonts w:ascii="Verdana" w:hAnsi="Verdana"/>
          <w:b/>
        </w:rPr>
      </w:pPr>
      <w:r w:rsidRPr="00342E16">
        <w:rPr>
          <w:rFonts w:ascii="Verdana" w:hAnsi="Verdana"/>
          <w:b/>
        </w:rPr>
        <w:t xml:space="preserve">Публичное </w:t>
      </w:r>
      <w:r w:rsidR="00A91190" w:rsidRPr="00342E16">
        <w:rPr>
          <w:rFonts w:ascii="Verdana" w:hAnsi="Verdana"/>
          <w:b/>
        </w:rPr>
        <w:t xml:space="preserve">акционерное общество </w:t>
      </w:r>
      <w:r w:rsidR="00070367" w:rsidRPr="00342E16">
        <w:rPr>
          <w:rFonts w:ascii="Verdana" w:hAnsi="Verdana"/>
          <w:b/>
        </w:rPr>
        <w:t>Н</w:t>
      </w:r>
      <w:r w:rsidR="00A91190" w:rsidRPr="00342E16">
        <w:rPr>
          <w:rFonts w:ascii="Verdana" w:hAnsi="Verdana"/>
          <w:b/>
        </w:rPr>
        <w:t>ациональный банк «ТРАСТ»</w:t>
      </w:r>
    </w:p>
    <w:p w14:paraId="1F2BDF75" w14:textId="24F77B80" w:rsidR="00A91190" w:rsidRPr="00342E16" w:rsidRDefault="00A91190" w:rsidP="00AB5765">
      <w:pPr>
        <w:widowControl/>
        <w:jc w:val="both"/>
        <w:rPr>
          <w:rFonts w:ascii="Verdana" w:hAnsi="Verdana"/>
          <w:kern w:val="32"/>
        </w:rPr>
      </w:pPr>
      <w:r w:rsidRPr="00342E16">
        <w:rPr>
          <w:rFonts w:ascii="Verdana" w:hAnsi="Verdana"/>
          <w:kern w:val="32"/>
        </w:rPr>
        <w:t xml:space="preserve">Адрес: </w:t>
      </w:r>
      <w:r w:rsidR="00192F4D" w:rsidRPr="00342E16">
        <w:rPr>
          <w:rFonts w:ascii="Verdana" w:hAnsi="Verdana"/>
          <w:kern w:val="32"/>
        </w:rPr>
        <w:t>109004</w:t>
      </w:r>
      <w:r w:rsidRPr="00342E16">
        <w:rPr>
          <w:rFonts w:ascii="Verdana" w:hAnsi="Verdana"/>
          <w:kern w:val="32"/>
        </w:rPr>
        <w:t xml:space="preserve">, г. Москва, </w:t>
      </w:r>
      <w:r w:rsidR="00192F4D" w:rsidRPr="00342E16">
        <w:rPr>
          <w:rFonts w:ascii="Verdana" w:hAnsi="Verdana"/>
          <w:kern w:val="32"/>
        </w:rPr>
        <w:t>Известковый пер.</w:t>
      </w:r>
      <w:r w:rsidRPr="00342E16">
        <w:rPr>
          <w:rFonts w:ascii="Verdana" w:hAnsi="Verdana"/>
          <w:kern w:val="32"/>
        </w:rPr>
        <w:t>, д</w:t>
      </w:r>
      <w:r w:rsidR="00192F4D" w:rsidRPr="00342E16">
        <w:rPr>
          <w:rFonts w:ascii="Verdana" w:hAnsi="Verdana"/>
          <w:kern w:val="32"/>
        </w:rPr>
        <w:t>ом 3</w:t>
      </w:r>
    </w:p>
    <w:p w14:paraId="71285D8C" w14:textId="77777777" w:rsidR="00A91190" w:rsidRPr="00342E16" w:rsidRDefault="00A91190" w:rsidP="00AB5765">
      <w:pPr>
        <w:widowControl/>
        <w:jc w:val="both"/>
        <w:rPr>
          <w:rFonts w:ascii="Verdana" w:hAnsi="Verdana"/>
          <w:kern w:val="32"/>
        </w:rPr>
      </w:pPr>
      <w:r w:rsidRPr="00342E16">
        <w:rPr>
          <w:rFonts w:ascii="Verdana" w:hAnsi="Verdana"/>
          <w:kern w:val="32"/>
        </w:rPr>
        <w:t xml:space="preserve">ИНН 7831001567  </w:t>
      </w:r>
    </w:p>
    <w:p w14:paraId="3499C017" w14:textId="35C44B64" w:rsidR="00F353FB" w:rsidRPr="00342E16" w:rsidRDefault="00F353FB" w:rsidP="00AB5765">
      <w:pPr>
        <w:widowControl/>
        <w:jc w:val="both"/>
        <w:rPr>
          <w:rFonts w:ascii="Verdana" w:hAnsi="Verdana"/>
          <w:kern w:val="32"/>
        </w:rPr>
      </w:pPr>
      <w:r w:rsidRPr="00342E16">
        <w:rPr>
          <w:rFonts w:ascii="Verdana" w:hAnsi="Verdana"/>
          <w:kern w:val="32"/>
        </w:rPr>
        <w:t xml:space="preserve">КПП </w:t>
      </w:r>
      <w:r w:rsidR="00192F4D" w:rsidRPr="00342E16">
        <w:rPr>
          <w:rFonts w:ascii="Verdana" w:hAnsi="Verdana"/>
          <w:kern w:val="32"/>
        </w:rPr>
        <w:t>770901001</w:t>
      </w:r>
      <w:r w:rsidR="003E39A1">
        <w:rPr>
          <w:rFonts w:ascii="Verdana" w:hAnsi="Verdana"/>
          <w:kern w:val="32"/>
        </w:rPr>
        <w:t>/997950001</w:t>
      </w:r>
    </w:p>
    <w:p w14:paraId="096B127E" w14:textId="77777777" w:rsidR="00A91190" w:rsidRPr="00342E16" w:rsidRDefault="00A91190" w:rsidP="00AB5765">
      <w:pPr>
        <w:widowControl/>
        <w:jc w:val="both"/>
        <w:rPr>
          <w:rFonts w:ascii="Verdana" w:hAnsi="Verdana"/>
          <w:kern w:val="32"/>
        </w:rPr>
      </w:pPr>
      <w:r w:rsidRPr="00342E16">
        <w:rPr>
          <w:rFonts w:ascii="Verdana" w:hAnsi="Verdana"/>
          <w:kern w:val="32"/>
        </w:rPr>
        <w:t>ОГРН 1027800000480</w:t>
      </w:r>
    </w:p>
    <w:p w14:paraId="6BB120F8" w14:textId="77777777" w:rsidR="00C71DF5" w:rsidRPr="00342E16" w:rsidRDefault="00C71DF5" w:rsidP="00AB5765">
      <w:pPr>
        <w:widowControl/>
        <w:shd w:val="clear" w:color="auto" w:fill="FFFFFF"/>
        <w:autoSpaceDE/>
        <w:autoSpaceDN/>
        <w:adjustRightInd/>
        <w:rPr>
          <w:rFonts w:ascii="Verdana" w:hAnsi="Verdana"/>
        </w:rPr>
      </w:pPr>
      <w:r w:rsidRPr="00342E16">
        <w:rPr>
          <w:rFonts w:ascii="Verdana" w:hAnsi="Verdana"/>
        </w:rPr>
        <w:t>БИК 044525635</w:t>
      </w:r>
    </w:p>
    <w:p w14:paraId="054AC8F4" w14:textId="77777777" w:rsidR="000A1988" w:rsidRPr="00342E16" w:rsidRDefault="00FD7FB3" w:rsidP="00AB5765">
      <w:pPr>
        <w:widowControl/>
        <w:shd w:val="clear" w:color="auto" w:fill="FFFFFF"/>
        <w:autoSpaceDE/>
        <w:autoSpaceDN/>
        <w:adjustRightInd/>
        <w:spacing w:after="240"/>
        <w:rPr>
          <w:rFonts w:ascii="Verdana" w:hAnsi="Verdana"/>
        </w:rPr>
      </w:pPr>
      <w:r w:rsidRPr="00342E16">
        <w:rPr>
          <w:rFonts w:ascii="Verdana" w:hAnsi="Verdana"/>
        </w:rPr>
        <w:t xml:space="preserve">Кор/счет </w:t>
      </w:r>
      <w:r w:rsidR="000A1988" w:rsidRPr="00342E16">
        <w:rPr>
          <w:rFonts w:ascii="Verdana" w:hAnsi="Verdana"/>
        </w:rPr>
        <w:t>№ 30101810345250000635 в ГУ Банка России по Центральному Федеральному Округу</w:t>
      </w:r>
    </w:p>
    <w:p w14:paraId="210BD9B0" w14:textId="77777777" w:rsidR="00FD7FB3" w:rsidRPr="00342E16" w:rsidRDefault="00FD7FB3" w:rsidP="00AB5765">
      <w:pPr>
        <w:jc w:val="both"/>
        <w:rPr>
          <w:rFonts w:ascii="Verdana" w:hAnsi="Verdana"/>
          <w:b/>
        </w:rPr>
      </w:pPr>
      <w:r w:rsidRPr="00342E16">
        <w:rPr>
          <w:rFonts w:ascii="Verdana" w:hAnsi="Verdana"/>
          <w:b/>
        </w:rPr>
        <w:t xml:space="preserve">Реквизиты для перечисления средств по договору купли – продажи </w:t>
      </w:r>
    </w:p>
    <w:p w14:paraId="1AC4C965" w14:textId="243AF563" w:rsidR="00405A9D" w:rsidRPr="00342E16" w:rsidRDefault="005F33AD" w:rsidP="00405A9D">
      <w:pPr>
        <w:widowControl/>
        <w:shd w:val="clear" w:color="auto" w:fill="FFFFFF"/>
        <w:tabs>
          <w:tab w:val="left" w:pos="709"/>
        </w:tabs>
        <w:autoSpaceDE/>
        <w:autoSpaceDN/>
        <w:adjustRightInd/>
        <w:rPr>
          <w:rFonts w:ascii="Verdana" w:hAnsi="Verdana"/>
        </w:rPr>
      </w:pPr>
      <w:r w:rsidRPr="00342E16">
        <w:rPr>
          <w:rFonts w:ascii="Verdana" w:hAnsi="Verdana"/>
        </w:rPr>
        <w:t>л/</w:t>
      </w:r>
      <w:r w:rsidR="00015DF5" w:rsidRPr="00342E16">
        <w:rPr>
          <w:rFonts w:ascii="Verdana" w:hAnsi="Verdana"/>
        </w:rPr>
        <w:t>с</w:t>
      </w:r>
      <w:r w:rsidR="003342A8" w:rsidRPr="00342E16">
        <w:rPr>
          <w:rFonts w:ascii="Verdana" w:hAnsi="Verdana"/>
        </w:rPr>
        <w:t xml:space="preserve"> </w:t>
      </w:r>
    </w:p>
    <w:p w14:paraId="5E3B5553" w14:textId="77777777" w:rsidR="005F33AD" w:rsidRPr="00342E16" w:rsidRDefault="005F33AD" w:rsidP="00AB5765">
      <w:pPr>
        <w:widowControl/>
        <w:shd w:val="clear" w:color="auto" w:fill="FFFFFF"/>
        <w:autoSpaceDE/>
        <w:autoSpaceDN/>
        <w:adjustRightInd/>
        <w:rPr>
          <w:rFonts w:ascii="Verdana" w:hAnsi="Verdana"/>
        </w:rPr>
      </w:pPr>
      <w:r w:rsidRPr="00342E16">
        <w:rPr>
          <w:rFonts w:ascii="Verdana" w:hAnsi="Verdana"/>
        </w:rPr>
        <w:t>БАНК "ТРАСТ" (ПАО)</w:t>
      </w:r>
    </w:p>
    <w:p w14:paraId="2545364F" w14:textId="73B841B2" w:rsidR="005F33AD" w:rsidRPr="00342E16" w:rsidRDefault="005F33AD" w:rsidP="00192F4D">
      <w:pPr>
        <w:widowControl/>
        <w:jc w:val="both"/>
        <w:rPr>
          <w:rFonts w:ascii="Verdana" w:hAnsi="Verdana"/>
          <w:kern w:val="32"/>
        </w:rPr>
      </w:pPr>
      <w:r w:rsidRPr="00342E16">
        <w:rPr>
          <w:rFonts w:ascii="Verdana" w:hAnsi="Verdana"/>
        </w:rPr>
        <w:t>ИНН / КПП 7831001567 /</w:t>
      </w:r>
      <w:r w:rsidR="00192F4D" w:rsidRPr="00342E16">
        <w:rPr>
          <w:rFonts w:ascii="Verdana" w:hAnsi="Verdana"/>
          <w:kern w:val="32"/>
        </w:rPr>
        <w:t>770901001</w:t>
      </w:r>
    </w:p>
    <w:p w14:paraId="6B41306A" w14:textId="77777777" w:rsidR="005F33AD" w:rsidRPr="00342E16" w:rsidRDefault="005F33AD" w:rsidP="00AB5765">
      <w:pPr>
        <w:widowControl/>
        <w:shd w:val="clear" w:color="auto" w:fill="FFFFFF"/>
        <w:autoSpaceDE/>
        <w:autoSpaceDN/>
        <w:adjustRightInd/>
        <w:rPr>
          <w:rFonts w:ascii="Verdana" w:hAnsi="Verdana"/>
        </w:rPr>
      </w:pPr>
      <w:r w:rsidRPr="00342E16">
        <w:rPr>
          <w:rFonts w:ascii="Verdana" w:hAnsi="Verdana"/>
        </w:rPr>
        <w:t>БИК 044525635</w:t>
      </w:r>
    </w:p>
    <w:p w14:paraId="3EEB49CB" w14:textId="77777777" w:rsidR="000A1988" w:rsidRPr="00342E16" w:rsidRDefault="005F33AD" w:rsidP="00AB5765">
      <w:pPr>
        <w:widowControl/>
        <w:shd w:val="clear" w:color="auto" w:fill="FFFFFF"/>
        <w:autoSpaceDE/>
        <w:autoSpaceDN/>
        <w:adjustRightInd/>
        <w:rPr>
          <w:rFonts w:ascii="Verdana" w:hAnsi="Verdana"/>
        </w:rPr>
      </w:pPr>
      <w:r w:rsidRPr="00342E16">
        <w:rPr>
          <w:rFonts w:ascii="Verdana" w:hAnsi="Verdana"/>
        </w:rPr>
        <w:t>к/с 30101810345250000635</w:t>
      </w:r>
    </w:p>
    <w:p w14:paraId="637AD12D" w14:textId="77777777" w:rsidR="00003772" w:rsidRPr="00342E16" w:rsidRDefault="00003772" w:rsidP="000A1988">
      <w:pPr>
        <w:ind w:firstLine="709"/>
        <w:jc w:val="both"/>
        <w:rPr>
          <w:rFonts w:ascii="Verdana" w:hAnsi="Verdana"/>
        </w:rPr>
      </w:pPr>
    </w:p>
    <w:p w14:paraId="79B7A2C8" w14:textId="77777777" w:rsidR="001E207B" w:rsidRPr="00342E16" w:rsidRDefault="001E207B" w:rsidP="00D849C4">
      <w:pPr>
        <w:ind w:right="-2"/>
        <w:rPr>
          <w:rFonts w:ascii="Verdana" w:hAnsi="Verdana"/>
          <w:b/>
        </w:rPr>
      </w:pPr>
      <w:r w:rsidRPr="00342E16">
        <w:rPr>
          <w:rFonts w:ascii="Verdana" w:hAnsi="Verdana"/>
          <w:b/>
        </w:rPr>
        <w:t>ПОКУПАТЕЛ</w:t>
      </w:r>
      <w:r w:rsidR="00AB5765" w:rsidRPr="00342E16">
        <w:rPr>
          <w:rFonts w:ascii="Verdana" w:hAnsi="Verdana"/>
          <w:b/>
        </w:rPr>
        <w:t>Ь</w:t>
      </w:r>
      <w:r w:rsidRPr="00342E16">
        <w:rPr>
          <w:rFonts w:ascii="Verdana" w:hAnsi="Verdana"/>
          <w:b/>
        </w:rPr>
        <w:t>:</w:t>
      </w:r>
    </w:p>
    <w:p w14:paraId="3422F581" w14:textId="016AE602" w:rsidR="007F028F" w:rsidRPr="00342E16" w:rsidRDefault="007F028F" w:rsidP="00733070">
      <w:pPr>
        <w:ind w:right="-2"/>
        <w:jc w:val="both"/>
        <w:rPr>
          <w:rFonts w:ascii="Verdana" w:hAnsi="Verdana"/>
          <w:color w:val="000000" w:themeColor="text1"/>
        </w:rPr>
      </w:pPr>
    </w:p>
    <w:p w14:paraId="7D069791" w14:textId="77777777" w:rsidR="0002040A" w:rsidRPr="00342E16" w:rsidRDefault="0002040A" w:rsidP="00733070">
      <w:pPr>
        <w:ind w:right="-2"/>
        <w:jc w:val="both"/>
        <w:rPr>
          <w:rFonts w:ascii="Verdana" w:hAnsi="Verdana"/>
          <w:color w:val="000000" w:themeColor="text1"/>
        </w:rPr>
      </w:pPr>
    </w:p>
    <w:p w14:paraId="3C311388" w14:textId="77777777" w:rsidR="00003772" w:rsidRPr="00342E16" w:rsidRDefault="00003772" w:rsidP="00093487">
      <w:pPr>
        <w:ind w:firstLine="709"/>
        <w:jc w:val="center"/>
        <w:rPr>
          <w:rFonts w:ascii="Verdana" w:hAnsi="Verdana"/>
          <w:b/>
          <w:color w:val="000000" w:themeColor="text1"/>
        </w:rPr>
      </w:pPr>
      <w:r w:rsidRPr="00342E16">
        <w:rPr>
          <w:rFonts w:ascii="Verdana" w:hAnsi="Verdana"/>
          <w:b/>
          <w:color w:val="000000" w:themeColor="text1"/>
        </w:rPr>
        <w:t>ПОДПИСИ СТОРОН</w:t>
      </w:r>
    </w:p>
    <w:p w14:paraId="41C70EB0" w14:textId="77777777" w:rsidR="00E04A26" w:rsidRPr="00342E16" w:rsidRDefault="00E04A26" w:rsidP="000A1988">
      <w:pPr>
        <w:ind w:firstLine="709"/>
        <w:jc w:val="both"/>
        <w:rPr>
          <w:rFonts w:ascii="Verdana" w:hAnsi="Verdana"/>
          <w:color w:val="000000" w:themeColor="text1"/>
        </w:rPr>
      </w:pPr>
    </w:p>
    <w:p w14:paraId="0BDDFF0C" w14:textId="77777777" w:rsidR="008F52EA" w:rsidRPr="00342E16" w:rsidRDefault="008F52EA" w:rsidP="008F52EA">
      <w:pPr>
        <w:tabs>
          <w:tab w:val="left" w:pos="709"/>
        </w:tabs>
        <w:ind w:right="-2"/>
        <w:jc w:val="both"/>
        <w:rPr>
          <w:rFonts w:ascii="Verdana" w:hAnsi="Verdana"/>
          <w:b/>
        </w:rPr>
      </w:pPr>
      <w:r w:rsidRPr="00342E16">
        <w:rPr>
          <w:rFonts w:ascii="Verdana" w:hAnsi="Verdana"/>
          <w:b/>
        </w:rPr>
        <w:t>ОТ ПРОДАВЦА:</w:t>
      </w:r>
    </w:p>
    <w:p w14:paraId="67C47C0F" w14:textId="77777777" w:rsidR="008F52EA" w:rsidRPr="00342E16" w:rsidRDefault="008F52EA" w:rsidP="008F52EA">
      <w:pPr>
        <w:widowControl/>
        <w:shd w:val="clear" w:color="auto" w:fill="FFFFFF"/>
        <w:tabs>
          <w:tab w:val="left" w:pos="709"/>
        </w:tabs>
        <w:autoSpaceDE/>
        <w:autoSpaceDN/>
        <w:adjustRightInd/>
        <w:rPr>
          <w:rFonts w:ascii="Verdana" w:hAnsi="Verdana"/>
        </w:rPr>
      </w:pPr>
    </w:p>
    <w:p w14:paraId="5E8E248F" w14:textId="72FFB2DF" w:rsidR="008F52EA" w:rsidRPr="00342E16" w:rsidRDefault="008F52EA" w:rsidP="008F52EA">
      <w:pPr>
        <w:widowControl/>
        <w:shd w:val="clear" w:color="auto" w:fill="FFFFFF"/>
        <w:tabs>
          <w:tab w:val="left" w:pos="709"/>
        </w:tabs>
        <w:autoSpaceDE/>
        <w:autoSpaceDN/>
        <w:adjustRightInd/>
        <w:rPr>
          <w:rFonts w:ascii="Verdana" w:hAnsi="Verdana"/>
        </w:rPr>
      </w:pPr>
      <w:r w:rsidRPr="00342E16">
        <w:rPr>
          <w:rFonts w:ascii="Verdana" w:hAnsi="Verdana"/>
        </w:rPr>
        <w:lastRenderedPageBreak/>
        <w:t>По доверенности ________________________________________</w:t>
      </w:r>
      <w:r w:rsidRPr="00342E16">
        <w:rPr>
          <w:rFonts w:ascii="Verdana" w:hAnsi="Verdana"/>
          <w:b/>
          <w:bCs/>
        </w:rPr>
        <w:t>_/ /</w:t>
      </w:r>
    </w:p>
    <w:p w14:paraId="0E1D5A71" w14:textId="77777777" w:rsidR="008F52EA" w:rsidRPr="00342E16" w:rsidRDefault="008F52EA" w:rsidP="008F52EA">
      <w:pPr>
        <w:tabs>
          <w:tab w:val="left" w:pos="709"/>
        </w:tabs>
        <w:jc w:val="both"/>
        <w:rPr>
          <w:rFonts w:ascii="Verdana" w:hAnsi="Verdana"/>
          <w:b/>
          <w:bCs/>
        </w:rPr>
      </w:pPr>
    </w:p>
    <w:p w14:paraId="17236863" w14:textId="77777777" w:rsidR="008F52EA" w:rsidRPr="00342E16" w:rsidRDefault="008F52EA" w:rsidP="008F52EA">
      <w:pPr>
        <w:tabs>
          <w:tab w:val="left" w:pos="709"/>
        </w:tabs>
        <w:jc w:val="both"/>
        <w:rPr>
          <w:rFonts w:ascii="Verdana" w:hAnsi="Verdana"/>
        </w:rPr>
      </w:pPr>
    </w:p>
    <w:p w14:paraId="44684E72" w14:textId="77777777" w:rsidR="008F52EA" w:rsidRPr="00342E16" w:rsidRDefault="008F52EA" w:rsidP="008F52EA">
      <w:pPr>
        <w:tabs>
          <w:tab w:val="left" w:pos="709"/>
        </w:tabs>
        <w:jc w:val="both"/>
        <w:rPr>
          <w:rFonts w:ascii="Verdana" w:hAnsi="Verdana"/>
          <w:kern w:val="32"/>
        </w:rPr>
      </w:pPr>
    </w:p>
    <w:p w14:paraId="0BFFD470" w14:textId="77777777" w:rsidR="00943649" w:rsidRPr="00342E16" w:rsidRDefault="008F52EA" w:rsidP="008F52EA">
      <w:pPr>
        <w:tabs>
          <w:tab w:val="left" w:pos="709"/>
        </w:tabs>
        <w:ind w:right="-2"/>
        <w:jc w:val="both"/>
        <w:rPr>
          <w:rFonts w:ascii="Verdana" w:hAnsi="Verdana"/>
          <w:b/>
        </w:rPr>
      </w:pPr>
      <w:r w:rsidRPr="00342E16">
        <w:rPr>
          <w:rFonts w:ascii="Verdana" w:hAnsi="Verdana"/>
          <w:b/>
        </w:rPr>
        <w:t>ОТ ПОКУПАТЕЛЯ:</w:t>
      </w:r>
    </w:p>
    <w:p w14:paraId="4BD20598" w14:textId="77777777" w:rsidR="00943649" w:rsidRPr="00342E16" w:rsidRDefault="008F52EA" w:rsidP="008F52EA">
      <w:pPr>
        <w:tabs>
          <w:tab w:val="left" w:pos="709"/>
        </w:tabs>
        <w:ind w:right="-2"/>
        <w:jc w:val="both"/>
        <w:rPr>
          <w:rFonts w:ascii="Verdana" w:hAnsi="Verdana"/>
          <w:b/>
        </w:rPr>
      </w:pPr>
      <w:r w:rsidRPr="00342E16">
        <w:rPr>
          <w:rFonts w:ascii="Verdana" w:hAnsi="Verdana"/>
          <w:b/>
        </w:rPr>
        <w:t xml:space="preserve">                              </w:t>
      </w:r>
    </w:p>
    <w:p w14:paraId="625E3A02" w14:textId="77777777" w:rsidR="00721FA8" w:rsidRPr="00342E16" w:rsidRDefault="00943649" w:rsidP="00721FA8">
      <w:pPr>
        <w:tabs>
          <w:tab w:val="left" w:pos="709"/>
        </w:tabs>
        <w:ind w:right="-2"/>
        <w:jc w:val="both"/>
        <w:rPr>
          <w:rFonts w:ascii="Verdana" w:hAnsi="Verdana"/>
          <w:b/>
        </w:rPr>
      </w:pPr>
      <w:r w:rsidRPr="00342E16">
        <w:rPr>
          <w:rFonts w:ascii="Verdana" w:hAnsi="Verdana"/>
          <w:b/>
        </w:rPr>
        <w:t xml:space="preserve">                              </w:t>
      </w:r>
      <w:r w:rsidR="008F52EA" w:rsidRPr="00342E16">
        <w:rPr>
          <w:rFonts w:ascii="Verdana" w:hAnsi="Verdana"/>
          <w:b/>
        </w:rPr>
        <w:t xml:space="preserve">  ________________________________</w:t>
      </w:r>
      <w:r w:rsidR="008F52EA" w:rsidRPr="00342E16">
        <w:rPr>
          <w:rFonts w:ascii="Verdana" w:hAnsi="Verdana"/>
        </w:rPr>
        <w:t>________</w:t>
      </w:r>
      <w:r w:rsidR="008F52EA" w:rsidRPr="00342E16">
        <w:rPr>
          <w:rFonts w:ascii="Verdana" w:hAnsi="Verdana"/>
          <w:b/>
        </w:rPr>
        <w:t xml:space="preserve"> /</w:t>
      </w:r>
      <w:r w:rsidR="00697FF0" w:rsidRPr="00342E16">
        <w:rPr>
          <w:rFonts w:ascii="Verdana" w:hAnsi="Verdana"/>
          <w:b/>
        </w:rPr>
        <w:t xml:space="preserve"> </w:t>
      </w:r>
      <w:r w:rsidR="008F52EA" w:rsidRPr="00342E16">
        <w:rPr>
          <w:rFonts w:ascii="Verdana" w:hAnsi="Verdana"/>
          <w:b/>
        </w:rPr>
        <w:t>/</w:t>
      </w:r>
    </w:p>
    <w:p w14:paraId="756383F5" w14:textId="5A2686F4" w:rsidR="007A4F78" w:rsidRPr="00342E16" w:rsidRDefault="007A4F78">
      <w:pPr>
        <w:widowControl/>
        <w:autoSpaceDE/>
        <w:autoSpaceDN/>
        <w:adjustRightInd/>
        <w:rPr>
          <w:rFonts w:ascii="Verdana" w:hAnsi="Verdana"/>
          <w:b/>
        </w:rPr>
      </w:pPr>
      <w:r w:rsidRPr="00342E16">
        <w:rPr>
          <w:rFonts w:ascii="Verdana" w:hAnsi="Verdana"/>
          <w:b/>
        </w:rPr>
        <w:br w:type="page"/>
      </w:r>
    </w:p>
    <w:p w14:paraId="13141EC7" w14:textId="77777777" w:rsidR="00721FA8" w:rsidRPr="00342E16" w:rsidRDefault="00721FA8" w:rsidP="00721FA8">
      <w:pPr>
        <w:tabs>
          <w:tab w:val="left" w:pos="709"/>
        </w:tabs>
        <w:ind w:right="-2"/>
        <w:jc w:val="both"/>
        <w:rPr>
          <w:rFonts w:ascii="Verdana" w:hAnsi="Verdana"/>
          <w:b/>
        </w:rPr>
      </w:pPr>
    </w:p>
    <w:p w14:paraId="59C2F973" w14:textId="6D96552C" w:rsidR="00721FA8" w:rsidRPr="00342E16" w:rsidRDefault="003B332E" w:rsidP="007A4F78">
      <w:pPr>
        <w:tabs>
          <w:tab w:val="left" w:pos="709"/>
        </w:tabs>
        <w:ind w:right="-2"/>
        <w:jc w:val="right"/>
        <w:rPr>
          <w:rFonts w:ascii="Verdana" w:hAnsi="Verdana"/>
          <w:b/>
        </w:rPr>
      </w:pPr>
      <w:r w:rsidRPr="00342E16">
        <w:rPr>
          <w:rFonts w:ascii="Verdana" w:hAnsi="Verdana"/>
          <w:b/>
        </w:rPr>
        <w:t xml:space="preserve">Приложение </w:t>
      </w:r>
      <w:r w:rsidR="00996BD7">
        <w:rPr>
          <w:rFonts w:ascii="Verdana" w:hAnsi="Verdana"/>
          <w:b/>
        </w:rPr>
        <w:t>1</w:t>
      </w:r>
    </w:p>
    <w:p w14:paraId="3C182E70" w14:textId="01974899" w:rsidR="007A4F78" w:rsidRPr="00342E16" w:rsidRDefault="007A4F78" w:rsidP="007A4F78">
      <w:pPr>
        <w:tabs>
          <w:tab w:val="left" w:pos="709"/>
        </w:tabs>
        <w:ind w:right="-2"/>
        <w:jc w:val="right"/>
        <w:rPr>
          <w:rFonts w:ascii="Verdana" w:hAnsi="Verdana"/>
          <w:b/>
        </w:rPr>
      </w:pPr>
      <w:r w:rsidRPr="00342E16">
        <w:rPr>
          <w:rFonts w:ascii="Verdana" w:hAnsi="Verdana"/>
          <w:b/>
        </w:rPr>
        <w:tab/>
      </w:r>
      <w:r w:rsidRPr="00342E16">
        <w:rPr>
          <w:rFonts w:ascii="Verdana" w:hAnsi="Verdana"/>
          <w:b/>
        </w:rPr>
        <w:tab/>
      </w:r>
      <w:r w:rsidRPr="00342E16">
        <w:rPr>
          <w:rFonts w:ascii="Verdana" w:hAnsi="Verdana"/>
          <w:b/>
        </w:rPr>
        <w:tab/>
      </w:r>
      <w:r w:rsidRPr="00342E16">
        <w:rPr>
          <w:rFonts w:ascii="Verdana" w:hAnsi="Verdana"/>
          <w:b/>
        </w:rPr>
        <w:tab/>
      </w:r>
      <w:r w:rsidRPr="00342E16">
        <w:rPr>
          <w:rFonts w:ascii="Verdana" w:hAnsi="Verdana"/>
          <w:b/>
        </w:rPr>
        <w:tab/>
      </w:r>
      <w:r w:rsidRPr="00342E16">
        <w:rPr>
          <w:rFonts w:ascii="Verdana" w:hAnsi="Verdana"/>
          <w:b/>
        </w:rPr>
        <w:tab/>
      </w:r>
      <w:r w:rsidRPr="00342E16">
        <w:rPr>
          <w:rFonts w:ascii="Verdana" w:hAnsi="Verdana"/>
          <w:b/>
        </w:rPr>
        <w:tab/>
      </w:r>
      <w:r w:rsidRPr="00342E16">
        <w:rPr>
          <w:rFonts w:ascii="Verdana" w:hAnsi="Verdana"/>
          <w:b/>
        </w:rPr>
        <w:tab/>
        <w:t>к</w:t>
      </w:r>
      <w:r w:rsidR="00721FA8" w:rsidRPr="00342E16">
        <w:rPr>
          <w:rFonts w:ascii="Verdana" w:hAnsi="Verdana"/>
          <w:b/>
        </w:rPr>
        <w:t xml:space="preserve"> Договору купли – продажи </w:t>
      </w:r>
      <w:r w:rsidRPr="00342E16">
        <w:rPr>
          <w:rFonts w:ascii="Verdana" w:hAnsi="Verdana"/>
          <w:b/>
        </w:rPr>
        <w:t>недвижимого имущества от   «____» ___________ 202</w:t>
      </w:r>
      <w:r w:rsidR="002B6490">
        <w:rPr>
          <w:rFonts w:ascii="Verdana" w:hAnsi="Verdana"/>
          <w:b/>
        </w:rPr>
        <w:t>_</w:t>
      </w:r>
      <w:r w:rsidRPr="00342E16">
        <w:rPr>
          <w:rFonts w:ascii="Verdana" w:hAnsi="Verdana"/>
          <w:b/>
        </w:rPr>
        <w:t xml:space="preserve"> года</w:t>
      </w:r>
    </w:p>
    <w:p w14:paraId="330EA54E" w14:textId="77777777" w:rsidR="007A4F78" w:rsidRPr="00342E16" w:rsidRDefault="007A4F78" w:rsidP="00721FA8">
      <w:pPr>
        <w:tabs>
          <w:tab w:val="left" w:pos="709"/>
        </w:tabs>
        <w:ind w:right="-2"/>
        <w:jc w:val="both"/>
        <w:rPr>
          <w:rFonts w:ascii="Verdana" w:hAnsi="Verdana"/>
          <w:b/>
        </w:rPr>
      </w:pPr>
    </w:p>
    <w:p w14:paraId="3D001BFF" w14:textId="59052535" w:rsidR="009C30D0" w:rsidRPr="00342E16" w:rsidRDefault="007A4F78" w:rsidP="00721FA8">
      <w:pPr>
        <w:tabs>
          <w:tab w:val="left" w:pos="709"/>
        </w:tabs>
        <w:ind w:right="-2"/>
        <w:jc w:val="both"/>
        <w:rPr>
          <w:rFonts w:ascii="Verdana" w:hAnsi="Verdana"/>
          <w:b/>
        </w:rPr>
      </w:pPr>
      <w:r w:rsidRPr="00342E16">
        <w:rPr>
          <w:rFonts w:ascii="Verdana" w:hAnsi="Verdana"/>
          <w:b/>
        </w:rPr>
        <w:tab/>
      </w:r>
      <w:r w:rsidRPr="00342E16">
        <w:rPr>
          <w:rFonts w:ascii="Verdana" w:hAnsi="Verdana"/>
          <w:b/>
        </w:rPr>
        <w:tab/>
      </w:r>
      <w:r w:rsidRPr="00342E16">
        <w:rPr>
          <w:rFonts w:ascii="Verdana" w:hAnsi="Verdana"/>
          <w:b/>
        </w:rPr>
        <w:tab/>
      </w:r>
      <w:r w:rsidRPr="00342E16">
        <w:rPr>
          <w:rFonts w:ascii="Verdana" w:hAnsi="Verdana"/>
          <w:b/>
        </w:rPr>
        <w:tab/>
      </w:r>
      <w:r w:rsidRPr="00342E16">
        <w:rPr>
          <w:rFonts w:ascii="Verdana" w:hAnsi="Verdana"/>
          <w:b/>
        </w:rPr>
        <w:tab/>
      </w:r>
      <w:r w:rsidRPr="00342E16">
        <w:rPr>
          <w:rFonts w:ascii="Verdana" w:hAnsi="Verdana"/>
          <w:b/>
        </w:rPr>
        <w:tab/>
      </w:r>
      <w:r w:rsidRPr="00342E16">
        <w:rPr>
          <w:rFonts w:ascii="Verdana" w:hAnsi="Verdana"/>
          <w:b/>
        </w:rPr>
        <w:tab/>
      </w:r>
      <w:r w:rsidR="009C30D0" w:rsidRPr="00342E16">
        <w:rPr>
          <w:rFonts w:ascii="Verdana" w:hAnsi="Verdana"/>
          <w:b/>
        </w:rPr>
        <w:t>АКТ ПРИЕМА-ПЕРЕДАЧИ</w:t>
      </w:r>
    </w:p>
    <w:p w14:paraId="483EC986" w14:textId="77777777" w:rsidR="009C30D0" w:rsidRPr="00342E16" w:rsidRDefault="009C30D0" w:rsidP="009C30D0">
      <w:pPr>
        <w:pStyle w:val="ConsTitle"/>
        <w:widowControl/>
        <w:ind w:right="0" w:firstLine="284"/>
        <w:jc w:val="center"/>
        <w:rPr>
          <w:rFonts w:ascii="Verdana" w:hAnsi="Verdana"/>
          <w:sz w:val="20"/>
          <w:szCs w:val="20"/>
        </w:rPr>
      </w:pPr>
      <w:r w:rsidRPr="00342E16">
        <w:rPr>
          <w:rFonts w:ascii="Verdana" w:hAnsi="Verdana"/>
          <w:sz w:val="20"/>
          <w:szCs w:val="20"/>
        </w:rPr>
        <w:t>к Договору купли-продажи</w:t>
      </w:r>
    </w:p>
    <w:p w14:paraId="619DE3B2" w14:textId="69407156" w:rsidR="009C30D0" w:rsidRPr="00342E16" w:rsidRDefault="009C30D0" w:rsidP="009C4092">
      <w:pPr>
        <w:pStyle w:val="ConsTitle"/>
        <w:widowControl/>
        <w:ind w:right="0" w:firstLine="284"/>
        <w:jc w:val="center"/>
        <w:rPr>
          <w:rFonts w:ascii="Verdana" w:hAnsi="Verdana"/>
          <w:sz w:val="20"/>
          <w:szCs w:val="20"/>
        </w:rPr>
      </w:pPr>
      <w:r w:rsidRPr="00342E16">
        <w:rPr>
          <w:rFonts w:ascii="Verdana" w:hAnsi="Verdana"/>
          <w:sz w:val="20"/>
          <w:szCs w:val="20"/>
        </w:rPr>
        <w:t xml:space="preserve">недвижимого имущества от «____» </w:t>
      </w:r>
      <w:r w:rsidR="00A41341" w:rsidRPr="00342E16">
        <w:rPr>
          <w:rFonts w:ascii="Verdana" w:hAnsi="Verdana"/>
          <w:sz w:val="20"/>
          <w:szCs w:val="20"/>
        </w:rPr>
        <w:t>_________</w:t>
      </w:r>
      <w:r w:rsidR="00D849C4" w:rsidRPr="00342E16">
        <w:rPr>
          <w:rFonts w:ascii="Verdana" w:hAnsi="Verdana"/>
          <w:sz w:val="20"/>
          <w:szCs w:val="20"/>
        </w:rPr>
        <w:t xml:space="preserve"> 20</w:t>
      </w:r>
      <w:r w:rsidR="00331C6F" w:rsidRPr="00342E16">
        <w:rPr>
          <w:rFonts w:ascii="Verdana" w:hAnsi="Verdana"/>
          <w:sz w:val="20"/>
          <w:szCs w:val="20"/>
        </w:rPr>
        <w:t>2</w:t>
      </w:r>
      <w:r w:rsidR="002B6490">
        <w:rPr>
          <w:rFonts w:ascii="Verdana" w:hAnsi="Verdana"/>
          <w:sz w:val="20"/>
          <w:szCs w:val="20"/>
        </w:rPr>
        <w:t>_</w:t>
      </w:r>
      <w:r w:rsidRPr="00342E16">
        <w:rPr>
          <w:rFonts w:ascii="Verdana" w:hAnsi="Verdana"/>
          <w:sz w:val="20"/>
          <w:szCs w:val="20"/>
        </w:rPr>
        <w:t xml:space="preserve"> года</w:t>
      </w:r>
    </w:p>
    <w:p w14:paraId="15358FC4" w14:textId="77777777" w:rsidR="00943649" w:rsidRPr="00342E16" w:rsidRDefault="00943649" w:rsidP="009C30D0">
      <w:pPr>
        <w:pStyle w:val="ConsNonformat"/>
        <w:widowControl/>
        <w:tabs>
          <w:tab w:val="left" w:pos="720"/>
          <w:tab w:val="left" w:pos="1530"/>
        </w:tabs>
        <w:ind w:right="0" w:firstLine="284"/>
        <w:jc w:val="center"/>
        <w:rPr>
          <w:rFonts w:ascii="Verdana" w:hAnsi="Verdana"/>
        </w:rPr>
      </w:pPr>
    </w:p>
    <w:p w14:paraId="01351D94" w14:textId="4D4AB482" w:rsidR="009C30D0" w:rsidRPr="00342E16" w:rsidRDefault="009C30D0" w:rsidP="00790FFF">
      <w:pPr>
        <w:pStyle w:val="ConsNonformat"/>
        <w:widowControl/>
        <w:tabs>
          <w:tab w:val="left" w:pos="720"/>
          <w:tab w:val="left" w:pos="1530"/>
        </w:tabs>
        <w:ind w:right="0" w:firstLine="284"/>
        <w:rPr>
          <w:rFonts w:ascii="Verdana" w:hAnsi="Verdana"/>
        </w:rPr>
      </w:pPr>
      <w:r w:rsidRPr="00342E16">
        <w:rPr>
          <w:rFonts w:ascii="Verdana" w:hAnsi="Verdana"/>
        </w:rPr>
        <w:t xml:space="preserve">г. </w:t>
      </w:r>
      <w:r w:rsidR="00FF3D1B" w:rsidRPr="00342E16">
        <w:rPr>
          <w:rFonts w:ascii="Verdana" w:hAnsi="Verdana"/>
        </w:rPr>
        <w:t>Москва</w:t>
      </w:r>
      <w:r w:rsidRPr="00342E16">
        <w:rPr>
          <w:rFonts w:ascii="Verdana" w:hAnsi="Verdana"/>
        </w:rPr>
        <w:t xml:space="preserve">                                               </w:t>
      </w:r>
      <w:r w:rsidR="00842D2C" w:rsidRPr="00342E16">
        <w:rPr>
          <w:rFonts w:ascii="Verdana" w:hAnsi="Verdana"/>
        </w:rPr>
        <w:t xml:space="preserve">                       </w:t>
      </w:r>
      <w:r w:rsidRPr="00342E16">
        <w:rPr>
          <w:rFonts w:ascii="Verdana" w:hAnsi="Verdana"/>
        </w:rPr>
        <w:t xml:space="preserve">   «_____» </w:t>
      </w:r>
      <w:r w:rsidR="00FF3D1B" w:rsidRPr="00342E16">
        <w:rPr>
          <w:rFonts w:ascii="Verdana" w:hAnsi="Verdana"/>
        </w:rPr>
        <w:t>___________</w:t>
      </w:r>
      <w:r w:rsidR="00D849C4" w:rsidRPr="00342E16">
        <w:rPr>
          <w:rFonts w:ascii="Verdana" w:hAnsi="Verdana"/>
        </w:rPr>
        <w:t>20</w:t>
      </w:r>
      <w:r w:rsidR="00331C6F" w:rsidRPr="00342E16">
        <w:rPr>
          <w:rFonts w:ascii="Verdana" w:hAnsi="Verdana"/>
        </w:rPr>
        <w:t>2</w:t>
      </w:r>
      <w:r w:rsidR="002B6490">
        <w:rPr>
          <w:rFonts w:ascii="Verdana" w:hAnsi="Verdana"/>
        </w:rPr>
        <w:t>_</w:t>
      </w:r>
      <w:r w:rsidRPr="00342E16">
        <w:rPr>
          <w:rFonts w:ascii="Verdana" w:hAnsi="Verdana"/>
        </w:rPr>
        <w:t xml:space="preserve"> года</w:t>
      </w:r>
    </w:p>
    <w:p w14:paraId="6D8FDD5D" w14:textId="67E75B83" w:rsidR="009C30D0" w:rsidRPr="00342E16" w:rsidRDefault="00FC2715" w:rsidP="009C30D0">
      <w:pPr>
        <w:pStyle w:val="af3"/>
        <w:ind w:firstLine="709"/>
        <w:jc w:val="both"/>
        <w:rPr>
          <w:rFonts w:ascii="Verdana" w:hAnsi="Verdana"/>
        </w:rPr>
      </w:pPr>
      <w:r w:rsidRPr="00342E16">
        <w:rPr>
          <w:rFonts w:ascii="Verdana" w:hAnsi="Verdana"/>
          <w:b/>
        </w:rPr>
        <w:t>Публичное акционерное общество Национальный банк «ТРАСТ»</w:t>
      </w:r>
      <w:r w:rsidRPr="00342E16">
        <w:rPr>
          <w:rFonts w:ascii="Verdana" w:hAnsi="Verdana"/>
        </w:rPr>
        <w:t xml:space="preserve"> </w:t>
      </w:r>
      <w:r w:rsidRPr="00342E16">
        <w:rPr>
          <w:rFonts w:ascii="Verdana" w:hAnsi="Verdana"/>
          <w:b/>
        </w:rPr>
        <w:t>(Банк «ТРАСТ» (ПАО)),</w:t>
      </w:r>
      <w:r w:rsidRPr="00342E16">
        <w:rPr>
          <w:rFonts w:ascii="Verdana" w:hAnsi="Verdana"/>
        </w:rPr>
        <w:t xml:space="preserve"> именуемое в дальнейшем </w:t>
      </w:r>
      <w:r w:rsidRPr="00342E16">
        <w:rPr>
          <w:rFonts w:ascii="Verdana" w:hAnsi="Verdana"/>
          <w:b/>
        </w:rPr>
        <w:t>«Продавец»</w:t>
      </w:r>
      <w:r w:rsidRPr="00342E16">
        <w:rPr>
          <w:rFonts w:ascii="Verdana" w:hAnsi="Verdana"/>
        </w:rPr>
        <w:t>, в лице Ивановой Наталии Александровны, действующей на основании Доверенности № 429/2019 от 01.08.2019 (удостоверена Красновым Германом Евгеньевичем, нотариусом города Москвы</w:t>
      </w:r>
      <w:r w:rsidRPr="00342E16">
        <w:rPr>
          <w:rFonts w:ascii="Verdana" w:hAnsi="Verdana"/>
          <w:bCs/>
          <w:kern w:val="3"/>
        </w:rPr>
        <w:t xml:space="preserve">, </w:t>
      </w:r>
      <w:r w:rsidRPr="00342E16">
        <w:rPr>
          <w:rFonts w:ascii="Verdana" w:hAnsi="Verdana"/>
        </w:rPr>
        <w:t>зарегистрирована в реестре № 77/287-н/77-2019-2-2229), с одной стороны, и</w:t>
      </w:r>
    </w:p>
    <w:p w14:paraId="0DDBC9FA" w14:textId="665A1854" w:rsidR="009C30D0" w:rsidRPr="00342E16" w:rsidRDefault="00EA4DC7" w:rsidP="0023284B">
      <w:pPr>
        <w:tabs>
          <w:tab w:val="left" w:pos="709"/>
        </w:tabs>
        <w:ind w:right="-2"/>
        <w:jc w:val="both"/>
        <w:rPr>
          <w:rFonts w:ascii="Verdana" w:hAnsi="Verdana"/>
        </w:rPr>
      </w:pPr>
      <w:r w:rsidRPr="00342E16">
        <w:rPr>
          <w:rFonts w:ascii="Verdana" w:hAnsi="Verdana"/>
          <w:b/>
        </w:rPr>
        <w:t>Гражданин РФ (паспорт , адрес регистрации: ________________________________________________________), именуемый в дальнейшем «Покупатель»,, именуемый в дальнейшем «Покупатель,</w:t>
      </w:r>
      <w:r w:rsidR="009C30D0" w:rsidRPr="00342E16">
        <w:rPr>
          <w:rFonts w:ascii="Verdana" w:hAnsi="Verdana"/>
        </w:rPr>
        <w:t xml:space="preserve"> с другой стороны,</w:t>
      </w:r>
      <w:r w:rsidR="0023284B" w:rsidRPr="00342E16">
        <w:rPr>
          <w:rFonts w:ascii="Verdana" w:hAnsi="Verdana"/>
        </w:rPr>
        <w:t xml:space="preserve"> </w:t>
      </w:r>
      <w:r w:rsidR="009C30D0" w:rsidRPr="00342E16">
        <w:rPr>
          <w:rFonts w:ascii="Verdana" w:hAnsi="Verdana"/>
        </w:rPr>
        <w:t>составили настоящий Акт приема-передачи о нижеследующем:</w:t>
      </w:r>
    </w:p>
    <w:p w14:paraId="2584EC99" w14:textId="3BF106CE" w:rsidR="00FC2715" w:rsidRPr="00342E16" w:rsidRDefault="00FC2715" w:rsidP="00FC2715">
      <w:pPr>
        <w:pStyle w:val="ConsNormal"/>
        <w:widowControl/>
        <w:numPr>
          <w:ilvl w:val="0"/>
          <w:numId w:val="6"/>
        </w:numPr>
        <w:tabs>
          <w:tab w:val="left" w:pos="0"/>
          <w:tab w:val="left" w:pos="851"/>
        </w:tabs>
        <w:ind w:left="0" w:right="0" w:firstLine="567"/>
        <w:jc w:val="both"/>
        <w:rPr>
          <w:rFonts w:ascii="Verdana" w:hAnsi="Verdana" w:cs="Times New Roman"/>
        </w:rPr>
      </w:pPr>
      <w:r w:rsidRPr="00342E16">
        <w:rPr>
          <w:rFonts w:ascii="Verdana" w:hAnsi="Verdana" w:cs="Times New Roman"/>
        </w:rPr>
        <w:t xml:space="preserve">В соответствии с Договором купли-продажи недвижимого имущества от «____» ___________ </w:t>
      </w:r>
      <w:r w:rsidR="00612DAF" w:rsidRPr="00342E16">
        <w:rPr>
          <w:rFonts w:ascii="Verdana" w:hAnsi="Verdana" w:cs="Times New Roman"/>
        </w:rPr>
        <w:t>202</w:t>
      </w:r>
      <w:r w:rsidR="00612DAF">
        <w:rPr>
          <w:rFonts w:ascii="Verdana" w:hAnsi="Verdana" w:cs="Times New Roman"/>
        </w:rPr>
        <w:t>_</w:t>
      </w:r>
      <w:r w:rsidR="00612DAF" w:rsidRPr="00342E16">
        <w:rPr>
          <w:rFonts w:ascii="Verdana" w:hAnsi="Verdana" w:cs="Times New Roman"/>
        </w:rPr>
        <w:t xml:space="preserve"> </w:t>
      </w:r>
      <w:r w:rsidRPr="00342E16">
        <w:rPr>
          <w:rFonts w:ascii="Verdana" w:hAnsi="Verdana" w:cs="Times New Roman"/>
        </w:rPr>
        <w:t xml:space="preserve">г. (далее – «Договор») Продавец передает, а Покупатель принимает следующее недвижимое имущество (далее именуемое – «Недвижимое имущество»): </w:t>
      </w:r>
    </w:p>
    <w:p w14:paraId="7C78C781" w14:textId="77777777" w:rsidR="00C51F87" w:rsidRPr="00342E16" w:rsidRDefault="00FC2715" w:rsidP="00C51F87">
      <w:pPr>
        <w:pStyle w:val="ConsNormal"/>
        <w:widowControl/>
        <w:tabs>
          <w:tab w:val="left" w:pos="709"/>
          <w:tab w:val="left" w:pos="1080"/>
        </w:tabs>
        <w:ind w:right="0" w:firstLine="0"/>
        <w:jc w:val="both"/>
        <w:rPr>
          <w:rFonts w:ascii="Verdana" w:hAnsi="Verdana" w:cs="Times New Roman"/>
        </w:rPr>
      </w:pPr>
      <w:r w:rsidRPr="00342E16">
        <w:rPr>
          <w:rFonts w:ascii="Verdana" w:hAnsi="Verdana" w:cs="Times New Roman"/>
        </w:rPr>
        <w:t>- квартир</w:t>
      </w:r>
      <w:r w:rsidR="00697FF0" w:rsidRPr="00342E16">
        <w:rPr>
          <w:rFonts w:ascii="Verdana" w:hAnsi="Verdana" w:cs="Times New Roman"/>
        </w:rPr>
        <w:t>а</w:t>
      </w:r>
      <w:r w:rsidRPr="00342E16">
        <w:rPr>
          <w:rFonts w:ascii="Verdana" w:hAnsi="Verdana" w:cs="Times New Roman"/>
        </w:rPr>
        <w:t xml:space="preserve">, </w:t>
      </w:r>
      <w:r w:rsidR="00697FF0" w:rsidRPr="00342E16">
        <w:rPr>
          <w:rFonts w:ascii="Verdana" w:hAnsi="Verdana" w:cs="Times New Roman"/>
        </w:rPr>
        <w:t xml:space="preserve">назначение: жилое помещение, кадастровый номер: </w:t>
      </w:r>
      <w:r w:rsidR="00C51F87" w:rsidRPr="00342E16">
        <w:rPr>
          <w:rFonts w:ascii="Verdana" w:hAnsi="Verdana" w:cs="Times New Roman"/>
        </w:rPr>
        <w:t xml:space="preserve">77:01:0001095:1480, расположенную на 2 этаже 6-ти этажного дома, общей площадью 125,2 кв.м, адрес (местонахождение): г. Москва, ул. Петровский бульвар, д. 17/1, кв.3 </w:t>
      </w:r>
    </w:p>
    <w:p w14:paraId="35A7BA89" w14:textId="289EF3F0" w:rsidR="008F52EA" w:rsidRPr="00342E16" w:rsidRDefault="008F52EA" w:rsidP="008C1314">
      <w:pPr>
        <w:pStyle w:val="ConsNormal"/>
        <w:widowControl/>
        <w:tabs>
          <w:tab w:val="left" w:pos="709"/>
          <w:tab w:val="left" w:pos="1080"/>
        </w:tabs>
        <w:ind w:right="0" w:firstLine="567"/>
        <w:jc w:val="both"/>
        <w:rPr>
          <w:rFonts w:ascii="Verdana" w:hAnsi="Verdana" w:cs="Times New Roman"/>
        </w:rPr>
      </w:pPr>
      <w:r w:rsidRPr="00342E16">
        <w:rPr>
          <w:rFonts w:ascii="Verdana" w:hAnsi="Verdana" w:cs="Times New Roman"/>
          <w:b/>
        </w:rPr>
        <w:t>2.</w:t>
      </w:r>
      <w:r w:rsidRPr="00342E16">
        <w:rPr>
          <w:rFonts w:ascii="Verdana" w:hAnsi="Verdana"/>
        </w:rPr>
        <w:t xml:space="preserve"> </w:t>
      </w:r>
      <w:r w:rsidRPr="00342E16">
        <w:rPr>
          <w:rFonts w:ascii="Verdana" w:hAnsi="Verdana" w:cs="Times New Roman"/>
        </w:rPr>
        <w:t>Факти</w:t>
      </w:r>
      <w:r w:rsidR="00423178" w:rsidRPr="00342E16">
        <w:rPr>
          <w:rFonts w:ascii="Verdana" w:hAnsi="Verdana" w:cs="Times New Roman"/>
        </w:rPr>
        <w:t>ческое и техническое состояние Н</w:t>
      </w:r>
      <w:r w:rsidRPr="00342E16">
        <w:rPr>
          <w:rFonts w:ascii="Verdana" w:hAnsi="Verdana" w:cs="Times New Roman"/>
        </w:rPr>
        <w:t>едвижимого имущества соответствует условиям Договора и требованиям Покупателя. Покупатель перед подписанием настоящего</w:t>
      </w:r>
      <w:r w:rsidR="00423178" w:rsidRPr="00342E16">
        <w:rPr>
          <w:rFonts w:ascii="Verdana" w:hAnsi="Verdana" w:cs="Times New Roman"/>
        </w:rPr>
        <w:t xml:space="preserve"> Акта приема-передачи осмотрел Н</w:t>
      </w:r>
      <w:r w:rsidRPr="00342E16">
        <w:rPr>
          <w:rFonts w:ascii="Verdana" w:hAnsi="Verdana" w:cs="Times New Roman"/>
        </w:rPr>
        <w:t>едвижимое имущ</w:t>
      </w:r>
      <w:r w:rsidR="00423178" w:rsidRPr="00342E16">
        <w:rPr>
          <w:rFonts w:ascii="Verdana" w:hAnsi="Verdana" w:cs="Times New Roman"/>
        </w:rPr>
        <w:t>ество</w:t>
      </w:r>
      <w:r w:rsidR="00612DAF">
        <w:rPr>
          <w:rFonts w:ascii="Verdana" w:hAnsi="Verdana"/>
        </w:rPr>
        <w:t xml:space="preserve">, в том числе, все коммуникации, сети, инженерное и технологическое оборудование (механизмы), обеспечивающие недвижимое имущество, </w:t>
      </w:r>
      <w:r w:rsidR="00423178" w:rsidRPr="00342E16">
        <w:rPr>
          <w:rFonts w:ascii="Verdana" w:hAnsi="Verdana" w:cs="Times New Roman"/>
        </w:rPr>
        <w:t>и осведомлен о состоянии Н</w:t>
      </w:r>
      <w:r w:rsidRPr="00342E16">
        <w:rPr>
          <w:rFonts w:ascii="Verdana" w:hAnsi="Verdana" w:cs="Times New Roman"/>
        </w:rPr>
        <w:t xml:space="preserve">едвижимого имущества, скрытых </w:t>
      </w:r>
      <w:r w:rsidR="00423178" w:rsidRPr="00342E16">
        <w:rPr>
          <w:rFonts w:ascii="Verdana" w:hAnsi="Verdana" w:cs="Times New Roman"/>
        </w:rPr>
        <w:t>и явных дефектах и недостатках Н</w:t>
      </w:r>
      <w:r w:rsidRPr="00342E16">
        <w:rPr>
          <w:rFonts w:ascii="Verdana" w:hAnsi="Verdana" w:cs="Times New Roman"/>
        </w:rPr>
        <w:t>едвижимого имущества</w:t>
      </w:r>
    </w:p>
    <w:p w14:paraId="7EABF315" w14:textId="1489BC23" w:rsidR="008F52EA" w:rsidRPr="00342E16" w:rsidRDefault="008F52EA" w:rsidP="008F52EA">
      <w:pPr>
        <w:tabs>
          <w:tab w:val="left" w:pos="709"/>
        </w:tabs>
        <w:ind w:firstLine="567"/>
        <w:jc w:val="both"/>
        <w:rPr>
          <w:rFonts w:ascii="Verdana" w:hAnsi="Verdana"/>
        </w:rPr>
      </w:pPr>
      <w:r w:rsidRPr="00342E16">
        <w:rPr>
          <w:rFonts w:ascii="Verdana" w:hAnsi="Verdana"/>
        </w:rPr>
        <w:t>Претензии Пок</w:t>
      </w:r>
      <w:r w:rsidR="00423178" w:rsidRPr="00342E16">
        <w:rPr>
          <w:rFonts w:ascii="Verdana" w:hAnsi="Verdana"/>
        </w:rPr>
        <w:t>упателя к Продавцу по качеству Н</w:t>
      </w:r>
      <w:r w:rsidRPr="00342E16">
        <w:rPr>
          <w:rFonts w:ascii="Verdana" w:hAnsi="Verdana"/>
        </w:rPr>
        <w:t>едвижимого имущества, его техническому состоянию и документационной укомплектованности отсутствуют.</w:t>
      </w:r>
    </w:p>
    <w:p w14:paraId="25995A40" w14:textId="77777777" w:rsidR="008F52EA" w:rsidRPr="00342E16" w:rsidRDefault="008F52EA" w:rsidP="008F52EA">
      <w:pPr>
        <w:pStyle w:val="af1"/>
        <w:tabs>
          <w:tab w:val="left" w:pos="0"/>
          <w:tab w:val="left" w:pos="709"/>
        </w:tabs>
        <w:ind w:left="0" w:firstLine="567"/>
        <w:jc w:val="both"/>
        <w:rPr>
          <w:rFonts w:ascii="Verdana" w:hAnsi="Verdana"/>
        </w:rPr>
      </w:pPr>
      <w:r w:rsidRPr="00342E16">
        <w:rPr>
          <w:rFonts w:ascii="Verdana" w:hAnsi="Verdana"/>
        </w:rPr>
        <w:t>Показания приборов учета на дату подписания Акта приема-передачи недвижимого имущества:</w:t>
      </w:r>
    </w:p>
    <w:tbl>
      <w:tblPr>
        <w:tblStyle w:val="af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86"/>
        <w:gridCol w:w="6784"/>
        <w:gridCol w:w="2751"/>
      </w:tblGrid>
      <w:tr w:rsidR="008F52EA" w:rsidRPr="00342E16" w14:paraId="21FB8849" w14:textId="77777777" w:rsidTr="002B113F">
        <w:tc>
          <w:tcPr>
            <w:tcW w:w="389" w:type="dxa"/>
          </w:tcPr>
          <w:p w14:paraId="07281934" w14:textId="77777777" w:rsidR="008F52EA" w:rsidRPr="00342E16" w:rsidRDefault="008F52EA" w:rsidP="002B113F">
            <w:pPr>
              <w:tabs>
                <w:tab w:val="left" w:pos="0"/>
                <w:tab w:val="left" w:pos="709"/>
              </w:tabs>
              <w:jc w:val="both"/>
              <w:rPr>
                <w:rFonts w:ascii="Verdana" w:hAnsi="Verdana"/>
                <w:sz w:val="20"/>
                <w:szCs w:val="20"/>
              </w:rPr>
            </w:pPr>
          </w:p>
        </w:tc>
        <w:tc>
          <w:tcPr>
            <w:tcW w:w="6949" w:type="dxa"/>
          </w:tcPr>
          <w:p w14:paraId="285B8C1A" w14:textId="77777777" w:rsidR="008F52EA" w:rsidRPr="00342E16" w:rsidRDefault="008F52EA" w:rsidP="002B113F">
            <w:pPr>
              <w:tabs>
                <w:tab w:val="left" w:pos="0"/>
                <w:tab w:val="left" w:pos="709"/>
              </w:tabs>
              <w:jc w:val="center"/>
              <w:rPr>
                <w:rFonts w:ascii="Verdana" w:hAnsi="Verdana" w:cs="Times New Roman"/>
                <w:sz w:val="20"/>
                <w:szCs w:val="20"/>
              </w:rPr>
            </w:pPr>
            <w:r w:rsidRPr="00342E16">
              <w:rPr>
                <w:rFonts w:ascii="Verdana" w:hAnsi="Verdana" w:cs="Times New Roman"/>
                <w:sz w:val="20"/>
                <w:szCs w:val="20"/>
              </w:rPr>
              <w:t>Название</w:t>
            </w:r>
          </w:p>
        </w:tc>
        <w:tc>
          <w:tcPr>
            <w:tcW w:w="2799" w:type="dxa"/>
          </w:tcPr>
          <w:p w14:paraId="5B1A7B5D" w14:textId="77777777" w:rsidR="008F52EA" w:rsidRPr="00342E16" w:rsidRDefault="008F52EA" w:rsidP="002B113F">
            <w:pPr>
              <w:tabs>
                <w:tab w:val="left" w:pos="0"/>
                <w:tab w:val="left" w:pos="709"/>
              </w:tabs>
              <w:jc w:val="both"/>
              <w:rPr>
                <w:rFonts w:ascii="Verdana" w:hAnsi="Verdana" w:cs="Times New Roman"/>
                <w:sz w:val="20"/>
                <w:szCs w:val="20"/>
              </w:rPr>
            </w:pPr>
            <w:r w:rsidRPr="00342E16">
              <w:rPr>
                <w:rFonts w:ascii="Verdana" w:hAnsi="Verdana" w:cs="Times New Roman"/>
                <w:sz w:val="20"/>
                <w:szCs w:val="20"/>
              </w:rPr>
              <w:t>Показания</w:t>
            </w:r>
          </w:p>
        </w:tc>
      </w:tr>
      <w:tr w:rsidR="008F52EA" w:rsidRPr="00342E16" w14:paraId="5979FD71" w14:textId="77777777" w:rsidTr="002B113F">
        <w:tc>
          <w:tcPr>
            <w:tcW w:w="389" w:type="dxa"/>
          </w:tcPr>
          <w:p w14:paraId="49A828C4" w14:textId="77777777" w:rsidR="008F52EA" w:rsidRPr="00342E16" w:rsidRDefault="008F52EA" w:rsidP="002B113F">
            <w:pPr>
              <w:tabs>
                <w:tab w:val="left" w:pos="0"/>
                <w:tab w:val="left" w:pos="709"/>
              </w:tabs>
              <w:jc w:val="both"/>
              <w:rPr>
                <w:rFonts w:ascii="Verdana" w:hAnsi="Verdana"/>
                <w:sz w:val="20"/>
                <w:szCs w:val="20"/>
              </w:rPr>
            </w:pPr>
            <w:r w:rsidRPr="00342E16">
              <w:rPr>
                <w:rFonts w:ascii="Verdana" w:hAnsi="Verdana"/>
                <w:sz w:val="20"/>
                <w:szCs w:val="20"/>
              </w:rPr>
              <w:t>-</w:t>
            </w:r>
          </w:p>
        </w:tc>
        <w:tc>
          <w:tcPr>
            <w:tcW w:w="6949" w:type="dxa"/>
          </w:tcPr>
          <w:p w14:paraId="5330D5A6" w14:textId="77777777" w:rsidR="008F52EA" w:rsidRPr="00342E16" w:rsidRDefault="008F52EA" w:rsidP="002B113F">
            <w:pPr>
              <w:tabs>
                <w:tab w:val="left" w:pos="0"/>
                <w:tab w:val="left" w:pos="709"/>
              </w:tabs>
              <w:jc w:val="both"/>
              <w:rPr>
                <w:rFonts w:ascii="Verdana" w:hAnsi="Verdana" w:cs="Times New Roman"/>
                <w:sz w:val="20"/>
                <w:szCs w:val="20"/>
              </w:rPr>
            </w:pPr>
            <w:r w:rsidRPr="00342E16">
              <w:rPr>
                <w:rFonts w:ascii="Verdana" w:hAnsi="Verdana" w:cs="Times New Roman"/>
                <w:sz w:val="20"/>
                <w:szCs w:val="20"/>
              </w:rPr>
              <w:t>Водосчетчик ХВС</w:t>
            </w:r>
          </w:p>
        </w:tc>
        <w:tc>
          <w:tcPr>
            <w:tcW w:w="2799" w:type="dxa"/>
          </w:tcPr>
          <w:p w14:paraId="1381111B" w14:textId="77777777" w:rsidR="008F52EA" w:rsidRPr="00342E16" w:rsidRDefault="008F52EA" w:rsidP="002B113F">
            <w:pPr>
              <w:tabs>
                <w:tab w:val="left" w:pos="0"/>
                <w:tab w:val="left" w:pos="709"/>
              </w:tabs>
              <w:jc w:val="both"/>
              <w:rPr>
                <w:rFonts w:ascii="Verdana" w:hAnsi="Verdana" w:cs="Times New Roman"/>
                <w:sz w:val="20"/>
                <w:szCs w:val="20"/>
              </w:rPr>
            </w:pPr>
          </w:p>
        </w:tc>
      </w:tr>
      <w:tr w:rsidR="008F52EA" w:rsidRPr="00342E16" w14:paraId="2E703CDF" w14:textId="77777777" w:rsidTr="002B113F">
        <w:tc>
          <w:tcPr>
            <w:tcW w:w="389" w:type="dxa"/>
          </w:tcPr>
          <w:p w14:paraId="37FCC094" w14:textId="77777777" w:rsidR="008F52EA" w:rsidRPr="00342E16" w:rsidRDefault="008F52EA" w:rsidP="002B113F">
            <w:pPr>
              <w:tabs>
                <w:tab w:val="left" w:pos="0"/>
                <w:tab w:val="left" w:pos="709"/>
              </w:tabs>
              <w:jc w:val="both"/>
              <w:rPr>
                <w:rFonts w:ascii="Verdana" w:hAnsi="Verdana"/>
                <w:sz w:val="20"/>
                <w:szCs w:val="20"/>
              </w:rPr>
            </w:pPr>
            <w:r w:rsidRPr="00342E16">
              <w:rPr>
                <w:rFonts w:ascii="Verdana" w:hAnsi="Verdana"/>
                <w:sz w:val="20"/>
                <w:szCs w:val="20"/>
              </w:rPr>
              <w:t>-</w:t>
            </w:r>
          </w:p>
        </w:tc>
        <w:tc>
          <w:tcPr>
            <w:tcW w:w="6949" w:type="dxa"/>
          </w:tcPr>
          <w:p w14:paraId="7674B026" w14:textId="77777777" w:rsidR="008F52EA" w:rsidRPr="00342E16" w:rsidRDefault="008F52EA" w:rsidP="002B113F">
            <w:pPr>
              <w:tabs>
                <w:tab w:val="left" w:pos="0"/>
                <w:tab w:val="left" w:pos="709"/>
              </w:tabs>
              <w:jc w:val="both"/>
              <w:rPr>
                <w:rFonts w:ascii="Verdana" w:hAnsi="Verdana" w:cs="Times New Roman"/>
                <w:sz w:val="20"/>
                <w:szCs w:val="20"/>
              </w:rPr>
            </w:pPr>
            <w:r w:rsidRPr="00342E16">
              <w:rPr>
                <w:rFonts w:ascii="Verdana" w:hAnsi="Verdana" w:cs="Times New Roman"/>
                <w:sz w:val="20"/>
                <w:szCs w:val="20"/>
              </w:rPr>
              <w:t>Водосчетчик ГВС</w:t>
            </w:r>
          </w:p>
        </w:tc>
        <w:tc>
          <w:tcPr>
            <w:tcW w:w="2799" w:type="dxa"/>
          </w:tcPr>
          <w:p w14:paraId="75969F75" w14:textId="77777777" w:rsidR="008F52EA" w:rsidRPr="00342E16" w:rsidRDefault="008F52EA" w:rsidP="002B113F">
            <w:pPr>
              <w:tabs>
                <w:tab w:val="left" w:pos="0"/>
                <w:tab w:val="left" w:pos="709"/>
              </w:tabs>
              <w:jc w:val="both"/>
              <w:rPr>
                <w:rFonts w:ascii="Verdana" w:hAnsi="Verdana" w:cs="Times New Roman"/>
                <w:sz w:val="20"/>
                <w:szCs w:val="20"/>
              </w:rPr>
            </w:pPr>
          </w:p>
        </w:tc>
      </w:tr>
      <w:tr w:rsidR="008F52EA" w:rsidRPr="00342E16" w14:paraId="647DADAF" w14:textId="77777777" w:rsidTr="002B113F">
        <w:tc>
          <w:tcPr>
            <w:tcW w:w="389" w:type="dxa"/>
          </w:tcPr>
          <w:p w14:paraId="22DC0A1C" w14:textId="77777777" w:rsidR="008F52EA" w:rsidRPr="00342E16" w:rsidRDefault="008F52EA" w:rsidP="002B113F">
            <w:pPr>
              <w:tabs>
                <w:tab w:val="left" w:pos="0"/>
                <w:tab w:val="left" w:pos="709"/>
              </w:tabs>
              <w:jc w:val="both"/>
              <w:rPr>
                <w:rFonts w:ascii="Verdana" w:hAnsi="Verdana"/>
                <w:sz w:val="20"/>
                <w:szCs w:val="20"/>
              </w:rPr>
            </w:pPr>
            <w:r w:rsidRPr="00342E16">
              <w:rPr>
                <w:rFonts w:ascii="Verdana" w:hAnsi="Verdana"/>
                <w:sz w:val="20"/>
                <w:szCs w:val="20"/>
              </w:rPr>
              <w:t>-</w:t>
            </w:r>
          </w:p>
        </w:tc>
        <w:tc>
          <w:tcPr>
            <w:tcW w:w="6949" w:type="dxa"/>
          </w:tcPr>
          <w:p w14:paraId="6E7C9881" w14:textId="77777777" w:rsidR="008F52EA" w:rsidRPr="00342E16" w:rsidRDefault="008F52EA" w:rsidP="002B113F">
            <w:pPr>
              <w:tabs>
                <w:tab w:val="left" w:pos="0"/>
                <w:tab w:val="left" w:pos="709"/>
              </w:tabs>
              <w:jc w:val="both"/>
              <w:rPr>
                <w:rFonts w:ascii="Verdana" w:hAnsi="Verdana" w:cs="Times New Roman"/>
                <w:sz w:val="20"/>
                <w:szCs w:val="20"/>
              </w:rPr>
            </w:pPr>
            <w:r w:rsidRPr="00342E16">
              <w:rPr>
                <w:rFonts w:ascii="Verdana" w:hAnsi="Verdana" w:cs="Times New Roman"/>
                <w:sz w:val="20"/>
                <w:szCs w:val="20"/>
              </w:rPr>
              <w:t xml:space="preserve">Электросчетчик </w:t>
            </w:r>
          </w:p>
        </w:tc>
        <w:tc>
          <w:tcPr>
            <w:tcW w:w="2799" w:type="dxa"/>
          </w:tcPr>
          <w:p w14:paraId="3CF37FE1" w14:textId="77777777" w:rsidR="008F52EA" w:rsidRPr="00342E16" w:rsidRDefault="008F52EA" w:rsidP="002B113F">
            <w:pPr>
              <w:tabs>
                <w:tab w:val="left" w:pos="0"/>
                <w:tab w:val="left" w:pos="709"/>
              </w:tabs>
              <w:jc w:val="both"/>
              <w:rPr>
                <w:rFonts w:ascii="Verdana" w:hAnsi="Verdana" w:cs="Times New Roman"/>
                <w:sz w:val="20"/>
                <w:szCs w:val="20"/>
              </w:rPr>
            </w:pPr>
          </w:p>
        </w:tc>
      </w:tr>
      <w:tr w:rsidR="008F52EA" w:rsidRPr="00342E16" w14:paraId="194EE195" w14:textId="77777777" w:rsidTr="002B113F">
        <w:tc>
          <w:tcPr>
            <w:tcW w:w="389" w:type="dxa"/>
          </w:tcPr>
          <w:p w14:paraId="447CEF56" w14:textId="77777777" w:rsidR="008F52EA" w:rsidRPr="00342E16" w:rsidRDefault="008F52EA" w:rsidP="002B113F">
            <w:pPr>
              <w:tabs>
                <w:tab w:val="left" w:pos="0"/>
                <w:tab w:val="left" w:pos="709"/>
              </w:tabs>
              <w:jc w:val="both"/>
              <w:rPr>
                <w:rFonts w:ascii="Verdana" w:hAnsi="Verdana"/>
                <w:sz w:val="20"/>
                <w:szCs w:val="20"/>
              </w:rPr>
            </w:pPr>
            <w:r w:rsidRPr="00342E16">
              <w:rPr>
                <w:rFonts w:ascii="Verdana" w:hAnsi="Verdana"/>
                <w:sz w:val="20"/>
                <w:szCs w:val="20"/>
              </w:rPr>
              <w:t>-</w:t>
            </w:r>
          </w:p>
        </w:tc>
        <w:tc>
          <w:tcPr>
            <w:tcW w:w="6949" w:type="dxa"/>
          </w:tcPr>
          <w:p w14:paraId="07F68B24" w14:textId="77777777" w:rsidR="008F52EA" w:rsidRPr="00342E16" w:rsidRDefault="008F52EA" w:rsidP="002B113F">
            <w:pPr>
              <w:tabs>
                <w:tab w:val="left" w:pos="0"/>
                <w:tab w:val="left" w:pos="709"/>
              </w:tabs>
              <w:jc w:val="both"/>
              <w:rPr>
                <w:rFonts w:ascii="Verdana" w:hAnsi="Verdana" w:cs="Times New Roman"/>
                <w:sz w:val="20"/>
                <w:szCs w:val="20"/>
              </w:rPr>
            </w:pPr>
            <w:r w:rsidRPr="00342E16">
              <w:rPr>
                <w:rFonts w:ascii="Verdana" w:hAnsi="Verdana" w:cs="Times New Roman"/>
                <w:sz w:val="20"/>
                <w:szCs w:val="20"/>
              </w:rPr>
              <w:t>Прибор учета тепла</w:t>
            </w:r>
          </w:p>
        </w:tc>
        <w:tc>
          <w:tcPr>
            <w:tcW w:w="2799" w:type="dxa"/>
          </w:tcPr>
          <w:p w14:paraId="18448FD7" w14:textId="77777777" w:rsidR="008F52EA" w:rsidRPr="00342E16" w:rsidRDefault="008F52EA" w:rsidP="002B113F">
            <w:pPr>
              <w:tabs>
                <w:tab w:val="left" w:pos="0"/>
                <w:tab w:val="left" w:pos="709"/>
              </w:tabs>
              <w:jc w:val="both"/>
              <w:rPr>
                <w:rFonts w:ascii="Verdana" w:hAnsi="Verdana" w:cs="Times New Roman"/>
                <w:sz w:val="20"/>
                <w:szCs w:val="20"/>
              </w:rPr>
            </w:pPr>
          </w:p>
        </w:tc>
      </w:tr>
      <w:tr w:rsidR="008F52EA" w:rsidRPr="00342E16" w14:paraId="2387B71B" w14:textId="77777777" w:rsidTr="002B113F">
        <w:tc>
          <w:tcPr>
            <w:tcW w:w="389" w:type="dxa"/>
          </w:tcPr>
          <w:p w14:paraId="0230C6A2" w14:textId="77777777" w:rsidR="008F52EA" w:rsidRPr="00342E16" w:rsidRDefault="008F52EA" w:rsidP="002B113F">
            <w:pPr>
              <w:tabs>
                <w:tab w:val="left" w:pos="0"/>
                <w:tab w:val="left" w:pos="709"/>
              </w:tabs>
              <w:jc w:val="both"/>
              <w:rPr>
                <w:rFonts w:ascii="Verdana" w:hAnsi="Verdana"/>
                <w:sz w:val="20"/>
                <w:szCs w:val="20"/>
              </w:rPr>
            </w:pPr>
            <w:r w:rsidRPr="00342E16">
              <w:rPr>
                <w:rFonts w:ascii="Verdana" w:hAnsi="Verdana"/>
                <w:sz w:val="20"/>
                <w:szCs w:val="20"/>
              </w:rPr>
              <w:t>-</w:t>
            </w:r>
          </w:p>
        </w:tc>
        <w:tc>
          <w:tcPr>
            <w:tcW w:w="6949" w:type="dxa"/>
          </w:tcPr>
          <w:p w14:paraId="2440DC7E" w14:textId="77777777" w:rsidR="008F52EA" w:rsidRPr="00342E16" w:rsidRDefault="008F52EA" w:rsidP="002B113F">
            <w:pPr>
              <w:tabs>
                <w:tab w:val="left" w:pos="0"/>
                <w:tab w:val="left" w:pos="709"/>
              </w:tabs>
              <w:jc w:val="both"/>
              <w:rPr>
                <w:rFonts w:ascii="Verdana" w:hAnsi="Verdana" w:cs="Times New Roman"/>
                <w:sz w:val="20"/>
                <w:szCs w:val="20"/>
              </w:rPr>
            </w:pPr>
          </w:p>
        </w:tc>
        <w:tc>
          <w:tcPr>
            <w:tcW w:w="2799" w:type="dxa"/>
          </w:tcPr>
          <w:p w14:paraId="6757849F" w14:textId="77777777" w:rsidR="008F52EA" w:rsidRPr="00342E16" w:rsidRDefault="008F52EA" w:rsidP="002B113F">
            <w:pPr>
              <w:tabs>
                <w:tab w:val="left" w:pos="0"/>
                <w:tab w:val="left" w:pos="709"/>
              </w:tabs>
              <w:jc w:val="both"/>
              <w:rPr>
                <w:rFonts w:ascii="Verdana" w:hAnsi="Verdana" w:cs="Times New Roman"/>
                <w:sz w:val="20"/>
                <w:szCs w:val="20"/>
              </w:rPr>
            </w:pPr>
          </w:p>
        </w:tc>
      </w:tr>
      <w:tr w:rsidR="008F52EA" w:rsidRPr="00342E16" w14:paraId="12A5A654" w14:textId="77777777" w:rsidTr="002B113F">
        <w:tc>
          <w:tcPr>
            <w:tcW w:w="389" w:type="dxa"/>
          </w:tcPr>
          <w:p w14:paraId="28885D81" w14:textId="77777777" w:rsidR="008F52EA" w:rsidRPr="00342E16" w:rsidRDefault="008F52EA" w:rsidP="002B113F">
            <w:pPr>
              <w:tabs>
                <w:tab w:val="left" w:pos="0"/>
                <w:tab w:val="left" w:pos="709"/>
              </w:tabs>
              <w:jc w:val="both"/>
              <w:rPr>
                <w:rFonts w:ascii="Verdana" w:hAnsi="Verdana"/>
                <w:sz w:val="20"/>
                <w:szCs w:val="20"/>
              </w:rPr>
            </w:pPr>
            <w:r w:rsidRPr="00342E16">
              <w:rPr>
                <w:rFonts w:ascii="Verdana" w:hAnsi="Verdana"/>
                <w:sz w:val="20"/>
                <w:szCs w:val="20"/>
              </w:rPr>
              <w:t>-</w:t>
            </w:r>
          </w:p>
        </w:tc>
        <w:tc>
          <w:tcPr>
            <w:tcW w:w="6949" w:type="dxa"/>
          </w:tcPr>
          <w:p w14:paraId="1277D769" w14:textId="77777777" w:rsidR="008F52EA" w:rsidRPr="00342E16" w:rsidRDefault="008F52EA" w:rsidP="002B113F">
            <w:pPr>
              <w:tabs>
                <w:tab w:val="left" w:pos="0"/>
                <w:tab w:val="left" w:pos="709"/>
              </w:tabs>
              <w:jc w:val="both"/>
              <w:rPr>
                <w:rFonts w:ascii="Verdana" w:hAnsi="Verdana" w:cs="Times New Roman"/>
                <w:sz w:val="20"/>
                <w:szCs w:val="20"/>
              </w:rPr>
            </w:pPr>
          </w:p>
        </w:tc>
        <w:tc>
          <w:tcPr>
            <w:tcW w:w="2799" w:type="dxa"/>
          </w:tcPr>
          <w:p w14:paraId="1A8F9DCE" w14:textId="77777777" w:rsidR="008F52EA" w:rsidRPr="00342E16" w:rsidRDefault="008F52EA" w:rsidP="002B113F">
            <w:pPr>
              <w:tabs>
                <w:tab w:val="left" w:pos="0"/>
                <w:tab w:val="left" w:pos="709"/>
              </w:tabs>
              <w:jc w:val="both"/>
              <w:rPr>
                <w:rFonts w:ascii="Verdana" w:hAnsi="Verdana" w:cs="Times New Roman"/>
                <w:sz w:val="20"/>
                <w:szCs w:val="20"/>
              </w:rPr>
            </w:pPr>
          </w:p>
        </w:tc>
      </w:tr>
    </w:tbl>
    <w:p w14:paraId="77EAAAB8" w14:textId="24FA4E56" w:rsidR="008F52EA" w:rsidRPr="00342E16" w:rsidRDefault="008F52EA" w:rsidP="008F52EA">
      <w:pPr>
        <w:tabs>
          <w:tab w:val="left" w:pos="709"/>
        </w:tabs>
        <w:ind w:firstLine="567"/>
        <w:jc w:val="both"/>
        <w:rPr>
          <w:rFonts w:ascii="Verdana" w:hAnsi="Verdana"/>
        </w:rPr>
      </w:pPr>
      <w:r w:rsidRPr="00342E16">
        <w:rPr>
          <w:rFonts w:ascii="Verdana" w:hAnsi="Verdana"/>
          <w:b/>
        </w:rPr>
        <w:t>3.</w:t>
      </w:r>
      <w:r w:rsidRPr="00342E16">
        <w:rPr>
          <w:rFonts w:ascii="Verdana" w:hAnsi="Verdana"/>
        </w:rPr>
        <w:t xml:space="preserve"> Одновременно с подписанием настоящего Акта Продавец передал </w:t>
      </w:r>
      <w:r w:rsidR="00423178" w:rsidRPr="00342E16">
        <w:rPr>
          <w:rFonts w:ascii="Verdana" w:hAnsi="Verdana"/>
        </w:rPr>
        <w:t>Покупателю комплекты ключей от Н</w:t>
      </w:r>
      <w:r w:rsidRPr="00342E16">
        <w:rPr>
          <w:rFonts w:ascii="Verdana" w:hAnsi="Verdana"/>
        </w:rPr>
        <w:t>едвижимого имущества в количестве 1 экз.</w:t>
      </w:r>
    </w:p>
    <w:p w14:paraId="00A45C9E" w14:textId="0BBFE0A9" w:rsidR="008F52EA" w:rsidRPr="00342E16" w:rsidRDefault="008F52EA" w:rsidP="008F52EA">
      <w:pPr>
        <w:pStyle w:val="ConsNormal"/>
        <w:widowControl/>
        <w:tabs>
          <w:tab w:val="left" w:pos="709"/>
        </w:tabs>
        <w:ind w:right="0" w:firstLine="567"/>
        <w:jc w:val="both"/>
        <w:rPr>
          <w:rFonts w:ascii="Verdana" w:hAnsi="Verdana" w:cs="Times New Roman"/>
        </w:rPr>
      </w:pPr>
      <w:r w:rsidRPr="00342E16">
        <w:rPr>
          <w:rFonts w:ascii="Verdana" w:hAnsi="Verdana" w:cs="Times New Roman"/>
          <w:b/>
        </w:rPr>
        <w:t>4.</w:t>
      </w:r>
      <w:r w:rsidRPr="00342E16">
        <w:rPr>
          <w:rFonts w:ascii="Verdana" w:hAnsi="Verdana" w:cs="Times New Roman"/>
        </w:rPr>
        <w:t xml:space="preserve"> Обязательства по Договору ку</w:t>
      </w:r>
      <w:r w:rsidR="00423178" w:rsidRPr="00342E16">
        <w:rPr>
          <w:rFonts w:ascii="Verdana" w:hAnsi="Verdana" w:cs="Times New Roman"/>
        </w:rPr>
        <w:t>пли – продажи в части передачи Н</w:t>
      </w:r>
      <w:r w:rsidRPr="00342E16">
        <w:rPr>
          <w:rFonts w:ascii="Verdana" w:hAnsi="Verdana" w:cs="Times New Roman"/>
        </w:rPr>
        <w:t>едвижимого имущества Покупателю, Продавцом выполнены полностью.</w:t>
      </w:r>
    </w:p>
    <w:p w14:paraId="3C81D1F8" w14:textId="1E25D37B" w:rsidR="008F52EA" w:rsidRPr="00342E16" w:rsidRDefault="008F52EA" w:rsidP="008F52EA">
      <w:pPr>
        <w:pStyle w:val="ConsNormal"/>
        <w:widowControl/>
        <w:tabs>
          <w:tab w:val="left" w:pos="709"/>
        </w:tabs>
        <w:ind w:right="0" w:firstLine="567"/>
        <w:jc w:val="both"/>
        <w:rPr>
          <w:rFonts w:ascii="Verdana" w:hAnsi="Verdana" w:cs="Times New Roman"/>
        </w:rPr>
      </w:pPr>
      <w:r w:rsidRPr="00342E16">
        <w:rPr>
          <w:rFonts w:ascii="Verdana" w:hAnsi="Verdana" w:cs="Times New Roman"/>
          <w:b/>
        </w:rPr>
        <w:t>5.</w:t>
      </w:r>
      <w:r w:rsidRPr="00342E16">
        <w:rPr>
          <w:rFonts w:ascii="Verdana" w:hAnsi="Verdana" w:cs="Times New Roman"/>
        </w:rPr>
        <w:t xml:space="preserve"> Обязательства по оплате </w:t>
      </w:r>
      <w:r w:rsidR="00423178" w:rsidRPr="00342E16">
        <w:rPr>
          <w:rFonts w:ascii="Verdana" w:hAnsi="Verdana" w:cs="Times New Roman"/>
        </w:rPr>
        <w:t>Н</w:t>
      </w:r>
      <w:r w:rsidRPr="00342E16">
        <w:rPr>
          <w:rFonts w:ascii="Verdana" w:hAnsi="Verdana" w:cs="Times New Roman"/>
        </w:rPr>
        <w:t>едвижимого имущества по Договору Покупателем выполнены полностью.</w:t>
      </w:r>
    </w:p>
    <w:p w14:paraId="428BBD5F" w14:textId="0BBF51F8" w:rsidR="009C30D0" w:rsidRPr="00342E16" w:rsidRDefault="008F52EA" w:rsidP="0090708C">
      <w:pPr>
        <w:pStyle w:val="ConsNormal"/>
        <w:widowControl/>
        <w:tabs>
          <w:tab w:val="left" w:pos="709"/>
        </w:tabs>
        <w:ind w:right="0" w:firstLine="567"/>
        <w:jc w:val="both"/>
        <w:rPr>
          <w:rFonts w:ascii="Verdana" w:hAnsi="Verdana"/>
        </w:rPr>
      </w:pPr>
      <w:r w:rsidRPr="00342E16">
        <w:rPr>
          <w:rFonts w:ascii="Verdana" w:hAnsi="Verdana" w:cs="Times New Roman"/>
          <w:b/>
        </w:rPr>
        <w:t>6.</w:t>
      </w:r>
      <w:r w:rsidRPr="00342E16">
        <w:rPr>
          <w:rFonts w:ascii="Verdana" w:hAnsi="Verdana" w:cs="Times New Roman"/>
        </w:rPr>
        <w:t xml:space="preserve"> Настоящий акт подписан в 2-х экземплярах, имеющих равную юридическую силу, один экземпляр для Покупателя и один экземпляр для Продавца</w:t>
      </w:r>
      <w:r w:rsidR="006E7CDD" w:rsidRPr="00342E16">
        <w:rPr>
          <w:rFonts w:ascii="Verdana" w:hAnsi="Verdana"/>
        </w:rPr>
        <w:t>.</w:t>
      </w:r>
    </w:p>
    <w:p w14:paraId="54BEDED3" w14:textId="77777777" w:rsidR="00A27907" w:rsidRDefault="00A27907" w:rsidP="009C30D0">
      <w:pPr>
        <w:pStyle w:val="ConsNormal"/>
        <w:widowControl/>
        <w:ind w:right="0" w:firstLine="284"/>
        <w:jc w:val="center"/>
        <w:rPr>
          <w:rFonts w:ascii="Verdana" w:hAnsi="Verdana"/>
          <w:b/>
        </w:rPr>
      </w:pPr>
    </w:p>
    <w:p w14:paraId="68B49780" w14:textId="5D53039F" w:rsidR="009C30D0" w:rsidRPr="00342E16" w:rsidRDefault="009C30D0" w:rsidP="009C30D0">
      <w:pPr>
        <w:pStyle w:val="ConsNormal"/>
        <w:widowControl/>
        <w:ind w:right="0" w:firstLine="284"/>
        <w:jc w:val="center"/>
        <w:rPr>
          <w:rFonts w:ascii="Verdana" w:hAnsi="Verdana"/>
          <w:b/>
        </w:rPr>
      </w:pPr>
      <w:r w:rsidRPr="00342E16">
        <w:rPr>
          <w:rFonts w:ascii="Verdana" w:hAnsi="Verdana"/>
          <w:b/>
        </w:rPr>
        <w:t>ПОДПИСИ СТОРОН:</w:t>
      </w:r>
    </w:p>
    <w:p w14:paraId="6C17F0E9" w14:textId="77777777" w:rsidR="009C30D0" w:rsidRPr="00342E16" w:rsidRDefault="009C30D0" w:rsidP="009C30D0">
      <w:pPr>
        <w:ind w:right="-2" w:firstLine="284"/>
        <w:jc w:val="both"/>
        <w:rPr>
          <w:rFonts w:ascii="Verdana" w:hAnsi="Verdana"/>
          <w:b/>
        </w:rPr>
      </w:pPr>
      <w:r w:rsidRPr="00342E16">
        <w:rPr>
          <w:rFonts w:ascii="Verdana" w:hAnsi="Verdana"/>
          <w:b/>
        </w:rPr>
        <w:t>ОТ ПРОДАВЦА:</w:t>
      </w:r>
    </w:p>
    <w:p w14:paraId="2F1F78B0" w14:textId="77777777" w:rsidR="009C30D0" w:rsidRPr="00342E16" w:rsidRDefault="009C30D0" w:rsidP="00733070">
      <w:pPr>
        <w:pStyle w:val="ConsNormal"/>
        <w:ind w:right="0" w:firstLine="284"/>
        <w:jc w:val="both"/>
        <w:rPr>
          <w:rFonts w:ascii="Verdana" w:hAnsi="Verdana"/>
          <w:b/>
        </w:rPr>
      </w:pPr>
      <w:r w:rsidRPr="00342E16">
        <w:rPr>
          <w:rFonts w:ascii="Verdana" w:hAnsi="Verdana"/>
          <w:b/>
        </w:rPr>
        <w:t>Публичное акционерное общество Национальный банк «ТРАСТ»</w:t>
      </w:r>
    </w:p>
    <w:p w14:paraId="6565D6DF" w14:textId="7A162257" w:rsidR="009C30D0" w:rsidRPr="00342E16" w:rsidRDefault="00192F4D" w:rsidP="00192F4D">
      <w:pPr>
        <w:widowControl/>
        <w:jc w:val="both"/>
        <w:rPr>
          <w:rFonts w:ascii="Verdana" w:hAnsi="Verdana"/>
          <w:kern w:val="32"/>
        </w:rPr>
      </w:pPr>
      <w:r w:rsidRPr="00342E16">
        <w:rPr>
          <w:rFonts w:ascii="Verdana" w:hAnsi="Verdana"/>
          <w:kern w:val="32"/>
        </w:rPr>
        <w:t xml:space="preserve">    </w:t>
      </w:r>
      <w:r w:rsidR="009C30D0" w:rsidRPr="00342E16">
        <w:rPr>
          <w:rFonts w:ascii="Verdana" w:hAnsi="Verdana"/>
          <w:kern w:val="32"/>
        </w:rPr>
        <w:t xml:space="preserve">Адрес: </w:t>
      </w:r>
      <w:r w:rsidRPr="00342E16">
        <w:rPr>
          <w:rFonts w:ascii="Verdana" w:hAnsi="Verdana"/>
          <w:kern w:val="32"/>
        </w:rPr>
        <w:t>109004, г. Москва, Известковый пер., дом 3</w:t>
      </w:r>
    </w:p>
    <w:p w14:paraId="4FD34DAF" w14:textId="23D6DA97" w:rsidR="009C30D0" w:rsidRPr="00342E16" w:rsidRDefault="009C30D0" w:rsidP="00733070">
      <w:pPr>
        <w:widowControl/>
        <w:ind w:firstLine="284"/>
        <w:jc w:val="both"/>
        <w:rPr>
          <w:rFonts w:ascii="Verdana" w:hAnsi="Verdana"/>
          <w:kern w:val="32"/>
        </w:rPr>
      </w:pPr>
      <w:r w:rsidRPr="00342E16">
        <w:rPr>
          <w:rFonts w:ascii="Verdana" w:hAnsi="Verdana"/>
          <w:kern w:val="32"/>
        </w:rPr>
        <w:t>ИНН 7831001567</w:t>
      </w:r>
      <w:r w:rsidR="009F4229" w:rsidRPr="00342E16">
        <w:rPr>
          <w:rFonts w:ascii="Verdana" w:hAnsi="Verdana"/>
          <w:bCs/>
          <w:kern w:val="32"/>
        </w:rPr>
        <w:t xml:space="preserve">, </w:t>
      </w:r>
      <w:r w:rsidRPr="00342E16">
        <w:rPr>
          <w:rFonts w:ascii="Verdana" w:hAnsi="Verdana"/>
          <w:kern w:val="32"/>
        </w:rPr>
        <w:t xml:space="preserve">КПП </w:t>
      </w:r>
      <w:r w:rsidR="00192F4D" w:rsidRPr="00342E16">
        <w:rPr>
          <w:rFonts w:ascii="Verdana" w:hAnsi="Verdana"/>
          <w:kern w:val="32"/>
        </w:rPr>
        <w:t>770901001</w:t>
      </w:r>
    </w:p>
    <w:p w14:paraId="78581A46" w14:textId="77777777" w:rsidR="009C30D0" w:rsidRPr="00342E16" w:rsidRDefault="009C30D0" w:rsidP="00733070">
      <w:pPr>
        <w:widowControl/>
        <w:ind w:firstLine="284"/>
        <w:jc w:val="both"/>
        <w:rPr>
          <w:rFonts w:ascii="Verdana" w:hAnsi="Verdana"/>
          <w:kern w:val="32"/>
        </w:rPr>
      </w:pPr>
      <w:r w:rsidRPr="00342E16">
        <w:rPr>
          <w:rFonts w:ascii="Verdana" w:hAnsi="Verdana"/>
          <w:kern w:val="32"/>
        </w:rPr>
        <w:t>ОГРН 1027800000480</w:t>
      </w:r>
    </w:p>
    <w:p w14:paraId="66F4D841" w14:textId="77777777" w:rsidR="009C30D0" w:rsidRPr="00342E16" w:rsidRDefault="009C30D0" w:rsidP="00733070">
      <w:pPr>
        <w:widowControl/>
        <w:shd w:val="clear" w:color="auto" w:fill="FFFFFF"/>
        <w:autoSpaceDE/>
        <w:autoSpaceDN/>
        <w:adjustRightInd/>
        <w:ind w:firstLine="284"/>
        <w:rPr>
          <w:rFonts w:ascii="Verdana" w:hAnsi="Verdana"/>
        </w:rPr>
      </w:pPr>
      <w:r w:rsidRPr="00342E16">
        <w:rPr>
          <w:rFonts w:ascii="Verdana" w:hAnsi="Verdana"/>
        </w:rPr>
        <w:t>БИК 044525635</w:t>
      </w:r>
    </w:p>
    <w:p w14:paraId="4846907F" w14:textId="7DFBFBC9" w:rsidR="009C4092" w:rsidRPr="00342E16" w:rsidRDefault="009C30D0" w:rsidP="009C4092">
      <w:pPr>
        <w:widowControl/>
        <w:shd w:val="clear" w:color="auto" w:fill="FFFFFF"/>
        <w:autoSpaceDE/>
        <w:autoSpaceDN/>
        <w:adjustRightInd/>
        <w:ind w:left="284"/>
        <w:rPr>
          <w:rFonts w:ascii="Verdana" w:hAnsi="Verdana"/>
        </w:rPr>
      </w:pPr>
      <w:r w:rsidRPr="00342E16">
        <w:rPr>
          <w:rFonts w:ascii="Verdana" w:hAnsi="Verdana"/>
        </w:rPr>
        <w:t>Кор/счет № 30101810345250000635 в ГУ Банка России по Центральному Федеральному Округу</w:t>
      </w:r>
    </w:p>
    <w:p w14:paraId="05AA28A2" w14:textId="3D28D069" w:rsidR="009F4229" w:rsidRPr="00342E16" w:rsidRDefault="009C4092" w:rsidP="0023284B">
      <w:pPr>
        <w:widowControl/>
        <w:shd w:val="clear" w:color="auto" w:fill="FFFFFF"/>
        <w:autoSpaceDE/>
        <w:autoSpaceDN/>
        <w:adjustRightInd/>
        <w:ind w:left="284"/>
        <w:rPr>
          <w:rFonts w:ascii="Verdana" w:hAnsi="Verdana"/>
          <w:b/>
          <w:bCs/>
        </w:rPr>
      </w:pPr>
      <w:r w:rsidRPr="00342E16">
        <w:rPr>
          <w:rFonts w:ascii="Verdana" w:hAnsi="Verdana"/>
        </w:rPr>
        <w:t xml:space="preserve">                         </w:t>
      </w:r>
      <w:r w:rsidR="009C30D0" w:rsidRPr="00342E16">
        <w:rPr>
          <w:rFonts w:ascii="Verdana" w:hAnsi="Verdana"/>
        </w:rPr>
        <w:t xml:space="preserve">По доверенности </w:t>
      </w:r>
      <w:r w:rsidR="00CA4C18" w:rsidRPr="00342E16">
        <w:rPr>
          <w:rFonts w:ascii="Verdana" w:hAnsi="Verdana"/>
        </w:rPr>
        <w:t>________________________</w:t>
      </w:r>
      <w:r w:rsidR="009C30D0" w:rsidRPr="00342E16">
        <w:rPr>
          <w:rFonts w:ascii="Verdana" w:hAnsi="Verdana"/>
          <w:b/>
          <w:bCs/>
        </w:rPr>
        <w:t>_</w:t>
      </w:r>
      <w:r w:rsidR="008F52EA" w:rsidRPr="00342E16">
        <w:rPr>
          <w:rFonts w:ascii="Verdana" w:hAnsi="Verdana"/>
          <w:b/>
          <w:bCs/>
        </w:rPr>
        <w:t xml:space="preserve"> </w:t>
      </w:r>
      <w:r w:rsidR="009C30D0" w:rsidRPr="00342E16">
        <w:rPr>
          <w:rFonts w:ascii="Verdana" w:hAnsi="Verdana"/>
          <w:b/>
          <w:bCs/>
        </w:rPr>
        <w:t>/</w:t>
      </w:r>
      <w:r w:rsidR="008F52EA" w:rsidRPr="00342E16">
        <w:rPr>
          <w:rFonts w:ascii="Verdana" w:hAnsi="Verdana"/>
          <w:b/>
          <w:bCs/>
        </w:rPr>
        <w:t xml:space="preserve"> </w:t>
      </w:r>
      <w:r w:rsidR="00E9298B" w:rsidRPr="00342E16">
        <w:rPr>
          <w:rFonts w:ascii="Verdana" w:hAnsi="Verdana"/>
          <w:b/>
          <w:bCs/>
        </w:rPr>
        <w:t>Н.А. Иванова</w:t>
      </w:r>
      <w:r w:rsidR="008F52EA" w:rsidRPr="00342E16">
        <w:rPr>
          <w:rFonts w:ascii="Verdana" w:hAnsi="Verdana"/>
          <w:b/>
          <w:bCs/>
        </w:rPr>
        <w:t xml:space="preserve"> </w:t>
      </w:r>
      <w:r w:rsidR="009C30D0" w:rsidRPr="00342E16">
        <w:rPr>
          <w:rFonts w:ascii="Verdana" w:hAnsi="Verdana"/>
          <w:b/>
          <w:bCs/>
        </w:rPr>
        <w:t>/</w:t>
      </w:r>
    </w:p>
    <w:p w14:paraId="61D022FC" w14:textId="77777777" w:rsidR="00D22DBB" w:rsidRPr="00342E16" w:rsidRDefault="00D22DBB" w:rsidP="0023284B">
      <w:pPr>
        <w:widowControl/>
        <w:shd w:val="clear" w:color="auto" w:fill="FFFFFF"/>
        <w:autoSpaceDE/>
        <w:autoSpaceDN/>
        <w:adjustRightInd/>
        <w:ind w:left="284"/>
        <w:rPr>
          <w:rFonts w:ascii="Verdana" w:hAnsi="Verdana"/>
          <w:b/>
        </w:rPr>
      </w:pPr>
    </w:p>
    <w:p w14:paraId="1AB821C9" w14:textId="77777777" w:rsidR="009C30D0" w:rsidRPr="00342E16" w:rsidRDefault="009C30D0" w:rsidP="009C30D0">
      <w:pPr>
        <w:ind w:right="-2" w:firstLine="284"/>
        <w:rPr>
          <w:rFonts w:ascii="Verdana" w:hAnsi="Verdana"/>
          <w:i/>
        </w:rPr>
      </w:pPr>
      <w:r w:rsidRPr="00342E16">
        <w:rPr>
          <w:rFonts w:ascii="Verdana" w:hAnsi="Verdana"/>
          <w:b/>
        </w:rPr>
        <w:t>ОТ ПОКУПАТЕЛЯ:</w:t>
      </w:r>
    </w:p>
    <w:p w14:paraId="0F620EAF" w14:textId="00F18267" w:rsidR="00215E3A" w:rsidRPr="00342E16" w:rsidRDefault="00215E3A" w:rsidP="00215E3A">
      <w:pPr>
        <w:ind w:left="284" w:right="-2"/>
        <w:jc w:val="both"/>
        <w:rPr>
          <w:rFonts w:ascii="Verdana" w:hAnsi="Verdana"/>
          <w:b/>
        </w:rPr>
      </w:pPr>
    </w:p>
    <w:p w14:paraId="1FA78A30" w14:textId="19D1352A" w:rsidR="009C4092" w:rsidRPr="00342E16" w:rsidRDefault="00937B1A" w:rsidP="009C4092">
      <w:pPr>
        <w:ind w:right="-2"/>
        <w:jc w:val="both"/>
        <w:rPr>
          <w:rFonts w:ascii="Verdana" w:hAnsi="Verdana"/>
          <w:i/>
        </w:rPr>
      </w:pPr>
      <w:r w:rsidRPr="00342E16">
        <w:rPr>
          <w:rFonts w:ascii="Verdana" w:hAnsi="Verdana"/>
          <w:b/>
        </w:rPr>
        <w:lastRenderedPageBreak/>
        <w:t xml:space="preserve">                                                               </w:t>
      </w:r>
      <w:r w:rsidR="00FF3D1B" w:rsidRPr="00342E16">
        <w:rPr>
          <w:rFonts w:ascii="Verdana" w:hAnsi="Verdana"/>
          <w:b/>
        </w:rPr>
        <w:t>_______________________</w:t>
      </w:r>
      <w:r w:rsidR="008F52EA" w:rsidRPr="00342E16">
        <w:rPr>
          <w:rFonts w:ascii="Verdana" w:hAnsi="Verdana"/>
          <w:b/>
        </w:rPr>
        <w:t xml:space="preserve"> </w:t>
      </w:r>
      <w:r w:rsidR="00061AC5" w:rsidRPr="00342E16">
        <w:rPr>
          <w:rFonts w:ascii="Verdana" w:hAnsi="Verdana"/>
          <w:b/>
        </w:rPr>
        <w:t>/</w:t>
      </w:r>
      <w:r w:rsidR="00CD2084" w:rsidRPr="00342E16">
        <w:rPr>
          <w:rFonts w:ascii="Verdana" w:hAnsi="Verdana"/>
          <w:b/>
        </w:rPr>
        <w:t xml:space="preserve"> </w:t>
      </w:r>
      <w:r w:rsidR="00061AC5" w:rsidRPr="00342E16">
        <w:rPr>
          <w:rFonts w:ascii="Verdana" w:hAnsi="Verdana"/>
          <w:b/>
        </w:rPr>
        <w:t>/</w:t>
      </w:r>
    </w:p>
    <w:p w14:paraId="2BED6186" w14:textId="77777777" w:rsidR="00A27907" w:rsidRDefault="00A27907" w:rsidP="00342E16">
      <w:pPr>
        <w:widowControl/>
        <w:autoSpaceDE/>
        <w:autoSpaceDN/>
        <w:adjustRightInd/>
        <w:jc w:val="right"/>
        <w:rPr>
          <w:rFonts w:ascii="Verdana" w:eastAsiaTheme="minorHAnsi" w:hAnsi="Verdana" w:cstheme="minorBidi"/>
          <w:b/>
          <w:lang w:eastAsia="en-US"/>
        </w:rPr>
      </w:pPr>
    </w:p>
    <w:p w14:paraId="3D7755A5" w14:textId="39772C5B" w:rsidR="00342E16" w:rsidRPr="00E81CF7" w:rsidRDefault="00342E16" w:rsidP="00342E16">
      <w:pPr>
        <w:widowControl/>
        <w:autoSpaceDE/>
        <w:autoSpaceDN/>
        <w:adjustRightInd/>
        <w:jc w:val="right"/>
        <w:rPr>
          <w:rFonts w:ascii="Verdana" w:eastAsiaTheme="minorHAnsi" w:hAnsi="Verdana" w:cstheme="minorBidi"/>
          <w:b/>
          <w:lang w:eastAsia="en-US"/>
        </w:rPr>
      </w:pPr>
      <w:r w:rsidRPr="00E81CF7">
        <w:rPr>
          <w:rFonts w:ascii="Verdana" w:eastAsiaTheme="minorHAnsi" w:hAnsi="Verdana" w:cstheme="minorBidi"/>
          <w:b/>
          <w:lang w:eastAsia="en-US"/>
        </w:rPr>
        <w:t>Приложение №</w:t>
      </w:r>
      <w:r w:rsidR="00502E00" w:rsidRPr="00E81CF7">
        <w:rPr>
          <w:rFonts w:ascii="Verdana" w:eastAsiaTheme="minorHAnsi" w:hAnsi="Verdana" w:cstheme="minorBidi"/>
          <w:b/>
          <w:lang w:eastAsia="en-US"/>
        </w:rPr>
        <w:t>3</w:t>
      </w:r>
    </w:p>
    <w:p w14:paraId="261D67D2" w14:textId="77777777" w:rsidR="00342E16" w:rsidRPr="00E81CF7" w:rsidRDefault="00342E16" w:rsidP="00342E16">
      <w:pPr>
        <w:widowControl/>
        <w:autoSpaceDE/>
        <w:autoSpaceDN/>
        <w:adjustRightInd/>
        <w:jc w:val="right"/>
        <w:rPr>
          <w:rFonts w:ascii="Verdana" w:hAnsi="Verdana" w:cs="Arial"/>
          <w:b/>
          <w:lang w:eastAsia="en-CA"/>
        </w:rPr>
      </w:pPr>
      <w:r w:rsidRPr="00E81CF7">
        <w:rPr>
          <w:rFonts w:ascii="Verdana" w:hAnsi="Verdana" w:cs="Arial"/>
          <w:b/>
          <w:lang w:eastAsia="en-CA"/>
        </w:rPr>
        <w:t xml:space="preserve"> к Договору купли-продажи недвижимого имущества </w:t>
      </w:r>
    </w:p>
    <w:p w14:paraId="5124A4B3" w14:textId="77777777" w:rsidR="00342E16" w:rsidRPr="00E81CF7" w:rsidRDefault="00342E16" w:rsidP="00342E16">
      <w:pPr>
        <w:tabs>
          <w:tab w:val="left" w:pos="1276"/>
        </w:tabs>
        <w:autoSpaceDE/>
        <w:autoSpaceDN/>
        <w:adjustRightInd/>
        <w:ind w:left="709"/>
        <w:contextualSpacing/>
        <w:jc w:val="right"/>
        <w:rPr>
          <w:rFonts w:ascii="Verdana" w:hAnsi="Verdana"/>
          <w:b/>
          <w:snapToGrid w:val="0"/>
        </w:rPr>
      </w:pPr>
      <w:r w:rsidRPr="00E81CF7">
        <w:rPr>
          <w:rFonts w:ascii="Verdana" w:hAnsi="Verdana" w:cs="Arial"/>
          <w:b/>
          <w:snapToGrid w:val="0"/>
          <w:lang w:eastAsia="en-CA"/>
        </w:rPr>
        <w:t>от «___»_____________ 20__</w:t>
      </w:r>
    </w:p>
    <w:p w14:paraId="05CF56D3" w14:textId="77777777" w:rsidR="00342E16" w:rsidRPr="00342E16" w:rsidRDefault="00342E16" w:rsidP="00342E16">
      <w:pPr>
        <w:tabs>
          <w:tab w:val="left" w:pos="1276"/>
        </w:tabs>
        <w:autoSpaceDE/>
        <w:autoSpaceDN/>
        <w:adjustRightInd/>
        <w:ind w:left="709"/>
        <w:contextualSpacing/>
        <w:jc w:val="right"/>
        <w:rPr>
          <w:rFonts w:ascii="Verdana" w:hAnsi="Verdana"/>
          <w:snapToGrid w:val="0"/>
        </w:rPr>
      </w:pPr>
    </w:p>
    <w:p w14:paraId="7E42906D" w14:textId="77777777" w:rsidR="00342E16" w:rsidRPr="00342E16" w:rsidRDefault="00342E16" w:rsidP="00342E16">
      <w:pPr>
        <w:widowControl/>
        <w:autoSpaceDE/>
        <w:autoSpaceDN/>
        <w:adjustRightInd/>
        <w:jc w:val="center"/>
        <w:rPr>
          <w:rFonts w:ascii="Verdana" w:hAnsi="Verdana" w:cs="Arial"/>
          <w:b/>
          <w:lang w:eastAsia="en-CA"/>
        </w:rPr>
      </w:pPr>
      <w:r w:rsidRPr="00342E16">
        <w:rPr>
          <w:rFonts w:ascii="Verdana" w:hAnsi="Verdana" w:cs="Arial"/>
          <w:b/>
          <w:lang w:eastAsia="en-CA"/>
        </w:rPr>
        <w:t>УСЛОВИЯ АККРЕДИТИВА</w:t>
      </w:r>
    </w:p>
    <w:p w14:paraId="5AAB9324" w14:textId="77777777" w:rsidR="00342E16" w:rsidRPr="00342E16" w:rsidRDefault="00342E16" w:rsidP="00342E16">
      <w:pPr>
        <w:widowControl/>
        <w:autoSpaceDE/>
        <w:autoSpaceDN/>
        <w:adjustRightInd/>
        <w:jc w:val="center"/>
        <w:rPr>
          <w:rFonts w:ascii="Verdana" w:hAnsi="Verdana" w:cs="Arial"/>
          <w:b/>
          <w:lang w:eastAsia="en-CA"/>
        </w:rPr>
      </w:pPr>
    </w:p>
    <w:p w14:paraId="0338BB80" w14:textId="77777777" w:rsidR="00342E16" w:rsidRPr="00342E16" w:rsidRDefault="00342E16" w:rsidP="00342E16">
      <w:pPr>
        <w:widowControl/>
        <w:numPr>
          <w:ilvl w:val="0"/>
          <w:numId w:val="36"/>
        </w:numPr>
        <w:autoSpaceDE/>
        <w:autoSpaceDN/>
        <w:adjustRightInd/>
        <w:spacing w:after="200" w:line="276" w:lineRule="auto"/>
        <w:contextualSpacing/>
        <w:jc w:val="both"/>
        <w:rPr>
          <w:rFonts w:ascii="Verdana" w:eastAsia="SimSun" w:hAnsi="Verdana"/>
          <w:kern w:val="1"/>
          <w:lang w:eastAsia="hi-IN" w:bidi="hi-IN"/>
        </w:rPr>
      </w:pPr>
      <w:r w:rsidRPr="00342E16">
        <w:rPr>
          <w:rFonts w:ascii="Verdana" w:eastAsia="SimSun" w:hAnsi="Verdana"/>
          <w:kern w:val="1"/>
          <w:lang w:eastAsia="hi-IN" w:bidi="hi-IN"/>
        </w:rPr>
        <w:t xml:space="preserve">Вид аккредитива: безотзывный; </w:t>
      </w:r>
    </w:p>
    <w:tbl>
      <w:tblPr>
        <w:tblStyle w:val="24"/>
        <w:tblW w:w="0" w:type="auto"/>
        <w:tblLook w:val="04A0" w:firstRow="1" w:lastRow="0" w:firstColumn="1" w:lastColumn="0" w:noHBand="0" w:noVBand="1"/>
      </w:tblPr>
      <w:tblGrid>
        <w:gridCol w:w="2127"/>
        <w:gridCol w:w="7228"/>
      </w:tblGrid>
      <w:tr w:rsidR="00342E16" w:rsidRPr="00342E16" w14:paraId="3F9A131F" w14:textId="77777777" w:rsidTr="00165014">
        <w:tc>
          <w:tcPr>
            <w:tcW w:w="2127" w:type="dxa"/>
            <w:tcBorders>
              <w:top w:val="nil"/>
              <w:left w:val="nil"/>
              <w:bottom w:val="single" w:sz="4" w:space="0" w:color="auto"/>
            </w:tcBorders>
          </w:tcPr>
          <w:p w14:paraId="327DD4CC" w14:textId="77777777" w:rsidR="00342E16" w:rsidRPr="00A27907" w:rsidRDefault="00342E16" w:rsidP="00342E16">
            <w:pPr>
              <w:widowControl/>
              <w:adjustRightInd/>
              <w:contextualSpacing/>
              <w:jc w:val="right"/>
              <w:rPr>
                <w:rFonts w:ascii="Verdana" w:hAnsi="Verdana"/>
                <w:i/>
                <w:color w:val="4F81BD" w:themeColor="accent1"/>
                <w:kern w:val="1"/>
                <w:lang w:eastAsia="hi-IN" w:bidi="hi-IN"/>
              </w:rPr>
            </w:pPr>
            <w:r w:rsidRPr="00A27907">
              <w:rPr>
                <w:rFonts w:ascii="Verdana" w:hAnsi="Verdana"/>
                <w:i/>
                <w:color w:val="4F81BD" w:themeColor="accent1"/>
                <w:kern w:val="1"/>
                <w:lang w:eastAsia="hi-IN" w:bidi="hi-IN"/>
              </w:rPr>
              <w:t xml:space="preserve">Вариант 1 </w:t>
            </w:r>
          </w:p>
          <w:p w14:paraId="205971E7" w14:textId="77777777" w:rsidR="00342E16" w:rsidRPr="00A27907" w:rsidRDefault="00342E16" w:rsidP="00342E16">
            <w:pPr>
              <w:widowControl/>
              <w:adjustRightInd/>
              <w:contextualSpacing/>
              <w:jc w:val="right"/>
              <w:rPr>
                <w:rFonts w:ascii="Verdana" w:hAnsi="Verdana"/>
                <w:i/>
                <w:color w:val="4F81BD" w:themeColor="accent1"/>
                <w:kern w:val="1"/>
                <w:lang w:eastAsia="hi-IN" w:bidi="hi-IN"/>
              </w:rPr>
            </w:pPr>
            <w:r w:rsidRPr="00A27907">
              <w:rPr>
                <w:rFonts w:ascii="Verdana" w:hAnsi="Verdana"/>
                <w:i/>
                <w:color w:val="4F81BD" w:themeColor="accent1"/>
                <w:kern w:val="1"/>
                <w:lang w:eastAsia="hi-IN" w:bidi="hi-IN"/>
              </w:rPr>
              <w:t>для покрытого аккредитива</w:t>
            </w:r>
          </w:p>
        </w:tc>
        <w:tc>
          <w:tcPr>
            <w:tcW w:w="7228" w:type="dxa"/>
            <w:tcBorders>
              <w:top w:val="nil"/>
              <w:bottom w:val="single" w:sz="4" w:space="0" w:color="auto"/>
              <w:right w:val="nil"/>
            </w:tcBorders>
          </w:tcPr>
          <w:p w14:paraId="22736298" w14:textId="77777777" w:rsidR="00342E16" w:rsidRPr="00342E16" w:rsidRDefault="00342E16" w:rsidP="00342E16">
            <w:pPr>
              <w:widowControl/>
              <w:adjustRightInd/>
              <w:contextualSpacing/>
              <w:jc w:val="both"/>
              <w:rPr>
                <w:rFonts w:ascii="Verdana" w:hAnsi="Verdana"/>
                <w:kern w:val="1"/>
                <w:lang w:eastAsia="hi-IN" w:bidi="hi-IN"/>
              </w:rPr>
            </w:pPr>
            <w:r w:rsidRPr="00342E16">
              <w:rPr>
                <w:rFonts w:ascii="Verdana" w:hAnsi="Verdana"/>
                <w:color w:val="000000" w:themeColor="text1"/>
                <w:kern w:val="1"/>
                <w:lang w:eastAsia="hi-IN" w:bidi="hi-IN"/>
              </w:rPr>
              <w:t>покрытый.</w:t>
            </w:r>
          </w:p>
        </w:tc>
      </w:tr>
      <w:tr w:rsidR="00342E16" w:rsidRPr="00342E16" w14:paraId="1F812746" w14:textId="77777777" w:rsidTr="00165014">
        <w:trPr>
          <w:trHeight w:val="817"/>
        </w:trPr>
        <w:tc>
          <w:tcPr>
            <w:tcW w:w="2127" w:type="dxa"/>
            <w:tcBorders>
              <w:left w:val="nil"/>
              <w:bottom w:val="nil"/>
            </w:tcBorders>
          </w:tcPr>
          <w:p w14:paraId="661D86ED" w14:textId="3CA20081" w:rsidR="00342E16" w:rsidRPr="00A27907" w:rsidRDefault="00342E16" w:rsidP="00342E16">
            <w:pPr>
              <w:widowControl/>
              <w:adjustRightInd/>
              <w:contextualSpacing/>
              <w:jc w:val="right"/>
              <w:rPr>
                <w:rFonts w:ascii="Verdana" w:hAnsi="Verdana"/>
                <w:i/>
                <w:color w:val="4F81BD" w:themeColor="accent1"/>
                <w:kern w:val="1"/>
                <w:lang w:eastAsia="hi-IN" w:bidi="hi-IN"/>
              </w:rPr>
            </w:pPr>
          </w:p>
        </w:tc>
        <w:tc>
          <w:tcPr>
            <w:tcW w:w="7228" w:type="dxa"/>
            <w:tcBorders>
              <w:bottom w:val="nil"/>
              <w:right w:val="nil"/>
            </w:tcBorders>
          </w:tcPr>
          <w:p w14:paraId="15CE1ED2" w14:textId="7373CED3" w:rsidR="00342E16" w:rsidRPr="00342E16" w:rsidRDefault="00342E16" w:rsidP="00342E16">
            <w:pPr>
              <w:widowControl/>
              <w:adjustRightInd/>
              <w:contextualSpacing/>
              <w:jc w:val="both"/>
              <w:rPr>
                <w:rFonts w:ascii="Verdana" w:hAnsi="Verdana"/>
                <w:kern w:val="1"/>
                <w:lang w:eastAsia="hi-IN" w:bidi="hi-IN"/>
              </w:rPr>
            </w:pPr>
          </w:p>
        </w:tc>
      </w:tr>
    </w:tbl>
    <w:p w14:paraId="38CC58C2" w14:textId="77777777" w:rsidR="00342E16" w:rsidRPr="00342E16" w:rsidRDefault="00342E16" w:rsidP="00342E16">
      <w:pPr>
        <w:widowControl/>
        <w:adjustRightInd/>
        <w:ind w:left="720"/>
        <w:contextualSpacing/>
        <w:jc w:val="both"/>
        <w:rPr>
          <w:rFonts w:ascii="Verdana" w:eastAsia="SimSun" w:hAnsi="Verdana"/>
          <w:kern w:val="1"/>
          <w:lang w:eastAsia="hi-IN" w:bidi="hi-IN"/>
        </w:rPr>
      </w:pPr>
      <w:r w:rsidRPr="00342E16">
        <w:rPr>
          <w:rFonts w:ascii="Verdana" w:eastAsia="SimSun" w:hAnsi="Verdana"/>
          <w:kern w:val="1"/>
          <w:lang w:eastAsia="hi-IN" w:bidi="hi-IN"/>
        </w:rPr>
        <w:t xml:space="preserve"> </w:t>
      </w:r>
    </w:p>
    <w:p w14:paraId="1275EA63" w14:textId="77777777" w:rsidR="00342E16" w:rsidRPr="00342E16" w:rsidRDefault="00342E16" w:rsidP="00342E16">
      <w:pPr>
        <w:widowControl/>
        <w:numPr>
          <w:ilvl w:val="0"/>
          <w:numId w:val="36"/>
        </w:numPr>
        <w:autoSpaceDE/>
        <w:autoSpaceDN/>
        <w:adjustRightInd/>
        <w:spacing w:after="200" w:line="276" w:lineRule="auto"/>
        <w:contextualSpacing/>
        <w:jc w:val="both"/>
        <w:rPr>
          <w:rFonts w:ascii="Verdana" w:eastAsia="SimSun" w:hAnsi="Verdana"/>
          <w:kern w:val="1"/>
          <w:lang w:eastAsia="hi-IN" w:bidi="hi-IN"/>
        </w:rPr>
      </w:pPr>
      <w:r w:rsidRPr="00342E16">
        <w:rPr>
          <w:rFonts w:ascii="Verdana" w:eastAsia="SimSun" w:hAnsi="Verdana"/>
          <w:kern w:val="1"/>
          <w:lang w:eastAsia="hi-IN" w:bidi="hi-IN"/>
        </w:rPr>
        <w:t xml:space="preserve">Срок аккредитива: </w:t>
      </w:r>
      <w:r w:rsidRPr="00342E16">
        <w:rPr>
          <w:rFonts w:ascii="Verdana" w:eastAsia="SimSun" w:hAnsi="Verdana"/>
          <w:color w:val="0070C0"/>
          <w:kern w:val="1"/>
          <w:lang w:eastAsia="hi-IN" w:bidi="hi-IN"/>
        </w:rPr>
        <w:t xml:space="preserve">____ </w:t>
      </w:r>
      <w:r w:rsidRPr="00342E16">
        <w:rPr>
          <w:rFonts w:ascii="Verdana" w:eastAsia="SimSun" w:hAnsi="Verdana"/>
          <w:kern w:val="1"/>
          <w:lang w:eastAsia="hi-IN" w:bidi="hi-IN"/>
        </w:rPr>
        <w:t>календарных дней с даты открытия аккредитива.</w:t>
      </w:r>
    </w:p>
    <w:p w14:paraId="50AD9E9F" w14:textId="77777777" w:rsidR="00342E16" w:rsidRPr="00342E16" w:rsidRDefault="00342E16" w:rsidP="00342E16">
      <w:pPr>
        <w:widowControl/>
        <w:numPr>
          <w:ilvl w:val="0"/>
          <w:numId w:val="36"/>
        </w:numPr>
        <w:autoSpaceDE/>
        <w:autoSpaceDN/>
        <w:adjustRightInd/>
        <w:spacing w:after="200" w:line="276" w:lineRule="auto"/>
        <w:contextualSpacing/>
        <w:jc w:val="both"/>
        <w:rPr>
          <w:rFonts w:ascii="Verdana" w:eastAsia="SimSun" w:hAnsi="Verdana"/>
          <w:kern w:val="1"/>
          <w:lang w:eastAsia="hi-IN" w:bidi="hi-IN"/>
        </w:rPr>
      </w:pPr>
      <w:r w:rsidRPr="00342E16">
        <w:rPr>
          <w:rFonts w:ascii="Verdana" w:eastAsia="SimSun" w:hAnsi="Verdana"/>
          <w:kern w:val="1"/>
          <w:lang w:eastAsia="hi-IN" w:bidi="hi-IN"/>
        </w:rPr>
        <w:t>Сумма аккредитива: ______________.</w:t>
      </w:r>
    </w:p>
    <w:p w14:paraId="2FAB1E9E" w14:textId="77777777" w:rsidR="00342E16" w:rsidRPr="00342E16" w:rsidRDefault="00342E16" w:rsidP="00342E16">
      <w:pPr>
        <w:widowControl/>
        <w:numPr>
          <w:ilvl w:val="0"/>
          <w:numId w:val="36"/>
        </w:numPr>
        <w:autoSpaceDE/>
        <w:autoSpaceDN/>
        <w:adjustRightInd/>
        <w:spacing w:after="200" w:line="276" w:lineRule="auto"/>
        <w:contextualSpacing/>
        <w:jc w:val="both"/>
        <w:rPr>
          <w:rFonts w:ascii="Verdana" w:eastAsia="SimSun" w:hAnsi="Verdana"/>
          <w:i/>
          <w:kern w:val="1"/>
          <w:lang w:eastAsia="hi-IN" w:bidi="hi-IN"/>
        </w:rPr>
      </w:pPr>
      <w:r w:rsidRPr="00342E16">
        <w:rPr>
          <w:rFonts w:ascii="Verdana" w:eastAsia="SimSun" w:hAnsi="Verdana"/>
          <w:kern w:val="1"/>
          <w:lang w:eastAsia="hi-IN" w:bidi="hi-IN"/>
        </w:rPr>
        <w:t xml:space="preserve">Банк-эмитент: </w:t>
      </w:r>
      <w:r w:rsidRPr="00342E16">
        <w:rPr>
          <w:rFonts w:ascii="Verdana" w:hAnsi="Verdana"/>
          <w:i/>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52C2599B" w14:textId="77777777" w:rsidR="00342E16" w:rsidRPr="00342E16" w:rsidRDefault="00342E16" w:rsidP="00342E16">
      <w:pPr>
        <w:widowControl/>
        <w:numPr>
          <w:ilvl w:val="0"/>
          <w:numId w:val="36"/>
        </w:numPr>
        <w:autoSpaceDE/>
        <w:autoSpaceDN/>
        <w:adjustRightInd/>
        <w:spacing w:after="200" w:line="276" w:lineRule="auto"/>
        <w:contextualSpacing/>
        <w:jc w:val="both"/>
        <w:rPr>
          <w:rFonts w:ascii="Verdana" w:eastAsia="SimSun" w:hAnsi="Verdana"/>
          <w:i/>
          <w:kern w:val="1"/>
          <w:lang w:eastAsia="hi-IN" w:bidi="hi-IN"/>
        </w:rPr>
      </w:pPr>
      <w:r w:rsidRPr="00342E16">
        <w:rPr>
          <w:rFonts w:ascii="Verdana" w:eastAsia="SimSun" w:hAnsi="Verdana"/>
          <w:kern w:val="1"/>
          <w:lang w:eastAsia="hi-IN" w:bidi="hi-IN"/>
        </w:rPr>
        <w:t xml:space="preserve">Исполняющий банк: </w:t>
      </w:r>
      <w:r w:rsidRPr="00342E16">
        <w:rPr>
          <w:rFonts w:ascii="Verdana" w:eastAsia="SimSun" w:hAnsi="Verdana"/>
          <w:i/>
          <w:kern w:val="1"/>
          <w:lang w:eastAsia="hi-IN" w:bidi="hi-IN"/>
        </w:rPr>
        <w:t>____________</w:t>
      </w:r>
      <w:r w:rsidRPr="00342E16">
        <w:rPr>
          <w:rFonts w:ascii="Verdana" w:hAnsi="Verdana"/>
          <w:i/>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04F470B8" w14:textId="77777777" w:rsidR="00342E16" w:rsidRPr="00342E16" w:rsidRDefault="00342E16" w:rsidP="00342E16">
      <w:pPr>
        <w:widowControl/>
        <w:numPr>
          <w:ilvl w:val="0"/>
          <w:numId w:val="36"/>
        </w:numPr>
        <w:autoSpaceDE/>
        <w:autoSpaceDN/>
        <w:adjustRightInd/>
        <w:spacing w:after="200" w:line="276" w:lineRule="auto"/>
        <w:contextualSpacing/>
        <w:jc w:val="both"/>
        <w:rPr>
          <w:rFonts w:ascii="Verdana" w:eastAsia="SimSun" w:hAnsi="Verdana"/>
          <w:kern w:val="1"/>
          <w:lang w:eastAsia="hi-IN" w:bidi="hi-IN"/>
        </w:rPr>
      </w:pPr>
      <w:r w:rsidRPr="00342E16">
        <w:rPr>
          <w:rFonts w:ascii="Verdana" w:eastAsia="SimSun" w:hAnsi="Verdana"/>
          <w:kern w:val="1"/>
          <w:lang w:eastAsia="hi-IN" w:bidi="hi-IN"/>
        </w:rPr>
        <w:t>Условие оплаты: без акцепта.</w:t>
      </w:r>
    </w:p>
    <w:p w14:paraId="3094FB6A" w14:textId="77777777" w:rsidR="00342E16" w:rsidRPr="00342E16" w:rsidRDefault="00342E16" w:rsidP="00342E16">
      <w:pPr>
        <w:widowControl/>
        <w:numPr>
          <w:ilvl w:val="0"/>
          <w:numId w:val="36"/>
        </w:numPr>
        <w:autoSpaceDE/>
        <w:autoSpaceDN/>
        <w:adjustRightInd/>
        <w:spacing w:after="200" w:line="276" w:lineRule="auto"/>
        <w:contextualSpacing/>
        <w:jc w:val="both"/>
        <w:rPr>
          <w:rFonts w:ascii="Verdana" w:eastAsia="SimSun" w:hAnsi="Verdana"/>
          <w:kern w:val="1"/>
          <w:lang w:eastAsia="hi-IN" w:bidi="hi-IN"/>
        </w:rPr>
      </w:pPr>
      <w:r w:rsidRPr="00342E16">
        <w:rPr>
          <w:rFonts w:ascii="Verdana" w:eastAsia="SimSun" w:hAnsi="Verdana"/>
          <w:kern w:val="1"/>
          <w:lang w:eastAsia="hi-IN" w:bidi="hi-IN"/>
        </w:rPr>
        <w:t>Частичное исполнение аккредитива и частичные выплаты по аккредитиву запрещены.</w:t>
      </w:r>
    </w:p>
    <w:p w14:paraId="5E7DF0AA" w14:textId="77777777" w:rsidR="00342E16" w:rsidRPr="00342E16" w:rsidRDefault="00342E16" w:rsidP="00342E16">
      <w:pPr>
        <w:widowControl/>
        <w:numPr>
          <w:ilvl w:val="0"/>
          <w:numId w:val="36"/>
        </w:numPr>
        <w:autoSpaceDE/>
        <w:autoSpaceDN/>
        <w:adjustRightInd/>
        <w:spacing w:after="200" w:line="276" w:lineRule="auto"/>
        <w:contextualSpacing/>
        <w:jc w:val="both"/>
        <w:rPr>
          <w:rFonts w:ascii="Verdana" w:eastAsia="SimSun" w:hAnsi="Verdana"/>
          <w:kern w:val="1"/>
          <w:lang w:eastAsia="hi-IN" w:bidi="hi-IN"/>
        </w:rPr>
      </w:pPr>
      <w:r w:rsidRPr="00342E16">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20869DD3" w14:textId="77777777" w:rsidR="00342E16" w:rsidRPr="00342E16" w:rsidRDefault="00342E16" w:rsidP="00342E16">
      <w:pPr>
        <w:widowControl/>
        <w:numPr>
          <w:ilvl w:val="0"/>
          <w:numId w:val="36"/>
        </w:numPr>
        <w:autoSpaceDE/>
        <w:autoSpaceDN/>
        <w:adjustRightInd/>
        <w:spacing w:after="200" w:line="276" w:lineRule="auto"/>
        <w:contextualSpacing/>
        <w:jc w:val="both"/>
        <w:rPr>
          <w:rFonts w:ascii="Verdana" w:eastAsia="SimSun" w:hAnsi="Verdana"/>
          <w:kern w:val="1"/>
          <w:lang w:eastAsia="hi-IN" w:bidi="hi-IN"/>
        </w:rPr>
      </w:pPr>
      <w:r w:rsidRPr="00342E16">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676168FD" w14:textId="77777777" w:rsidR="00342E16" w:rsidRPr="00342E16" w:rsidRDefault="00342E16" w:rsidP="00342E16">
      <w:pPr>
        <w:widowControl/>
        <w:numPr>
          <w:ilvl w:val="0"/>
          <w:numId w:val="36"/>
        </w:numPr>
        <w:autoSpaceDE/>
        <w:autoSpaceDN/>
        <w:adjustRightInd/>
        <w:spacing w:after="200" w:line="276" w:lineRule="auto"/>
        <w:contextualSpacing/>
        <w:jc w:val="both"/>
        <w:rPr>
          <w:rFonts w:ascii="Verdana" w:eastAsia="SimSun" w:hAnsi="Verdana"/>
          <w:kern w:val="1"/>
          <w:lang w:eastAsia="hi-IN" w:bidi="hi-IN"/>
        </w:rPr>
      </w:pPr>
      <w:r w:rsidRPr="00342E16">
        <w:rPr>
          <w:rFonts w:ascii="Verdana" w:eastAsia="SimSun" w:hAnsi="Verdana"/>
          <w:kern w:val="1"/>
          <w:lang w:eastAsia="hi-IN" w:bidi="hi-IN"/>
        </w:rPr>
        <w:t xml:space="preserve">Получатель средств по аккредитиву: Продавец </w:t>
      </w:r>
      <w:r w:rsidRPr="00342E16">
        <w:rPr>
          <w:rFonts w:ascii="Verdana" w:hAnsi="Verdana"/>
        </w:rPr>
        <w:t>(</w:t>
      </w:r>
      <w:r w:rsidRPr="00342E16">
        <w:rPr>
          <w:rFonts w:ascii="Verdana" w:hAnsi="Verdana"/>
          <w:i/>
        </w:rPr>
        <w:t>Публичное акционерное общество Национальный банк «ТРАСТ», ИНН 7831001567, КПП 770101001, ОГРН 1027800000480, БИК 044525635, корр/счет № ______________________ в ГУ Банка России по Центральному Федеральному Округу, л/с ___________________/ДЗО)</w:t>
      </w:r>
      <w:r w:rsidRPr="00342E16">
        <w:rPr>
          <w:rFonts w:ascii="Verdana" w:eastAsia="SimSun" w:hAnsi="Verdana"/>
          <w:kern w:val="1"/>
          <w:lang w:eastAsia="hi-IN" w:bidi="hi-IN"/>
        </w:rPr>
        <w:t xml:space="preserve">. </w:t>
      </w:r>
    </w:p>
    <w:p w14:paraId="1F059ABD" w14:textId="77777777" w:rsidR="00342E16" w:rsidRPr="00342E16" w:rsidRDefault="00342E16" w:rsidP="00342E16">
      <w:pPr>
        <w:widowControl/>
        <w:numPr>
          <w:ilvl w:val="0"/>
          <w:numId w:val="36"/>
        </w:numPr>
        <w:autoSpaceDE/>
        <w:autoSpaceDN/>
        <w:adjustRightInd/>
        <w:spacing w:after="200" w:line="276" w:lineRule="auto"/>
        <w:contextualSpacing/>
        <w:jc w:val="both"/>
        <w:rPr>
          <w:rFonts w:ascii="Verdana" w:eastAsia="SimSun" w:hAnsi="Verdana"/>
          <w:kern w:val="1"/>
          <w:lang w:eastAsia="hi-IN" w:bidi="hi-IN"/>
        </w:rPr>
      </w:pPr>
      <w:r w:rsidRPr="00342E16">
        <w:rPr>
          <w:rFonts w:ascii="Verdana" w:eastAsia="SimSun" w:hAnsi="Verdana"/>
          <w:kern w:val="1"/>
          <w:lang w:eastAsia="hi-IN" w:bidi="hi-IN"/>
        </w:rPr>
        <w:t>Плательщик по аккредитиву (реквизиты): Покупатель.</w:t>
      </w:r>
    </w:p>
    <w:p w14:paraId="350DFC8F" w14:textId="77777777" w:rsidR="00342E16" w:rsidRPr="00342E16" w:rsidRDefault="00342E16" w:rsidP="00342E16">
      <w:pPr>
        <w:widowControl/>
        <w:numPr>
          <w:ilvl w:val="0"/>
          <w:numId w:val="36"/>
        </w:numPr>
        <w:autoSpaceDE/>
        <w:autoSpaceDN/>
        <w:adjustRightInd/>
        <w:spacing w:after="200" w:line="276" w:lineRule="auto"/>
        <w:contextualSpacing/>
        <w:jc w:val="both"/>
        <w:rPr>
          <w:rFonts w:ascii="Verdana" w:eastAsia="SimSun" w:hAnsi="Verdana"/>
          <w:kern w:val="1"/>
          <w:lang w:eastAsia="hi-IN" w:bidi="hi-IN"/>
        </w:rPr>
      </w:pPr>
      <w:r w:rsidRPr="00342E16">
        <w:rPr>
          <w:rFonts w:ascii="Verdana" w:hAnsi="Verdana" w:cs="Arial"/>
        </w:rPr>
        <w:t>Платеж</w:t>
      </w:r>
      <w:r w:rsidRPr="00342E16">
        <w:rPr>
          <w:rFonts w:ascii="Verdana" w:eastAsia="Calibri" w:hAnsi="Verdana" w:cs="Arial"/>
        </w:rPr>
        <w:t xml:space="preserve"> Получателю средств (исполнение (раскрытие) аккредитива) производится</w:t>
      </w:r>
      <w:r w:rsidRPr="00342E16">
        <w:rPr>
          <w:rFonts w:ascii="Verdana" w:hAnsi="Verdana"/>
        </w:rPr>
        <w:t xml:space="preserve"> </w:t>
      </w:r>
      <w:r w:rsidRPr="00342E16">
        <w:rPr>
          <w:rFonts w:ascii="Verdana" w:eastAsia="Calibri" w:hAnsi="Verdana" w:cs="Arial"/>
        </w:rPr>
        <w:t>по предъявлении Продавцом в Исполняющий банк следующих документов, представленных в виде оригиналов или нотариально заверенных копий:</w:t>
      </w:r>
    </w:p>
    <w:p w14:paraId="749EC0C1" w14:textId="77777777" w:rsidR="00342E16" w:rsidRPr="00342E16" w:rsidRDefault="00342E16" w:rsidP="00342E16">
      <w:pPr>
        <w:widowControl/>
        <w:autoSpaceDE/>
        <w:autoSpaceDN/>
        <w:adjustRightInd/>
        <w:ind w:firstLine="590"/>
        <w:jc w:val="both"/>
        <w:rPr>
          <w:rFonts w:ascii="Verdana" w:hAnsi="Verdana"/>
        </w:rPr>
      </w:pPr>
    </w:p>
    <w:p w14:paraId="44065669" w14:textId="040DBCB5" w:rsidR="007764E6" w:rsidRDefault="007764E6" w:rsidP="007764E6">
      <w:pPr>
        <w:widowControl/>
        <w:autoSpaceDE/>
        <w:autoSpaceDN/>
        <w:adjustRightInd/>
        <w:ind w:firstLine="608"/>
        <w:jc w:val="both"/>
        <w:rPr>
          <w:rFonts w:ascii="Verdana" w:hAnsi="Verdana"/>
        </w:rPr>
      </w:pPr>
      <w:r w:rsidRPr="00342E16">
        <w:rPr>
          <w:rFonts w:ascii="Verdana" w:hAnsi="Verdana"/>
        </w:rPr>
        <w:t xml:space="preserve">а. Договора, заключенного между Продавцом и Покупателем, содержащего штамп (отметку) о государственной регистрации перехода права собственности недвижимое имущество и залоге (ипотеке) в силу закона; </w:t>
      </w:r>
    </w:p>
    <w:p w14:paraId="1E0D1006" w14:textId="75FA8197" w:rsidR="00612DAF" w:rsidRPr="00165014" w:rsidRDefault="00612DAF" w:rsidP="007764E6">
      <w:pPr>
        <w:widowControl/>
        <w:autoSpaceDE/>
        <w:autoSpaceDN/>
        <w:adjustRightInd/>
        <w:ind w:firstLine="608"/>
        <w:jc w:val="both"/>
        <w:rPr>
          <w:rFonts w:ascii="Verdana" w:hAnsi="Verdana"/>
          <w:i/>
        </w:rPr>
      </w:pPr>
      <w:r w:rsidRPr="00165014">
        <w:rPr>
          <w:rFonts w:ascii="Verdana" w:hAnsi="Verdana"/>
          <w:i/>
        </w:rPr>
        <w:t>(в случае если условиями Договора предусмотрено наличия залога (ипотеки))</w:t>
      </w:r>
    </w:p>
    <w:p w14:paraId="0C8FFA1A" w14:textId="028A1AF6" w:rsidR="007764E6" w:rsidRDefault="007764E6" w:rsidP="007764E6">
      <w:pPr>
        <w:widowControl/>
        <w:autoSpaceDE/>
        <w:autoSpaceDN/>
        <w:adjustRightInd/>
        <w:ind w:firstLine="590"/>
        <w:jc w:val="both"/>
        <w:rPr>
          <w:rFonts w:ascii="Verdana" w:hAnsi="Verdana"/>
        </w:rPr>
      </w:pPr>
      <w:r w:rsidRPr="00342E16">
        <w:rPr>
          <w:rFonts w:ascii="Verdana" w:hAnsi="Verdana"/>
        </w:rPr>
        <w:t xml:space="preserve">б. Выписки из ЕГРН, выданной </w:t>
      </w:r>
      <w:r w:rsidRPr="00342E16">
        <w:rPr>
          <w:rFonts w:ascii="Verdana" w:hAnsi="Verdana"/>
          <w:color w:val="0070C0"/>
        </w:rPr>
        <w:t>_______________________________</w:t>
      </w:r>
      <w:r w:rsidRPr="00342E16">
        <w:rPr>
          <w:rFonts w:ascii="Verdana" w:hAnsi="Verdana"/>
        </w:rPr>
        <w:t xml:space="preserve">, где в графе «правообладатель» указано </w:t>
      </w:r>
      <w:r w:rsidRPr="00342E16">
        <w:rPr>
          <w:rFonts w:ascii="Verdana" w:hAnsi="Verdana"/>
          <w:color w:val="0070C0"/>
        </w:rPr>
        <w:t xml:space="preserve">_________ </w:t>
      </w:r>
      <w:r w:rsidRPr="00342E16">
        <w:rPr>
          <w:rFonts w:ascii="Verdana" w:hAnsi="Verdana"/>
        </w:rPr>
        <w:t xml:space="preserve">ИНН </w:t>
      </w:r>
      <w:r w:rsidRPr="00342E16">
        <w:rPr>
          <w:rFonts w:ascii="Verdana" w:hAnsi="Verdana"/>
          <w:color w:val="0070C0"/>
        </w:rPr>
        <w:t>________</w:t>
      </w:r>
      <w:r w:rsidRPr="00342E16">
        <w:rPr>
          <w:rFonts w:ascii="Verdana" w:hAnsi="Verdana"/>
        </w:rPr>
        <w:t xml:space="preserve">; в графе «кадастровый номер объекта» указано – </w:t>
      </w:r>
      <w:r w:rsidRPr="00342E16">
        <w:rPr>
          <w:rFonts w:ascii="Verdana" w:hAnsi="Verdana"/>
          <w:color w:val="0070C0"/>
        </w:rPr>
        <w:t xml:space="preserve">_______________________ </w:t>
      </w:r>
      <w:r w:rsidRPr="00342E16">
        <w:rPr>
          <w:rFonts w:ascii="Verdana" w:hAnsi="Verdana"/>
        </w:rPr>
        <w:t xml:space="preserve">; в графе «наименование объекта» указано – </w:t>
      </w:r>
      <w:r w:rsidRPr="00342E16">
        <w:rPr>
          <w:rFonts w:ascii="Verdana" w:hAnsi="Verdana"/>
          <w:color w:val="0070C0"/>
        </w:rPr>
        <w:t xml:space="preserve">_____________ </w:t>
      </w:r>
      <w:r w:rsidRPr="00342E16">
        <w:rPr>
          <w:rFonts w:ascii="Verdana" w:hAnsi="Verdana"/>
        </w:rPr>
        <w:t xml:space="preserve">; в графе «площадь объекта» указано – </w:t>
      </w:r>
      <w:r w:rsidRPr="00342E16">
        <w:rPr>
          <w:rFonts w:ascii="Verdana" w:hAnsi="Verdana"/>
          <w:color w:val="0070C0"/>
        </w:rPr>
        <w:t>___</w:t>
      </w:r>
      <w:r w:rsidRPr="00342E16">
        <w:rPr>
          <w:rFonts w:ascii="Verdana" w:hAnsi="Verdana"/>
        </w:rPr>
        <w:t xml:space="preserve"> кв.м.; в графе «адрес (местоположение) объекта» указано – </w:t>
      </w:r>
      <w:r w:rsidRPr="00342E16">
        <w:rPr>
          <w:rFonts w:ascii="Verdana" w:hAnsi="Verdana"/>
          <w:color w:val="0070C0"/>
        </w:rPr>
        <w:t xml:space="preserve">_____________ </w:t>
      </w:r>
      <w:r w:rsidRPr="00342E16">
        <w:rPr>
          <w:rFonts w:ascii="Verdana" w:hAnsi="Verdana"/>
        </w:rPr>
        <w:t>, в графе «ограничение (обременение) права» отражена информация о залоге в пользу Продавца.</w:t>
      </w:r>
    </w:p>
    <w:p w14:paraId="07390ACA" w14:textId="63886EC1" w:rsidR="00612DAF" w:rsidRPr="00165014" w:rsidRDefault="00612DAF" w:rsidP="007764E6">
      <w:pPr>
        <w:widowControl/>
        <w:autoSpaceDE/>
        <w:autoSpaceDN/>
        <w:adjustRightInd/>
        <w:ind w:firstLine="590"/>
        <w:jc w:val="both"/>
        <w:rPr>
          <w:rFonts w:ascii="Verdana" w:hAnsi="Verdana"/>
          <w:i/>
          <w:highlight w:val="yellow"/>
        </w:rPr>
      </w:pPr>
      <w:r w:rsidRPr="00165014">
        <w:rPr>
          <w:rFonts w:ascii="Verdana" w:hAnsi="Verdana"/>
          <w:i/>
        </w:rPr>
        <w:t>(в случае если условиями Договора предусмотрено наличия залога (ипотеки))</w:t>
      </w:r>
    </w:p>
    <w:p w14:paraId="476B7F58" w14:textId="77777777" w:rsidR="00342E16" w:rsidRPr="00342E16" w:rsidRDefault="00342E16" w:rsidP="00342E16">
      <w:pPr>
        <w:widowControl/>
        <w:numPr>
          <w:ilvl w:val="0"/>
          <w:numId w:val="36"/>
        </w:numPr>
        <w:autoSpaceDE/>
        <w:autoSpaceDN/>
        <w:adjustRightInd/>
        <w:spacing w:after="200" w:line="276" w:lineRule="auto"/>
        <w:contextualSpacing/>
        <w:jc w:val="both"/>
        <w:rPr>
          <w:rFonts w:ascii="Verdana" w:hAnsi="Verdana"/>
        </w:rPr>
      </w:pPr>
      <w:r w:rsidRPr="00342E16">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w:t>
      </w:r>
      <w:r w:rsidRPr="00342E16">
        <w:rPr>
          <w:rFonts w:ascii="Verdana" w:hAnsi="Verdana"/>
        </w:rPr>
        <w:lastRenderedPageBreak/>
        <w:t>открытого аккредитива Покупатель в течение 5 (Пяти) 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но не менее чем на 30 (Тридцать) календарных дней, путем внесения Покупателем изменений в условия (Срок аккредитива) открытого аккредитива.</w:t>
      </w:r>
    </w:p>
    <w:p w14:paraId="5F621A1D" w14:textId="77777777" w:rsidR="00F26037" w:rsidRPr="00B61DCB" w:rsidRDefault="00F26037" w:rsidP="00F26037">
      <w:pPr>
        <w:pStyle w:val="af1"/>
        <w:widowControl/>
        <w:numPr>
          <w:ilvl w:val="0"/>
          <w:numId w:val="36"/>
        </w:numPr>
        <w:adjustRightInd/>
        <w:jc w:val="both"/>
        <w:rPr>
          <w:rFonts w:ascii="Verdana" w:hAnsi="Verdana"/>
        </w:rPr>
      </w:pPr>
      <w:r w:rsidRPr="00B61DCB">
        <w:rPr>
          <w:rFonts w:ascii="Verdana" w:hAnsi="Verdana"/>
        </w:rPr>
        <w:t>Покупатель обязуется не менее чем за 3 (Три) рабочих дня до истечения срока действия аккредитива:</w:t>
      </w:r>
    </w:p>
    <w:p w14:paraId="5190B874" w14:textId="77777777" w:rsidR="00F26037" w:rsidRPr="00B61DCB" w:rsidRDefault="00F26037" w:rsidP="00F26037">
      <w:pPr>
        <w:pStyle w:val="af1"/>
        <w:ind w:left="709"/>
        <w:jc w:val="both"/>
        <w:rPr>
          <w:rFonts w:ascii="Verdana" w:hAnsi="Verdana"/>
        </w:rPr>
      </w:pPr>
      <w:r w:rsidRPr="00B61DCB">
        <w:rPr>
          <w:rFonts w:ascii="Verdana" w:hAnsi="Verdana"/>
        </w:rPr>
        <w:t>- продлить/открыть аккредитив на тех же условиях на тот же срок и</w:t>
      </w:r>
    </w:p>
    <w:p w14:paraId="380125E3" w14:textId="77777777" w:rsidR="00F26037" w:rsidRPr="00B61DCB" w:rsidRDefault="00F26037" w:rsidP="00F26037">
      <w:pPr>
        <w:pStyle w:val="af1"/>
        <w:ind w:left="709"/>
        <w:jc w:val="both"/>
        <w:rPr>
          <w:rFonts w:ascii="Verdana" w:hAnsi="Verdana"/>
        </w:rPr>
      </w:pPr>
      <w:r w:rsidRPr="00B61DCB">
        <w:rPr>
          <w:rFonts w:ascii="Verdana" w:hAnsi="Verdana"/>
        </w:rPr>
        <w:t xml:space="preserve">- предоставить Продавцу надлежащее подтверждение продления/открытия аккредитива. </w:t>
      </w:r>
    </w:p>
    <w:p w14:paraId="1F1756F3" w14:textId="77777777" w:rsidR="00F26037" w:rsidRDefault="00F26037" w:rsidP="00F26037">
      <w:pPr>
        <w:pStyle w:val="af1"/>
        <w:ind w:left="709"/>
        <w:jc w:val="both"/>
        <w:rPr>
          <w:rFonts w:ascii="Verdana" w:hAnsi="Verdana"/>
        </w:rPr>
      </w:pPr>
      <w:r w:rsidRPr="00B61DCB">
        <w:rPr>
          <w:rFonts w:ascii="Verdana" w:hAnsi="Verdana"/>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w:t>
      </w:r>
      <w:r>
        <w:rPr>
          <w:rFonts w:ascii="Verdana" w:hAnsi="Verdana"/>
        </w:rPr>
        <w:t>стороннем внесудебном порядке.</w:t>
      </w:r>
    </w:p>
    <w:p w14:paraId="02D5EABA" w14:textId="77777777" w:rsidR="00342E16" w:rsidRPr="00342E16" w:rsidRDefault="00342E16" w:rsidP="00342E16">
      <w:pPr>
        <w:widowControl/>
        <w:autoSpaceDE/>
        <w:autoSpaceDN/>
        <w:adjustRightInd/>
        <w:jc w:val="both"/>
        <w:rPr>
          <w:rFonts w:ascii="Verdana" w:eastAsiaTheme="minorHAnsi" w:hAnsi="Verdana" w:cstheme="minorBidi"/>
          <w:lang w:eastAsia="en-US"/>
        </w:rPr>
      </w:pPr>
    </w:p>
    <w:p w14:paraId="639A9D83" w14:textId="77777777" w:rsidR="00342E16" w:rsidRPr="00342E16" w:rsidRDefault="00342E16" w:rsidP="00342E16">
      <w:pPr>
        <w:ind w:firstLine="709"/>
        <w:jc w:val="center"/>
        <w:rPr>
          <w:rFonts w:ascii="Verdana" w:hAnsi="Verdana"/>
          <w:b/>
          <w:color w:val="000000" w:themeColor="text1"/>
        </w:rPr>
      </w:pPr>
      <w:r w:rsidRPr="00342E16">
        <w:rPr>
          <w:rFonts w:ascii="Verdana" w:hAnsi="Verdana"/>
          <w:b/>
          <w:color w:val="000000" w:themeColor="text1"/>
        </w:rPr>
        <w:t>ПОДПИСИ СТОРОН</w:t>
      </w:r>
    </w:p>
    <w:p w14:paraId="3D99A76B" w14:textId="77777777" w:rsidR="00342E16" w:rsidRPr="00342E16" w:rsidRDefault="00342E16" w:rsidP="00342E16">
      <w:pPr>
        <w:ind w:firstLine="709"/>
        <w:jc w:val="both"/>
        <w:rPr>
          <w:rFonts w:ascii="Verdana" w:hAnsi="Verdana"/>
          <w:color w:val="000000" w:themeColor="text1"/>
        </w:rPr>
      </w:pPr>
    </w:p>
    <w:p w14:paraId="4AB8773B" w14:textId="77777777" w:rsidR="00342E16" w:rsidRPr="00342E16" w:rsidRDefault="00342E16" w:rsidP="00342E16">
      <w:pPr>
        <w:ind w:right="-2"/>
        <w:jc w:val="both"/>
        <w:rPr>
          <w:rFonts w:ascii="Verdana" w:hAnsi="Verdana"/>
          <w:b/>
          <w:color w:val="000000" w:themeColor="text1"/>
        </w:rPr>
      </w:pPr>
      <w:r w:rsidRPr="00342E16">
        <w:rPr>
          <w:rFonts w:ascii="Verdana" w:hAnsi="Verdana"/>
          <w:b/>
          <w:color w:val="000000" w:themeColor="text1"/>
        </w:rPr>
        <w:t>ОТ ПРОДАВЦА:</w:t>
      </w:r>
    </w:p>
    <w:p w14:paraId="21C2F797" w14:textId="77777777" w:rsidR="00342E16" w:rsidRPr="00342E16" w:rsidRDefault="00342E16" w:rsidP="00342E16">
      <w:pPr>
        <w:widowControl/>
        <w:shd w:val="clear" w:color="auto" w:fill="FFFFFF"/>
        <w:autoSpaceDE/>
        <w:autoSpaceDN/>
        <w:adjustRightInd/>
        <w:rPr>
          <w:rFonts w:ascii="Verdana" w:hAnsi="Verdana"/>
        </w:rPr>
      </w:pPr>
      <w:r w:rsidRPr="00342E16">
        <w:rPr>
          <w:rFonts w:ascii="Verdana" w:hAnsi="Verdana"/>
        </w:rPr>
        <w:t xml:space="preserve">                                                   </w:t>
      </w:r>
      <w:r w:rsidRPr="00342E16">
        <w:rPr>
          <w:rFonts w:ascii="Verdana" w:hAnsi="Verdana"/>
          <w:b/>
        </w:rPr>
        <w:t>______________________</w:t>
      </w:r>
      <w:r w:rsidRPr="00342E16">
        <w:rPr>
          <w:rFonts w:ascii="Verdana" w:hAnsi="Verdana"/>
          <w:b/>
          <w:bCs/>
        </w:rPr>
        <w:t>/_______________/</w:t>
      </w:r>
    </w:p>
    <w:p w14:paraId="4FA11793" w14:textId="77777777" w:rsidR="00342E16" w:rsidRPr="00342E16" w:rsidRDefault="00342E16" w:rsidP="00342E16">
      <w:pPr>
        <w:jc w:val="both"/>
        <w:rPr>
          <w:rFonts w:ascii="Verdana" w:hAnsi="Verdana"/>
          <w:b/>
          <w:bCs/>
          <w:color w:val="000000" w:themeColor="text1"/>
        </w:rPr>
      </w:pPr>
    </w:p>
    <w:p w14:paraId="72123352" w14:textId="77777777" w:rsidR="00342E16" w:rsidRPr="00342E16" w:rsidRDefault="00342E16" w:rsidP="00342E16">
      <w:pPr>
        <w:jc w:val="both"/>
        <w:rPr>
          <w:rFonts w:ascii="Verdana" w:hAnsi="Verdana"/>
          <w:color w:val="000000" w:themeColor="text1"/>
        </w:rPr>
      </w:pPr>
    </w:p>
    <w:p w14:paraId="3F47D796" w14:textId="77777777" w:rsidR="00342E16" w:rsidRPr="00342E16" w:rsidRDefault="00342E16" w:rsidP="00342E16">
      <w:pPr>
        <w:ind w:firstLine="284"/>
        <w:jc w:val="both"/>
        <w:rPr>
          <w:rFonts w:ascii="Verdana" w:hAnsi="Verdana"/>
          <w:color w:val="000000" w:themeColor="text1"/>
          <w:kern w:val="32"/>
        </w:rPr>
      </w:pPr>
    </w:p>
    <w:p w14:paraId="422666A4" w14:textId="77777777" w:rsidR="00342E16" w:rsidRPr="00342E16" w:rsidRDefault="00342E16" w:rsidP="00342E16">
      <w:pPr>
        <w:ind w:right="-2"/>
        <w:jc w:val="both"/>
        <w:rPr>
          <w:rFonts w:ascii="Verdana" w:hAnsi="Verdana"/>
          <w:b/>
        </w:rPr>
      </w:pPr>
      <w:r w:rsidRPr="00342E16">
        <w:rPr>
          <w:rFonts w:ascii="Verdana" w:hAnsi="Verdana"/>
          <w:b/>
        </w:rPr>
        <w:t>ОТ ПОКУПАТЕЛЯ:</w:t>
      </w:r>
    </w:p>
    <w:p w14:paraId="563C708D" w14:textId="77777777" w:rsidR="00342E16" w:rsidRPr="00342E16" w:rsidRDefault="00342E16" w:rsidP="00342E16">
      <w:pPr>
        <w:ind w:right="-2"/>
        <w:jc w:val="both"/>
        <w:rPr>
          <w:rFonts w:ascii="Verdana" w:hAnsi="Verdana"/>
          <w:i/>
        </w:rPr>
      </w:pPr>
      <w:r w:rsidRPr="00342E16">
        <w:rPr>
          <w:rFonts w:ascii="Verdana" w:hAnsi="Verdana"/>
          <w:b/>
        </w:rPr>
        <w:t xml:space="preserve">                                             </w:t>
      </w:r>
      <w:r w:rsidRPr="00342E16">
        <w:rPr>
          <w:rFonts w:ascii="Verdana" w:hAnsi="Verdana"/>
          <w:b/>
        </w:rPr>
        <w:tab/>
        <w:t>____________________/________________/</w:t>
      </w:r>
    </w:p>
    <w:p w14:paraId="67B6BC4B" w14:textId="77777777" w:rsidR="00342E16" w:rsidRPr="00342E16" w:rsidRDefault="00342E16" w:rsidP="00342E16">
      <w:pPr>
        <w:widowControl/>
        <w:autoSpaceDE/>
        <w:autoSpaceDN/>
        <w:adjustRightInd/>
        <w:jc w:val="both"/>
        <w:rPr>
          <w:rFonts w:ascii="Verdana" w:eastAsiaTheme="minorHAnsi" w:hAnsi="Verdana" w:cstheme="minorBidi"/>
          <w:lang w:eastAsia="en-US"/>
        </w:rPr>
      </w:pPr>
    </w:p>
    <w:p w14:paraId="686278BD" w14:textId="77777777" w:rsidR="00342E16" w:rsidRPr="00342E16" w:rsidRDefault="00342E16" w:rsidP="00342E16">
      <w:pPr>
        <w:widowControl/>
        <w:autoSpaceDE/>
        <w:autoSpaceDN/>
        <w:adjustRightInd/>
        <w:jc w:val="both"/>
        <w:rPr>
          <w:rFonts w:ascii="Verdana" w:eastAsiaTheme="minorHAnsi" w:hAnsi="Verdana" w:cstheme="minorBidi"/>
          <w:lang w:eastAsia="en-US"/>
        </w:rPr>
      </w:pPr>
    </w:p>
    <w:p w14:paraId="24BECF4A" w14:textId="77777777" w:rsidR="00342E16" w:rsidRPr="00342E16" w:rsidRDefault="00342E16" w:rsidP="00342E16">
      <w:pPr>
        <w:widowControl/>
        <w:autoSpaceDE/>
        <w:autoSpaceDN/>
        <w:adjustRightInd/>
        <w:jc w:val="both"/>
        <w:rPr>
          <w:rFonts w:ascii="Verdana" w:eastAsiaTheme="minorHAnsi" w:hAnsi="Verdana" w:cstheme="minorBidi"/>
          <w:lang w:eastAsia="en-US"/>
        </w:rPr>
      </w:pPr>
    </w:p>
    <w:p w14:paraId="4723218C" w14:textId="77777777" w:rsidR="00342E16" w:rsidRPr="00342E16" w:rsidRDefault="00342E16" w:rsidP="00342E16">
      <w:pPr>
        <w:widowControl/>
        <w:autoSpaceDE/>
        <w:autoSpaceDN/>
        <w:adjustRightInd/>
        <w:jc w:val="both"/>
        <w:rPr>
          <w:rFonts w:ascii="Verdana" w:eastAsiaTheme="minorHAnsi" w:hAnsi="Verdana" w:cstheme="minorBidi"/>
          <w:lang w:eastAsia="en-US"/>
        </w:rPr>
      </w:pPr>
    </w:p>
    <w:p w14:paraId="71E10CCB" w14:textId="2CD206C0" w:rsidR="00342E16" w:rsidRDefault="00342E16" w:rsidP="009C4092">
      <w:pPr>
        <w:ind w:right="-2" w:firstLine="284"/>
        <w:jc w:val="both"/>
        <w:rPr>
          <w:b/>
          <w:color w:val="000000" w:themeColor="text1"/>
          <w:sz w:val="24"/>
        </w:rPr>
      </w:pPr>
    </w:p>
    <w:p w14:paraId="1059CC8B" w14:textId="6008AD56" w:rsidR="00B4558B" w:rsidRDefault="00B4558B" w:rsidP="009C4092">
      <w:pPr>
        <w:ind w:right="-2" w:firstLine="284"/>
        <w:jc w:val="both"/>
        <w:rPr>
          <w:b/>
          <w:color w:val="000000" w:themeColor="text1"/>
          <w:sz w:val="24"/>
        </w:rPr>
      </w:pPr>
    </w:p>
    <w:p w14:paraId="47EEA8F7" w14:textId="29D4D4B6" w:rsidR="00B4558B" w:rsidRDefault="00B4558B" w:rsidP="009C4092">
      <w:pPr>
        <w:ind w:right="-2" w:firstLine="284"/>
        <w:jc w:val="both"/>
        <w:rPr>
          <w:b/>
          <w:color w:val="000000" w:themeColor="text1"/>
          <w:sz w:val="24"/>
        </w:rPr>
      </w:pPr>
    </w:p>
    <w:p w14:paraId="64F120CF" w14:textId="1184851C" w:rsidR="00B4558B" w:rsidRDefault="00B4558B" w:rsidP="009C4092">
      <w:pPr>
        <w:ind w:right="-2" w:firstLine="284"/>
        <w:jc w:val="both"/>
        <w:rPr>
          <w:b/>
          <w:color w:val="000000" w:themeColor="text1"/>
          <w:sz w:val="24"/>
        </w:rPr>
      </w:pPr>
    </w:p>
    <w:p w14:paraId="23F349D5" w14:textId="47642EDE" w:rsidR="00B4558B" w:rsidRDefault="00B4558B" w:rsidP="009C4092">
      <w:pPr>
        <w:ind w:right="-2" w:firstLine="284"/>
        <w:jc w:val="both"/>
        <w:rPr>
          <w:b/>
          <w:color w:val="000000" w:themeColor="text1"/>
          <w:sz w:val="24"/>
        </w:rPr>
      </w:pPr>
    </w:p>
    <w:p w14:paraId="6966E738" w14:textId="2BC130C1" w:rsidR="00B4558B" w:rsidRDefault="00B4558B" w:rsidP="009C4092">
      <w:pPr>
        <w:ind w:right="-2" w:firstLine="284"/>
        <w:jc w:val="both"/>
        <w:rPr>
          <w:b/>
          <w:color w:val="000000" w:themeColor="text1"/>
          <w:sz w:val="24"/>
        </w:rPr>
      </w:pPr>
    </w:p>
    <w:p w14:paraId="2D7814B0" w14:textId="72BE5CBB" w:rsidR="00B4558B" w:rsidRDefault="00B4558B" w:rsidP="009C4092">
      <w:pPr>
        <w:ind w:right="-2" w:firstLine="284"/>
        <w:jc w:val="both"/>
        <w:rPr>
          <w:b/>
          <w:color w:val="000000" w:themeColor="text1"/>
          <w:sz w:val="24"/>
        </w:rPr>
      </w:pPr>
    </w:p>
    <w:p w14:paraId="0BF86600" w14:textId="536DCF69" w:rsidR="00B4558B" w:rsidRDefault="00B4558B" w:rsidP="009C4092">
      <w:pPr>
        <w:ind w:right="-2" w:firstLine="284"/>
        <w:jc w:val="both"/>
        <w:rPr>
          <w:b/>
          <w:color w:val="000000" w:themeColor="text1"/>
          <w:sz w:val="24"/>
        </w:rPr>
      </w:pPr>
    </w:p>
    <w:p w14:paraId="36BADEF0" w14:textId="3A077754" w:rsidR="00B4558B" w:rsidRDefault="00B4558B" w:rsidP="009C4092">
      <w:pPr>
        <w:ind w:right="-2" w:firstLine="284"/>
        <w:jc w:val="both"/>
        <w:rPr>
          <w:b/>
          <w:color w:val="000000" w:themeColor="text1"/>
          <w:sz w:val="24"/>
        </w:rPr>
      </w:pPr>
    </w:p>
    <w:p w14:paraId="4B7998B2" w14:textId="12E3D3F0" w:rsidR="00B4558B" w:rsidRDefault="00B4558B" w:rsidP="009C4092">
      <w:pPr>
        <w:ind w:right="-2" w:firstLine="284"/>
        <w:jc w:val="both"/>
        <w:rPr>
          <w:b/>
          <w:color w:val="000000" w:themeColor="text1"/>
          <w:sz w:val="24"/>
        </w:rPr>
      </w:pPr>
    </w:p>
    <w:p w14:paraId="4946478C" w14:textId="2833A9E4" w:rsidR="00B4558B" w:rsidRDefault="00B4558B" w:rsidP="009C4092">
      <w:pPr>
        <w:ind w:right="-2" w:firstLine="284"/>
        <w:jc w:val="both"/>
        <w:rPr>
          <w:b/>
          <w:color w:val="000000" w:themeColor="text1"/>
          <w:sz w:val="24"/>
        </w:rPr>
      </w:pPr>
    </w:p>
    <w:p w14:paraId="6109561C" w14:textId="3E39588C" w:rsidR="00B4558B" w:rsidRDefault="00B4558B" w:rsidP="009C4092">
      <w:pPr>
        <w:ind w:right="-2" w:firstLine="284"/>
        <w:jc w:val="both"/>
        <w:rPr>
          <w:b/>
          <w:color w:val="000000" w:themeColor="text1"/>
          <w:sz w:val="24"/>
        </w:rPr>
      </w:pPr>
    </w:p>
    <w:p w14:paraId="3906CDAC" w14:textId="550D1F04" w:rsidR="00B4558B" w:rsidRDefault="00B4558B" w:rsidP="009C4092">
      <w:pPr>
        <w:ind w:right="-2" w:firstLine="284"/>
        <w:jc w:val="both"/>
        <w:rPr>
          <w:b/>
          <w:color w:val="000000" w:themeColor="text1"/>
          <w:sz w:val="24"/>
        </w:rPr>
      </w:pPr>
    </w:p>
    <w:p w14:paraId="736BCCFE" w14:textId="09A425BC" w:rsidR="00B4558B" w:rsidRDefault="00B4558B" w:rsidP="009C4092">
      <w:pPr>
        <w:ind w:right="-2" w:firstLine="284"/>
        <w:jc w:val="both"/>
        <w:rPr>
          <w:b/>
          <w:color w:val="000000" w:themeColor="text1"/>
          <w:sz w:val="24"/>
        </w:rPr>
      </w:pPr>
    </w:p>
    <w:p w14:paraId="794861B4" w14:textId="68D9305F" w:rsidR="00B4558B" w:rsidRDefault="00B4558B" w:rsidP="009C4092">
      <w:pPr>
        <w:ind w:right="-2" w:firstLine="284"/>
        <w:jc w:val="both"/>
        <w:rPr>
          <w:b/>
          <w:color w:val="000000" w:themeColor="text1"/>
          <w:sz w:val="24"/>
        </w:rPr>
      </w:pPr>
    </w:p>
    <w:p w14:paraId="6F21A19F" w14:textId="78424D4A" w:rsidR="00B4558B" w:rsidRDefault="00B4558B" w:rsidP="009C4092">
      <w:pPr>
        <w:ind w:right="-2" w:firstLine="284"/>
        <w:jc w:val="both"/>
        <w:rPr>
          <w:b/>
          <w:color w:val="000000" w:themeColor="text1"/>
          <w:sz w:val="24"/>
        </w:rPr>
      </w:pPr>
    </w:p>
    <w:p w14:paraId="229C0BE4" w14:textId="5780F4FB" w:rsidR="00B4558B" w:rsidRDefault="00B4558B" w:rsidP="009C4092">
      <w:pPr>
        <w:ind w:right="-2" w:firstLine="284"/>
        <w:jc w:val="both"/>
        <w:rPr>
          <w:b/>
          <w:color w:val="000000" w:themeColor="text1"/>
          <w:sz w:val="24"/>
        </w:rPr>
      </w:pPr>
    </w:p>
    <w:p w14:paraId="09432225" w14:textId="6F819A90" w:rsidR="00B4558B" w:rsidRDefault="00B4558B" w:rsidP="009C4092">
      <w:pPr>
        <w:ind w:right="-2" w:firstLine="284"/>
        <w:jc w:val="both"/>
        <w:rPr>
          <w:b/>
          <w:color w:val="000000" w:themeColor="text1"/>
          <w:sz w:val="24"/>
        </w:rPr>
      </w:pPr>
    </w:p>
    <w:p w14:paraId="5A137E32" w14:textId="38DD35FB" w:rsidR="00B4558B" w:rsidRDefault="00B4558B" w:rsidP="009C4092">
      <w:pPr>
        <w:ind w:right="-2" w:firstLine="284"/>
        <w:jc w:val="both"/>
        <w:rPr>
          <w:b/>
          <w:color w:val="000000" w:themeColor="text1"/>
          <w:sz w:val="24"/>
        </w:rPr>
      </w:pPr>
    </w:p>
    <w:p w14:paraId="196CB4A7" w14:textId="7A5B35AB" w:rsidR="00B4558B" w:rsidRDefault="00B4558B" w:rsidP="009C4092">
      <w:pPr>
        <w:ind w:right="-2" w:firstLine="284"/>
        <w:jc w:val="both"/>
        <w:rPr>
          <w:b/>
          <w:color w:val="000000" w:themeColor="text1"/>
          <w:sz w:val="24"/>
        </w:rPr>
      </w:pPr>
    </w:p>
    <w:p w14:paraId="1826DA82" w14:textId="25996A98" w:rsidR="00B4558B" w:rsidRDefault="00B4558B" w:rsidP="009C4092">
      <w:pPr>
        <w:ind w:right="-2" w:firstLine="284"/>
        <w:jc w:val="both"/>
        <w:rPr>
          <w:b/>
          <w:color w:val="000000" w:themeColor="text1"/>
          <w:sz w:val="24"/>
        </w:rPr>
      </w:pPr>
    </w:p>
    <w:p w14:paraId="099B19FF" w14:textId="1E40F7C6" w:rsidR="00B4558B" w:rsidRDefault="00B4558B" w:rsidP="009C4092">
      <w:pPr>
        <w:ind w:right="-2" w:firstLine="284"/>
        <w:jc w:val="both"/>
        <w:rPr>
          <w:b/>
          <w:color w:val="000000" w:themeColor="text1"/>
          <w:sz w:val="24"/>
        </w:rPr>
      </w:pPr>
    </w:p>
    <w:p w14:paraId="3D6E19E2" w14:textId="43E3BA5C" w:rsidR="00B4558B" w:rsidRDefault="00B4558B" w:rsidP="009C4092">
      <w:pPr>
        <w:ind w:right="-2" w:firstLine="284"/>
        <w:jc w:val="both"/>
        <w:rPr>
          <w:b/>
          <w:color w:val="000000" w:themeColor="text1"/>
          <w:sz w:val="24"/>
        </w:rPr>
      </w:pPr>
    </w:p>
    <w:p w14:paraId="12712B4C" w14:textId="1A96CE37" w:rsidR="00B4558B" w:rsidRDefault="00B4558B" w:rsidP="009C4092">
      <w:pPr>
        <w:ind w:right="-2" w:firstLine="284"/>
        <w:jc w:val="both"/>
        <w:rPr>
          <w:b/>
          <w:color w:val="000000" w:themeColor="text1"/>
          <w:sz w:val="24"/>
        </w:rPr>
      </w:pPr>
    </w:p>
    <w:p w14:paraId="2671D206" w14:textId="7792F2F0" w:rsidR="00B4558B" w:rsidRDefault="00B4558B" w:rsidP="009C4092">
      <w:pPr>
        <w:ind w:right="-2" w:firstLine="284"/>
        <w:jc w:val="both"/>
        <w:rPr>
          <w:b/>
          <w:color w:val="000000" w:themeColor="text1"/>
          <w:sz w:val="24"/>
        </w:rPr>
      </w:pPr>
    </w:p>
    <w:p w14:paraId="5B7EDB52" w14:textId="2CB0B5A0" w:rsidR="00B4558B" w:rsidRDefault="00B4558B" w:rsidP="009C4092">
      <w:pPr>
        <w:ind w:right="-2" w:firstLine="284"/>
        <w:jc w:val="both"/>
        <w:rPr>
          <w:b/>
          <w:color w:val="000000" w:themeColor="text1"/>
          <w:sz w:val="24"/>
        </w:rPr>
      </w:pPr>
    </w:p>
    <w:p w14:paraId="123496FD" w14:textId="069135EA" w:rsidR="00B4558B" w:rsidRDefault="00B4558B" w:rsidP="009C4092">
      <w:pPr>
        <w:ind w:right="-2" w:firstLine="284"/>
        <w:jc w:val="both"/>
        <w:rPr>
          <w:b/>
          <w:color w:val="000000" w:themeColor="text1"/>
          <w:sz w:val="24"/>
        </w:rPr>
      </w:pPr>
    </w:p>
    <w:p w14:paraId="0BCE08DC" w14:textId="7A3691E5" w:rsidR="00B4558B" w:rsidRDefault="00B4558B" w:rsidP="009C4092">
      <w:pPr>
        <w:ind w:right="-2" w:firstLine="284"/>
        <w:jc w:val="both"/>
        <w:rPr>
          <w:b/>
          <w:color w:val="000000" w:themeColor="text1"/>
          <w:sz w:val="24"/>
        </w:rPr>
      </w:pPr>
    </w:p>
    <w:p w14:paraId="1A880451" w14:textId="6F1A504B" w:rsidR="00B4558B" w:rsidRDefault="00B4558B" w:rsidP="009C4092">
      <w:pPr>
        <w:ind w:right="-2" w:firstLine="284"/>
        <w:jc w:val="both"/>
        <w:rPr>
          <w:b/>
          <w:color w:val="000000" w:themeColor="text1"/>
          <w:sz w:val="24"/>
        </w:rPr>
      </w:pPr>
    </w:p>
    <w:p w14:paraId="5F874847" w14:textId="63ECAF85" w:rsidR="00B4558B" w:rsidRDefault="00B4558B" w:rsidP="009C4092">
      <w:pPr>
        <w:ind w:right="-2" w:firstLine="284"/>
        <w:jc w:val="both"/>
        <w:rPr>
          <w:b/>
          <w:color w:val="000000" w:themeColor="text1"/>
          <w:sz w:val="24"/>
        </w:rPr>
      </w:pPr>
    </w:p>
    <w:p w14:paraId="0A167875" w14:textId="1B17CCA4" w:rsidR="00B4558B" w:rsidRDefault="00B4558B" w:rsidP="009C4092">
      <w:pPr>
        <w:ind w:right="-2" w:firstLine="284"/>
        <w:jc w:val="both"/>
        <w:rPr>
          <w:b/>
          <w:color w:val="000000" w:themeColor="text1"/>
          <w:sz w:val="24"/>
        </w:rPr>
      </w:pPr>
    </w:p>
    <w:p w14:paraId="7B126287" w14:textId="0B5AC2AB" w:rsidR="00B4558B" w:rsidRDefault="00B4558B" w:rsidP="009C4092">
      <w:pPr>
        <w:ind w:right="-2" w:firstLine="284"/>
        <w:jc w:val="both"/>
        <w:rPr>
          <w:b/>
          <w:color w:val="000000" w:themeColor="text1"/>
          <w:sz w:val="24"/>
        </w:rPr>
      </w:pPr>
    </w:p>
    <w:p w14:paraId="33EAC3B5" w14:textId="5062C953" w:rsidR="00B4558B" w:rsidRDefault="00B4558B" w:rsidP="009C4092">
      <w:pPr>
        <w:ind w:right="-2" w:firstLine="284"/>
        <w:jc w:val="both"/>
        <w:rPr>
          <w:b/>
          <w:color w:val="000000" w:themeColor="text1"/>
          <w:sz w:val="24"/>
        </w:rPr>
      </w:pPr>
    </w:p>
    <w:p w14:paraId="39622BD4" w14:textId="0C5A065E" w:rsidR="00B4558B" w:rsidRPr="00A27907" w:rsidRDefault="00EE5D75" w:rsidP="00B4558B">
      <w:pPr>
        <w:widowControl/>
        <w:autoSpaceDE/>
        <w:autoSpaceDN/>
        <w:adjustRightInd/>
        <w:jc w:val="right"/>
        <w:rPr>
          <w:rFonts w:ascii="Verdana" w:eastAsiaTheme="minorHAnsi" w:hAnsi="Verdana" w:cstheme="minorBidi"/>
          <w:b/>
          <w:lang w:eastAsia="en-US"/>
        </w:rPr>
      </w:pPr>
      <w:r w:rsidRPr="00A27907">
        <w:rPr>
          <w:rFonts w:ascii="Verdana" w:eastAsiaTheme="minorHAnsi" w:hAnsi="Verdana" w:cstheme="minorBidi"/>
          <w:b/>
          <w:lang w:eastAsia="en-US"/>
        </w:rPr>
        <w:t>Приложение № 4</w:t>
      </w:r>
    </w:p>
    <w:p w14:paraId="06383039" w14:textId="77777777" w:rsidR="00B4558B" w:rsidRPr="00A27907" w:rsidRDefault="00B4558B" w:rsidP="00B4558B">
      <w:pPr>
        <w:widowControl/>
        <w:autoSpaceDE/>
        <w:autoSpaceDN/>
        <w:adjustRightInd/>
        <w:jc w:val="right"/>
        <w:rPr>
          <w:rFonts w:ascii="Verdana" w:hAnsi="Verdana" w:cs="Arial"/>
          <w:b/>
          <w:lang w:eastAsia="en-CA"/>
        </w:rPr>
      </w:pPr>
      <w:r w:rsidRPr="00A27907">
        <w:rPr>
          <w:rFonts w:ascii="Verdana" w:hAnsi="Verdana" w:cs="Arial"/>
          <w:b/>
          <w:lang w:eastAsia="en-CA"/>
        </w:rPr>
        <w:t xml:space="preserve"> к Договору купли-продажи недвижимого имущества </w:t>
      </w:r>
    </w:p>
    <w:p w14:paraId="349EA3C5" w14:textId="4CC30993" w:rsidR="00B4558B" w:rsidRPr="00A27907" w:rsidRDefault="00B4558B" w:rsidP="00B4558B">
      <w:pPr>
        <w:tabs>
          <w:tab w:val="left" w:pos="1276"/>
        </w:tabs>
        <w:autoSpaceDE/>
        <w:autoSpaceDN/>
        <w:adjustRightInd/>
        <w:ind w:left="709"/>
        <w:contextualSpacing/>
        <w:jc w:val="right"/>
        <w:rPr>
          <w:rFonts w:ascii="Verdana" w:hAnsi="Verdana"/>
          <w:b/>
          <w:snapToGrid w:val="0"/>
        </w:rPr>
      </w:pPr>
      <w:r w:rsidRPr="00A27907">
        <w:rPr>
          <w:rFonts w:ascii="Verdana" w:hAnsi="Verdana" w:cs="Arial"/>
          <w:b/>
          <w:snapToGrid w:val="0"/>
          <w:lang w:eastAsia="en-CA"/>
        </w:rPr>
        <w:t>от «___»_____________ 20_</w:t>
      </w:r>
      <w:r w:rsidR="00A27907">
        <w:rPr>
          <w:rFonts w:ascii="Verdana" w:hAnsi="Verdana" w:cs="Arial"/>
          <w:b/>
          <w:snapToGrid w:val="0"/>
          <w:lang w:eastAsia="en-CA"/>
        </w:rPr>
        <w:t>_</w:t>
      </w:r>
      <w:r w:rsidRPr="00A27907">
        <w:rPr>
          <w:rFonts w:ascii="Verdana" w:hAnsi="Verdana" w:cs="Arial"/>
          <w:b/>
          <w:snapToGrid w:val="0"/>
          <w:lang w:eastAsia="en-CA"/>
        </w:rPr>
        <w:t>_</w:t>
      </w:r>
    </w:p>
    <w:p w14:paraId="44FD84B9" w14:textId="77777777" w:rsidR="00B4558B" w:rsidRPr="00342E16" w:rsidRDefault="00B4558B" w:rsidP="00B4558B">
      <w:pPr>
        <w:tabs>
          <w:tab w:val="left" w:pos="1276"/>
        </w:tabs>
        <w:autoSpaceDE/>
        <w:autoSpaceDN/>
        <w:adjustRightInd/>
        <w:ind w:left="709"/>
        <w:contextualSpacing/>
        <w:jc w:val="right"/>
        <w:rPr>
          <w:rFonts w:ascii="Verdana" w:hAnsi="Verdana"/>
          <w:snapToGrid w:val="0"/>
        </w:rPr>
      </w:pPr>
    </w:p>
    <w:p w14:paraId="4CD983F9" w14:textId="7960E076" w:rsidR="00B4558B" w:rsidRPr="00342E16" w:rsidRDefault="009832FC" w:rsidP="00B4558B">
      <w:pPr>
        <w:widowControl/>
        <w:autoSpaceDE/>
        <w:autoSpaceDN/>
        <w:adjustRightInd/>
        <w:jc w:val="center"/>
        <w:rPr>
          <w:rFonts w:ascii="Verdana" w:hAnsi="Verdana" w:cs="Arial"/>
          <w:b/>
          <w:lang w:eastAsia="en-CA"/>
        </w:rPr>
      </w:pPr>
      <w:r>
        <w:rPr>
          <w:rFonts w:ascii="Verdana" w:hAnsi="Verdana" w:cs="Arial"/>
          <w:b/>
          <w:lang w:eastAsia="en-CA"/>
        </w:rPr>
        <w:t xml:space="preserve">УСЛОВИЯ </w:t>
      </w:r>
      <w:r w:rsidR="00B72177">
        <w:rPr>
          <w:rFonts w:ascii="Verdana" w:hAnsi="Verdana" w:cs="Arial"/>
          <w:b/>
          <w:lang w:eastAsia="en-CA"/>
        </w:rPr>
        <w:t>РАСЧЕТОВ С ИСПОЛЬЗОВАНИЕ НОМИНАЛЬНОГО СЧЕТА ООО «ЦНС»</w:t>
      </w:r>
    </w:p>
    <w:p w14:paraId="4FA8CE55" w14:textId="77777777" w:rsidR="00B4558B" w:rsidRPr="00342E16" w:rsidRDefault="00B4558B" w:rsidP="00B4558B">
      <w:pPr>
        <w:widowControl/>
        <w:autoSpaceDE/>
        <w:autoSpaceDN/>
        <w:adjustRightInd/>
        <w:jc w:val="center"/>
        <w:rPr>
          <w:rFonts w:ascii="Verdana" w:hAnsi="Verdana" w:cs="Arial"/>
          <w:b/>
          <w:lang w:eastAsia="en-CA"/>
        </w:rPr>
      </w:pPr>
    </w:p>
    <w:p w14:paraId="1BF952D1" w14:textId="296BA5CA" w:rsidR="00B4558B" w:rsidRDefault="00B4558B" w:rsidP="00B4558B">
      <w:pPr>
        <w:widowControl/>
        <w:autoSpaceDE/>
        <w:autoSpaceDN/>
        <w:adjustRightInd/>
        <w:jc w:val="both"/>
        <w:rPr>
          <w:rFonts w:ascii="Verdana" w:eastAsiaTheme="minorHAnsi" w:hAnsi="Verdana" w:cstheme="minorBidi"/>
          <w:lang w:eastAsia="en-US"/>
        </w:rPr>
      </w:pPr>
    </w:p>
    <w:p w14:paraId="21C3EEBB" w14:textId="24198053" w:rsidR="009832FC" w:rsidRDefault="00B72177" w:rsidP="00B4558B">
      <w:pPr>
        <w:widowControl/>
        <w:autoSpaceDE/>
        <w:autoSpaceDN/>
        <w:adjustRightInd/>
        <w:jc w:val="both"/>
        <w:rPr>
          <w:rFonts w:ascii="Verdana" w:eastAsiaTheme="minorHAnsi" w:hAnsi="Verdana" w:cstheme="minorBidi"/>
          <w:lang w:eastAsia="en-US"/>
        </w:rPr>
      </w:pPr>
      <w:r>
        <w:rPr>
          <w:rFonts w:ascii="Verdana" w:eastAsiaTheme="minorHAnsi" w:hAnsi="Verdana" w:cstheme="minorBidi"/>
          <w:lang w:eastAsia="en-US"/>
        </w:rPr>
        <w:t>1.</w:t>
      </w:r>
      <w:r w:rsidR="008D7105" w:rsidRPr="008D7105">
        <w:rPr>
          <w:rFonts w:ascii="Verdana" w:eastAsiaTheme="minorHAnsi" w:hAnsi="Verdana" w:cstheme="minorBidi"/>
          <w:lang w:eastAsia="en-US"/>
        </w:rPr>
        <w:t xml:space="preserve">Расчеты по сделке купли-продажи Недвижимого имущества производятся с использованием номинального счета Общества с ограниченной ответственностью «Центр недвижимости от Сбербанка» (ООО «ЦНС»), ИНН 7736249247, открытого в Операционном управлении Московского банка ПАО Сбербанк г. Москва, к/счет 30101810400000000225, БИК 044525225. Покупатель в течение 1 (одного) рабочего дня со дня подписания настоящего Договора вносит на номинальный счет ООО «ЦНС» (счет, открытый в ООО «Центр недвижимости от Сбербанка», при заключении договора об оказании услуг «Сервис безопасных расчетов») денежные средства в размере </w:t>
      </w:r>
      <w:r>
        <w:rPr>
          <w:rFonts w:ascii="Verdana" w:eastAsiaTheme="minorHAnsi" w:hAnsi="Verdana" w:cstheme="minorBidi"/>
          <w:lang w:eastAsia="en-US"/>
        </w:rPr>
        <w:t>_________________</w:t>
      </w:r>
      <w:r w:rsidR="008D7105" w:rsidRPr="008D7105">
        <w:rPr>
          <w:rFonts w:ascii="Verdana" w:eastAsiaTheme="minorHAnsi" w:hAnsi="Verdana" w:cstheme="minorBidi"/>
          <w:lang w:eastAsia="en-US"/>
        </w:rPr>
        <w:t xml:space="preserve"> (</w:t>
      </w:r>
      <w:r>
        <w:rPr>
          <w:rFonts w:ascii="Verdana" w:eastAsiaTheme="minorHAnsi" w:hAnsi="Verdana" w:cstheme="minorBidi"/>
          <w:lang w:eastAsia="en-US"/>
        </w:rPr>
        <w:t>________________</w:t>
      </w:r>
      <w:r w:rsidR="008D7105" w:rsidRPr="008D7105">
        <w:rPr>
          <w:rFonts w:ascii="Verdana" w:eastAsiaTheme="minorHAnsi" w:hAnsi="Verdana" w:cstheme="minorBidi"/>
          <w:lang w:eastAsia="en-US"/>
        </w:rPr>
        <w:t>) рублей 00 копеек. Бенефициаром в отношении денежных средств, размещаемых на номинальном счете, является Покупатель.</w:t>
      </w:r>
    </w:p>
    <w:p w14:paraId="43537980" w14:textId="48B4FCF2" w:rsidR="009832FC" w:rsidRDefault="009832FC" w:rsidP="00B4558B">
      <w:pPr>
        <w:widowControl/>
        <w:autoSpaceDE/>
        <w:autoSpaceDN/>
        <w:adjustRightInd/>
        <w:jc w:val="both"/>
        <w:rPr>
          <w:rFonts w:ascii="Verdana" w:eastAsiaTheme="minorHAnsi" w:hAnsi="Verdana" w:cstheme="minorBidi"/>
          <w:lang w:eastAsia="en-US"/>
        </w:rPr>
      </w:pPr>
    </w:p>
    <w:p w14:paraId="6258A27C" w14:textId="7D5E4F54" w:rsidR="00B72177" w:rsidRDefault="00B72177" w:rsidP="00B4558B">
      <w:pPr>
        <w:widowControl/>
        <w:autoSpaceDE/>
        <w:autoSpaceDN/>
        <w:adjustRightInd/>
        <w:jc w:val="both"/>
        <w:rPr>
          <w:rFonts w:ascii="Verdana" w:eastAsiaTheme="minorHAnsi" w:hAnsi="Verdana" w:cstheme="minorBidi"/>
          <w:lang w:eastAsia="en-US"/>
        </w:rPr>
      </w:pPr>
    </w:p>
    <w:p w14:paraId="0DDA0FEC" w14:textId="17718A45" w:rsidR="008D7105" w:rsidRPr="008D7105" w:rsidRDefault="00B72177" w:rsidP="008D7105">
      <w:pPr>
        <w:jc w:val="both"/>
        <w:rPr>
          <w:rFonts w:ascii="Verdana" w:eastAsiaTheme="minorHAnsi" w:hAnsi="Verdana" w:cstheme="minorBidi"/>
          <w:lang w:eastAsia="en-US"/>
        </w:rPr>
      </w:pPr>
      <w:r>
        <w:rPr>
          <w:rFonts w:ascii="Verdana" w:eastAsiaTheme="minorHAnsi" w:hAnsi="Verdana" w:cstheme="minorBidi"/>
          <w:lang w:eastAsia="en-US"/>
        </w:rPr>
        <w:t>2.</w:t>
      </w:r>
      <w:r w:rsidR="00CF726D">
        <w:rPr>
          <w:rFonts w:ascii="Verdana" w:eastAsiaTheme="minorHAnsi" w:hAnsi="Verdana" w:cstheme="minorBidi"/>
          <w:lang w:eastAsia="en-US"/>
        </w:rPr>
        <w:t>Перечисление</w:t>
      </w:r>
      <w:r w:rsidR="008D7105" w:rsidRPr="008D7105">
        <w:rPr>
          <w:rFonts w:ascii="Verdana" w:eastAsiaTheme="minorHAnsi" w:hAnsi="Verdana" w:cstheme="minorBidi"/>
          <w:lang w:eastAsia="en-US"/>
        </w:rPr>
        <w:t xml:space="preserve"> денежных средств Продавцу в счет оплаты стоимости Недвижимого имущества осуществляется в течение от 1 (одного) рабочего дня до 5 (пяти) рабочих дней с момента получения ООО «ЦНС» информации от органа, осуществляющего государственную регистрацию, о переходе права собственности на Недвижимое имущество, указанное в п. 1</w:t>
      </w:r>
      <w:r>
        <w:rPr>
          <w:rFonts w:ascii="Verdana" w:eastAsiaTheme="minorHAnsi" w:hAnsi="Verdana" w:cstheme="minorBidi"/>
          <w:lang w:eastAsia="en-US"/>
        </w:rPr>
        <w:t>.1</w:t>
      </w:r>
      <w:r w:rsidR="008D7105" w:rsidRPr="008D7105">
        <w:rPr>
          <w:rFonts w:ascii="Verdana" w:eastAsiaTheme="minorHAnsi" w:hAnsi="Verdana" w:cstheme="minorBidi"/>
          <w:lang w:eastAsia="en-US"/>
        </w:rPr>
        <w:t xml:space="preserve"> Договора к Покупателю и</w:t>
      </w:r>
      <w:r>
        <w:rPr>
          <w:rFonts w:ascii="Verdana" w:eastAsiaTheme="minorHAnsi" w:hAnsi="Verdana" w:cstheme="minorBidi"/>
          <w:lang w:eastAsia="en-US"/>
        </w:rPr>
        <w:t xml:space="preserve"> </w:t>
      </w:r>
      <w:r w:rsidR="008D7105" w:rsidRPr="008D7105">
        <w:rPr>
          <w:rFonts w:ascii="Verdana" w:eastAsiaTheme="minorHAnsi" w:hAnsi="Verdana" w:cstheme="minorBidi"/>
          <w:lang w:eastAsia="en-US"/>
        </w:rPr>
        <w:t xml:space="preserve"> ипотеки Недвижимого имущества в силу закона в пользу </w:t>
      </w:r>
      <w:r>
        <w:rPr>
          <w:rFonts w:ascii="Verdana" w:eastAsiaTheme="minorHAnsi" w:hAnsi="Verdana" w:cstheme="minorBidi"/>
          <w:lang w:eastAsia="en-US"/>
        </w:rPr>
        <w:t xml:space="preserve">Продавца </w:t>
      </w:r>
      <w:r w:rsidR="008D7105" w:rsidRPr="008D7105">
        <w:rPr>
          <w:rFonts w:ascii="Verdana" w:eastAsiaTheme="minorHAnsi" w:hAnsi="Verdana" w:cstheme="minorBidi"/>
          <w:lang w:eastAsia="en-US"/>
        </w:rPr>
        <w:t xml:space="preserve"> в органе, осуществляющем государственную регистрацию недвижимости. Датой оплаты по </w:t>
      </w:r>
      <w:r>
        <w:rPr>
          <w:rFonts w:ascii="Verdana" w:eastAsiaTheme="minorHAnsi" w:hAnsi="Verdana" w:cstheme="minorBidi"/>
          <w:lang w:eastAsia="en-US"/>
        </w:rPr>
        <w:t xml:space="preserve"> настоящему </w:t>
      </w:r>
      <w:r w:rsidR="008D7105" w:rsidRPr="008D7105">
        <w:rPr>
          <w:rFonts w:ascii="Verdana" w:eastAsiaTheme="minorHAnsi" w:hAnsi="Verdana" w:cstheme="minorBidi"/>
          <w:lang w:eastAsia="en-US"/>
        </w:rPr>
        <w:t>Договору считается дата поступления денежных средств в полном размере, установленном в п.2.</w:t>
      </w:r>
      <w:r>
        <w:rPr>
          <w:rFonts w:ascii="Verdana" w:eastAsiaTheme="minorHAnsi" w:hAnsi="Verdana" w:cstheme="minorBidi"/>
          <w:lang w:eastAsia="en-US"/>
        </w:rPr>
        <w:t>3.</w:t>
      </w:r>
      <w:r w:rsidR="008D7105" w:rsidRPr="008D7105">
        <w:rPr>
          <w:rFonts w:ascii="Verdana" w:eastAsiaTheme="minorHAnsi" w:hAnsi="Verdana" w:cstheme="minorBidi"/>
          <w:lang w:eastAsia="en-US"/>
        </w:rPr>
        <w:t>1</w:t>
      </w:r>
      <w:r>
        <w:rPr>
          <w:rFonts w:ascii="Verdana" w:eastAsiaTheme="minorHAnsi" w:hAnsi="Verdana" w:cstheme="minorBidi"/>
          <w:lang w:eastAsia="en-US"/>
        </w:rPr>
        <w:t>.</w:t>
      </w:r>
      <w:r w:rsidR="008D7105" w:rsidRPr="008D7105">
        <w:rPr>
          <w:rFonts w:ascii="Verdana" w:eastAsiaTheme="minorHAnsi" w:hAnsi="Verdana" w:cstheme="minorBidi"/>
          <w:lang w:eastAsia="en-US"/>
        </w:rPr>
        <w:t xml:space="preserve"> Договора на счет </w:t>
      </w:r>
      <w:r w:rsidR="00CF726D">
        <w:rPr>
          <w:rFonts w:ascii="Verdana" w:eastAsiaTheme="minorHAnsi" w:hAnsi="Verdana" w:cstheme="minorBidi"/>
          <w:lang w:eastAsia="en-US"/>
        </w:rPr>
        <w:t>Продавца, указанный в разделе 1</w:t>
      </w:r>
      <w:r w:rsidR="008D7105" w:rsidRPr="008D7105">
        <w:rPr>
          <w:rFonts w:ascii="Verdana" w:eastAsiaTheme="minorHAnsi" w:hAnsi="Verdana" w:cstheme="minorBidi"/>
          <w:lang w:eastAsia="en-US"/>
        </w:rPr>
        <w:t xml:space="preserve"> настоящего Договора.</w:t>
      </w:r>
    </w:p>
    <w:p w14:paraId="7CBA2E08" w14:textId="47652105" w:rsidR="009832FC" w:rsidRDefault="009832FC" w:rsidP="00B4558B">
      <w:pPr>
        <w:widowControl/>
        <w:autoSpaceDE/>
        <w:autoSpaceDN/>
        <w:adjustRightInd/>
        <w:jc w:val="both"/>
        <w:rPr>
          <w:rFonts w:ascii="Verdana" w:eastAsiaTheme="minorHAnsi" w:hAnsi="Verdana" w:cstheme="minorBidi"/>
          <w:lang w:eastAsia="en-US"/>
        </w:rPr>
      </w:pPr>
    </w:p>
    <w:p w14:paraId="0DB09E4D" w14:textId="4BB5AF83" w:rsidR="008D7105" w:rsidRDefault="008D7105" w:rsidP="00B4558B">
      <w:pPr>
        <w:widowControl/>
        <w:autoSpaceDE/>
        <w:autoSpaceDN/>
        <w:adjustRightInd/>
        <w:jc w:val="both"/>
        <w:rPr>
          <w:rFonts w:ascii="Verdana" w:eastAsiaTheme="minorHAnsi" w:hAnsi="Verdana" w:cstheme="minorBidi"/>
          <w:lang w:eastAsia="en-US"/>
        </w:rPr>
      </w:pPr>
    </w:p>
    <w:p w14:paraId="141B0FA1" w14:textId="77777777" w:rsidR="008D7105" w:rsidRDefault="008D7105" w:rsidP="00B4558B">
      <w:pPr>
        <w:widowControl/>
        <w:autoSpaceDE/>
        <w:autoSpaceDN/>
        <w:adjustRightInd/>
        <w:jc w:val="both"/>
        <w:rPr>
          <w:rFonts w:ascii="Verdana" w:eastAsiaTheme="minorHAnsi" w:hAnsi="Verdana" w:cstheme="minorBidi"/>
          <w:lang w:eastAsia="en-US"/>
        </w:rPr>
      </w:pPr>
    </w:p>
    <w:p w14:paraId="46EADAA4" w14:textId="77777777" w:rsidR="00B4558B" w:rsidRPr="00342E16" w:rsidRDefault="00B4558B" w:rsidP="00B4558B">
      <w:pPr>
        <w:ind w:firstLine="709"/>
        <w:jc w:val="center"/>
        <w:rPr>
          <w:rFonts w:ascii="Verdana" w:hAnsi="Verdana"/>
          <w:b/>
          <w:color w:val="000000" w:themeColor="text1"/>
        </w:rPr>
      </w:pPr>
      <w:r w:rsidRPr="00342E16">
        <w:rPr>
          <w:rFonts w:ascii="Verdana" w:hAnsi="Verdana"/>
          <w:b/>
          <w:color w:val="000000" w:themeColor="text1"/>
        </w:rPr>
        <w:t>ПОДПИСИ СТОРОН</w:t>
      </w:r>
    </w:p>
    <w:p w14:paraId="3AD2A0B1" w14:textId="77777777" w:rsidR="00B4558B" w:rsidRPr="00342E16" w:rsidRDefault="00B4558B" w:rsidP="00B4558B">
      <w:pPr>
        <w:ind w:firstLine="709"/>
        <w:jc w:val="both"/>
        <w:rPr>
          <w:rFonts w:ascii="Verdana" w:hAnsi="Verdana"/>
          <w:color w:val="000000" w:themeColor="text1"/>
        </w:rPr>
      </w:pPr>
    </w:p>
    <w:p w14:paraId="3D6B7B58" w14:textId="77777777" w:rsidR="00B4558B" w:rsidRPr="00342E16" w:rsidRDefault="00B4558B" w:rsidP="00B4558B">
      <w:pPr>
        <w:ind w:right="-2"/>
        <w:jc w:val="both"/>
        <w:rPr>
          <w:rFonts w:ascii="Verdana" w:hAnsi="Verdana"/>
          <w:b/>
          <w:color w:val="000000" w:themeColor="text1"/>
        </w:rPr>
      </w:pPr>
      <w:r w:rsidRPr="00342E16">
        <w:rPr>
          <w:rFonts w:ascii="Verdana" w:hAnsi="Verdana"/>
          <w:b/>
          <w:color w:val="000000" w:themeColor="text1"/>
        </w:rPr>
        <w:t>ОТ ПРОДАВЦА:</w:t>
      </w:r>
    </w:p>
    <w:p w14:paraId="5F67BF06" w14:textId="77777777" w:rsidR="00B4558B" w:rsidRPr="00342E16" w:rsidRDefault="00B4558B" w:rsidP="00B4558B">
      <w:pPr>
        <w:widowControl/>
        <w:shd w:val="clear" w:color="auto" w:fill="FFFFFF"/>
        <w:autoSpaceDE/>
        <w:autoSpaceDN/>
        <w:adjustRightInd/>
        <w:rPr>
          <w:rFonts w:ascii="Verdana" w:hAnsi="Verdana"/>
        </w:rPr>
      </w:pPr>
      <w:r w:rsidRPr="00342E16">
        <w:rPr>
          <w:rFonts w:ascii="Verdana" w:hAnsi="Verdana"/>
        </w:rPr>
        <w:t xml:space="preserve">                                                   </w:t>
      </w:r>
      <w:r w:rsidRPr="00342E16">
        <w:rPr>
          <w:rFonts w:ascii="Verdana" w:hAnsi="Verdana"/>
          <w:b/>
        </w:rPr>
        <w:t>______________________</w:t>
      </w:r>
      <w:r w:rsidRPr="00342E16">
        <w:rPr>
          <w:rFonts w:ascii="Verdana" w:hAnsi="Verdana"/>
          <w:b/>
          <w:bCs/>
        </w:rPr>
        <w:t>/_______________/</w:t>
      </w:r>
    </w:p>
    <w:p w14:paraId="2A184424" w14:textId="77777777" w:rsidR="00B4558B" w:rsidRPr="00342E16" w:rsidRDefault="00B4558B" w:rsidP="00B4558B">
      <w:pPr>
        <w:jc w:val="both"/>
        <w:rPr>
          <w:rFonts w:ascii="Verdana" w:hAnsi="Verdana"/>
          <w:b/>
          <w:bCs/>
          <w:color w:val="000000" w:themeColor="text1"/>
        </w:rPr>
      </w:pPr>
    </w:p>
    <w:p w14:paraId="7FFACF53" w14:textId="77777777" w:rsidR="00B4558B" w:rsidRPr="00342E16" w:rsidRDefault="00B4558B" w:rsidP="00B4558B">
      <w:pPr>
        <w:jc w:val="both"/>
        <w:rPr>
          <w:rFonts w:ascii="Verdana" w:hAnsi="Verdana"/>
          <w:color w:val="000000" w:themeColor="text1"/>
        </w:rPr>
      </w:pPr>
    </w:p>
    <w:p w14:paraId="53F09079" w14:textId="77777777" w:rsidR="00B4558B" w:rsidRPr="00342E16" w:rsidRDefault="00B4558B" w:rsidP="00B4558B">
      <w:pPr>
        <w:ind w:firstLine="284"/>
        <w:jc w:val="both"/>
        <w:rPr>
          <w:rFonts w:ascii="Verdana" w:hAnsi="Verdana"/>
          <w:color w:val="000000" w:themeColor="text1"/>
          <w:kern w:val="32"/>
        </w:rPr>
      </w:pPr>
    </w:p>
    <w:p w14:paraId="4EE34C65" w14:textId="77777777" w:rsidR="00B4558B" w:rsidRPr="00342E16" w:rsidRDefault="00B4558B" w:rsidP="00B4558B">
      <w:pPr>
        <w:ind w:right="-2"/>
        <w:jc w:val="both"/>
        <w:rPr>
          <w:rFonts w:ascii="Verdana" w:hAnsi="Verdana"/>
          <w:b/>
        </w:rPr>
      </w:pPr>
      <w:r w:rsidRPr="00342E16">
        <w:rPr>
          <w:rFonts w:ascii="Verdana" w:hAnsi="Verdana"/>
          <w:b/>
        </w:rPr>
        <w:t>ОТ ПОКУПАТЕЛЯ:</w:t>
      </w:r>
    </w:p>
    <w:p w14:paraId="00F6A1C0" w14:textId="77777777" w:rsidR="00B4558B" w:rsidRPr="00342E16" w:rsidRDefault="00B4558B" w:rsidP="00B4558B">
      <w:pPr>
        <w:ind w:right="-2"/>
        <w:jc w:val="both"/>
        <w:rPr>
          <w:rFonts w:ascii="Verdana" w:hAnsi="Verdana"/>
          <w:i/>
        </w:rPr>
      </w:pPr>
      <w:r w:rsidRPr="00342E16">
        <w:rPr>
          <w:rFonts w:ascii="Verdana" w:hAnsi="Verdana"/>
          <w:b/>
        </w:rPr>
        <w:t xml:space="preserve">                                             </w:t>
      </w:r>
      <w:r w:rsidRPr="00342E16">
        <w:rPr>
          <w:rFonts w:ascii="Verdana" w:hAnsi="Verdana"/>
          <w:b/>
        </w:rPr>
        <w:tab/>
        <w:t>____________________/________________/</w:t>
      </w:r>
    </w:p>
    <w:p w14:paraId="10A7FB2D" w14:textId="77777777" w:rsidR="00B4558B" w:rsidRPr="00342E16" w:rsidRDefault="00B4558B" w:rsidP="00B4558B">
      <w:pPr>
        <w:widowControl/>
        <w:autoSpaceDE/>
        <w:autoSpaceDN/>
        <w:adjustRightInd/>
        <w:jc w:val="both"/>
        <w:rPr>
          <w:rFonts w:ascii="Verdana" w:eastAsiaTheme="minorHAnsi" w:hAnsi="Verdana" w:cstheme="minorBidi"/>
          <w:lang w:eastAsia="en-US"/>
        </w:rPr>
      </w:pPr>
    </w:p>
    <w:p w14:paraId="175B9836" w14:textId="77777777" w:rsidR="00B4558B" w:rsidRPr="00342E16" w:rsidRDefault="00B4558B" w:rsidP="00B4558B">
      <w:pPr>
        <w:widowControl/>
        <w:autoSpaceDE/>
        <w:autoSpaceDN/>
        <w:adjustRightInd/>
        <w:jc w:val="both"/>
        <w:rPr>
          <w:rFonts w:ascii="Verdana" w:eastAsiaTheme="minorHAnsi" w:hAnsi="Verdana" w:cstheme="minorBidi"/>
          <w:lang w:eastAsia="en-US"/>
        </w:rPr>
      </w:pPr>
    </w:p>
    <w:p w14:paraId="2FEB0AB3" w14:textId="77777777" w:rsidR="00B4558B" w:rsidRPr="00342E16" w:rsidRDefault="00B4558B" w:rsidP="00B4558B">
      <w:pPr>
        <w:widowControl/>
        <w:autoSpaceDE/>
        <w:autoSpaceDN/>
        <w:adjustRightInd/>
        <w:jc w:val="both"/>
        <w:rPr>
          <w:rFonts w:ascii="Verdana" w:eastAsiaTheme="minorHAnsi" w:hAnsi="Verdana" w:cstheme="minorBidi"/>
          <w:lang w:eastAsia="en-US"/>
        </w:rPr>
      </w:pPr>
    </w:p>
    <w:p w14:paraId="67064443" w14:textId="77777777" w:rsidR="00B4558B" w:rsidRPr="00342E16" w:rsidRDefault="00B4558B" w:rsidP="00B4558B">
      <w:pPr>
        <w:widowControl/>
        <w:autoSpaceDE/>
        <w:autoSpaceDN/>
        <w:adjustRightInd/>
        <w:jc w:val="both"/>
        <w:rPr>
          <w:rFonts w:ascii="Verdana" w:eastAsiaTheme="minorHAnsi" w:hAnsi="Verdana" w:cstheme="minorBidi"/>
          <w:lang w:eastAsia="en-US"/>
        </w:rPr>
      </w:pPr>
    </w:p>
    <w:p w14:paraId="3C8F7A93" w14:textId="675E1E42" w:rsidR="00B4558B" w:rsidRDefault="00B4558B" w:rsidP="009C4092">
      <w:pPr>
        <w:ind w:right="-2" w:firstLine="284"/>
        <w:jc w:val="both"/>
        <w:rPr>
          <w:b/>
          <w:color w:val="000000" w:themeColor="text1"/>
          <w:sz w:val="24"/>
        </w:rPr>
      </w:pPr>
    </w:p>
    <w:p w14:paraId="20BBC769" w14:textId="77777777" w:rsidR="00B4558B" w:rsidRPr="00733070" w:rsidRDefault="00B4558B" w:rsidP="009C4092">
      <w:pPr>
        <w:ind w:right="-2" w:firstLine="284"/>
        <w:jc w:val="both"/>
        <w:rPr>
          <w:b/>
          <w:color w:val="000000" w:themeColor="text1"/>
          <w:sz w:val="24"/>
        </w:rPr>
      </w:pPr>
    </w:p>
    <w:sectPr w:rsidR="00B4558B" w:rsidRPr="00733070" w:rsidSect="00733070">
      <w:footerReference w:type="even" r:id="rId11"/>
      <w:footerReference w:type="default" r:id="rId12"/>
      <w:pgSz w:w="11906" w:h="16838"/>
      <w:pgMar w:top="567" w:right="567" w:bottom="426" w:left="1418" w:header="284"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3203B" w14:textId="77777777" w:rsidR="00855110" w:rsidRDefault="00855110">
      <w:r>
        <w:separator/>
      </w:r>
    </w:p>
  </w:endnote>
  <w:endnote w:type="continuationSeparator" w:id="0">
    <w:p w14:paraId="3F7E98C1" w14:textId="77777777" w:rsidR="00855110" w:rsidRDefault="00855110">
      <w:r>
        <w:continuationSeparator/>
      </w:r>
    </w:p>
  </w:endnote>
  <w:endnote w:type="continuationNotice" w:id="1">
    <w:p w14:paraId="675892DE" w14:textId="77777777" w:rsidR="00855110" w:rsidRDefault="008551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E7A28" w14:textId="77777777" w:rsidR="0094314A" w:rsidRDefault="0094314A">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01049C" w14:textId="77777777" w:rsidR="0094314A" w:rsidRDefault="0094314A">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C6144" w14:textId="77777777" w:rsidR="0094314A" w:rsidRPr="0063460F" w:rsidRDefault="0094314A" w:rsidP="0063460F">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A7E69" w14:textId="77777777" w:rsidR="00855110" w:rsidRDefault="00855110">
      <w:r>
        <w:separator/>
      </w:r>
    </w:p>
  </w:footnote>
  <w:footnote w:type="continuationSeparator" w:id="0">
    <w:p w14:paraId="61BA4BFE" w14:textId="77777777" w:rsidR="00855110" w:rsidRDefault="00855110">
      <w:r>
        <w:continuationSeparator/>
      </w:r>
    </w:p>
  </w:footnote>
  <w:footnote w:type="continuationNotice" w:id="1">
    <w:p w14:paraId="486E06FD" w14:textId="77777777" w:rsidR="00855110" w:rsidRDefault="0085511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4"/>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5A83E02"/>
    <w:multiLevelType w:val="multilevel"/>
    <w:tmpl w:val="46EE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9387A"/>
    <w:multiLevelType w:val="hybridMultilevel"/>
    <w:tmpl w:val="D780D7BE"/>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3" w15:restartNumberingAfterBreak="0">
    <w:nsid w:val="08BB179A"/>
    <w:multiLevelType w:val="hybridMultilevel"/>
    <w:tmpl w:val="B906BDC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5" w15:restartNumberingAfterBreak="0">
    <w:nsid w:val="171E2226"/>
    <w:multiLevelType w:val="hybridMultilevel"/>
    <w:tmpl w:val="400C6122"/>
    <w:lvl w:ilvl="0" w:tplc="C0E23FDA">
      <w:start w:val="1"/>
      <w:numFmt w:val="bullet"/>
      <w:lvlText w:val="-"/>
      <w:lvlJc w:val="left"/>
      <w:pPr>
        <w:ind w:left="1944" w:hanging="360"/>
      </w:pPr>
      <w:rPr>
        <w:rFonts w:ascii="Times New Roman" w:eastAsia="Times New Roman" w:hAnsi="Times New Roman" w:hint="default"/>
        <w:b/>
      </w:rPr>
    </w:lvl>
    <w:lvl w:ilvl="1" w:tplc="04190003">
      <w:start w:val="1"/>
      <w:numFmt w:val="bullet"/>
      <w:lvlText w:val="o"/>
      <w:lvlJc w:val="left"/>
      <w:pPr>
        <w:ind w:left="2664" w:hanging="360"/>
      </w:pPr>
      <w:rPr>
        <w:rFonts w:ascii="Courier New" w:hAnsi="Courier New" w:cs="Courier New" w:hint="default"/>
      </w:rPr>
    </w:lvl>
    <w:lvl w:ilvl="2" w:tplc="04190005">
      <w:start w:val="1"/>
      <w:numFmt w:val="bullet"/>
      <w:lvlText w:val=""/>
      <w:lvlJc w:val="left"/>
      <w:pPr>
        <w:ind w:left="3384" w:hanging="360"/>
      </w:pPr>
      <w:rPr>
        <w:rFonts w:ascii="Wingdings" w:hAnsi="Wingdings" w:hint="default"/>
      </w:rPr>
    </w:lvl>
    <w:lvl w:ilvl="3" w:tplc="04190001" w:tentative="1">
      <w:start w:val="1"/>
      <w:numFmt w:val="bullet"/>
      <w:lvlText w:val=""/>
      <w:lvlJc w:val="left"/>
      <w:pPr>
        <w:ind w:left="4104" w:hanging="360"/>
      </w:pPr>
      <w:rPr>
        <w:rFonts w:ascii="Symbol" w:hAnsi="Symbol" w:hint="default"/>
      </w:rPr>
    </w:lvl>
    <w:lvl w:ilvl="4" w:tplc="04190003" w:tentative="1">
      <w:start w:val="1"/>
      <w:numFmt w:val="bullet"/>
      <w:lvlText w:val="o"/>
      <w:lvlJc w:val="left"/>
      <w:pPr>
        <w:ind w:left="4824" w:hanging="360"/>
      </w:pPr>
      <w:rPr>
        <w:rFonts w:ascii="Courier New" w:hAnsi="Courier New" w:cs="Courier New" w:hint="default"/>
      </w:rPr>
    </w:lvl>
    <w:lvl w:ilvl="5" w:tplc="04190005" w:tentative="1">
      <w:start w:val="1"/>
      <w:numFmt w:val="bullet"/>
      <w:lvlText w:val=""/>
      <w:lvlJc w:val="left"/>
      <w:pPr>
        <w:ind w:left="5544" w:hanging="360"/>
      </w:pPr>
      <w:rPr>
        <w:rFonts w:ascii="Wingdings" w:hAnsi="Wingdings" w:hint="default"/>
      </w:rPr>
    </w:lvl>
    <w:lvl w:ilvl="6" w:tplc="04190001" w:tentative="1">
      <w:start w:val="1"/>
      <w:numFmt w:val="bullet"/>
      <w:lvlText w:val=""/>
      <w:lvlJc w:val="left"/>
      <w:pPr>
        <w:ind w:left="6264" w:hanging="360"/>
      </w:pPr>
      <w:rPr>
        <w:rFonts w:ascii="Symbol" w:hAnsi="Symbol" w:hint="default"/>
      </w:rPr>
    </w:lvl>
    <w:lvl w:ilvl="7" w:tplc="04190003" w:tentative="1">
      <w:start w:val="1"/>
      <w:numFmt w:val="bullet"/>
      <w:lvlText w:val="o"/>
      <w:lvlJc w:val="left"/>
      <w:pPr>
        <w:ind w:left="6984" w:hanging="360"/>
      </w:pPr>
      <w:rPr>
        <w:rFonts w:ascii="Courier New" w:hAnsi="Courier New" w:cs="Courier New" w:hint="default"/>
      </w:rPr>
    </w:lvl>
    <w:lvl w:ilvl="8" w:tplc="04190005" w:tentative="1">
      <w:start w:val="1"/>
      <w:numFmt w:val="bullet"/>
      <w:lvlText w:val=""/>
      <w:lvlJc w:val="left"/>
      <w:pPr>
        <w:ind w:left="7704" w:hanging="360"/>
      </w:pPr>
      <w:rPr>
        <w:rFonts w:ascii="Wingdings" w:hAnsi="Wingdings" w:hint="default"/>
      </w:rPr>
    </w:lvl>
  </w:abstractNum>
  <w:abstractNum w:abstractNumId="6" w15:restartNumberingAfterBreak="0">
    <w:nsid w:val="1CB73E6D"/>
    <w:multiLevelType w:val="multilevel"/>
    <w:tmpl w:val="E9DADCF4"/>
    <w:lvl w:ilvl="0">
      <w:start w:val="1"/>
      <w:numFmt w:val="decimal"/>
      <w:lvlText w:val="%1."/>
      <w:lvlJc w:val="left"/>
      <w:pPr>
        <w:ind w:left="720" w:hanging="360"/>
      </w:pPr>
      <w:rPr>
        <w:rFonts w:hint="default"/>
      </w:rPr>
    </w:lvl>
    <w:lvl w:ilvl="1">
      <w:start w:val="1"/>
      <w:numFmt w:val="decimal"/>
      <w:isLgl/>
      <w:lvlText w:val="%1.%2."/>
      <w:lvlJc w:val="left"/>
      <w:pPr>
        <w:ind w:left="792" w:hanging="360"/>
      </w:pPr>
      <w:rPr>
        <w:rFonts w:ascii="Times New Roman" w:hAnsi="Times New Roman" w:cs="Times New Roman" w:hint="default"/>
        <w:b/>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7" w15:restartNumberingAfterBreak="0">
    <w:nsid w:val="1CC312E7"/>
    <w:multiLevelType w:val="multilevel"/>
    <w:tmpl w:val="FBF0C966"/>
    <w:lvl w:ilvl="0">
      <w:start w:val="2"/>
      <w:numFmt w:val="decimal"/>
      <w:lvlText w:val="%1."/>
      <w:lvlJc w:val="left"/>
      <w:pPr>
        <w:ind w:left="360" w:hanging="360"/>
      </w:pPr>
      <w:rPr>
        <w:rFonts w:hint="default"/>
      </w:rPr>
    </w:lvl>
    <w:lvl w:ilvl="1">
      <w:start w:val="3"/>
      <w:numFmt w:val="decimal"/>
      <w:lvlText w:val="%1.%2."/>
      <w:lvlJc w:val="left"/>
      <w:pPr>
        <w:ind w:left="792" w:hanging="360"/>
      </w:pPr>
      <w:rPr>
        <w:rFonts w:ascii="Times New Roman" w:hAnsi="Times New Roman" w:cs="Times New Roman" w:hint="default"/>
        <w:b/>
        <w:i w:val="0"/>
        <w:sz w:val="24"/>
        <w:szCs w:val="24"/>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8" w15:restartNumberingAfterBreak="0">
    <w:nsid w:val="22E01559"/>
    <w:multiLevelType w:val="hybridMultilevel"/>
    <w:tmpl w:val="9A485A20"/>
    <w:lvl w:ilvl="0" w:tplc="D7EAED6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42B5187"/>
    <w:multiLevelType w:val="multilevel"/>
    <w:tmpl w:val="13ACFF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BF1398"/>
    <w:multiLevelType w:val="multilevel"/>
    <w:tmpl w:val="0BD8C3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D9558B7"/>
    <w:multiLevelType w:val="multilevel"/>
    <w:tmpl w:val="E53CE72C"/>
    <w:lvl w:ilvl="0">
      <w:start w:val="3"/>
      <w:numFmt w:val="decimal"/>
      <w:lvlText w:val="%1."/>
      <w:lvlJc w:val="left"/>
      <w:pPr>
        <w:ind w:left="360" w:hanging="360"/>
      </w:pPr>
      <w:rPr>
        <w:rFonts w:hint="default"/>
        <w:color w:val="auto"/>
      </w:rPr>
    </w:lvl>
    <w:lvl w:ilvl="1">
      <w:start w:val="1"/>
      <w:numFmt w:val="decimal"/>
      <w:lvlText w:val="%1.%2."/>
      <w:lvlJc w:val="left"/>
      <w:pPr>
        <w:ind w:left="1287" w:hanging="720"/>
      </w:pPr>
      <w:rPr>
        <w:rFonts w:hint="default"/>
        <w:b/>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2" w15:restartNumberingAfterBreak="0">
    <w:nsid w:val="30FA24CD"/>
    <w:multiLevelType w:val="hybridMultilevel"/>
    <w:tmpl w:val="039A7A6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0F7063"/>
    <w:multiLevelType w:val="multilevel"/>
    <w:tmpl w:val="C220EB6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53B72"/>
    <w:multiLevelType w:val="hybridMultilevel"/>
    <w:tmpl w:val="AD447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1F4494"/>
    <w:multiLevelType w:val="multilevel"/>
    <w:tmpl w:val="36188532"/>
    <w:lvl w:ilvl="0">
      <w:start w:val="2"/>
      <w:numFmt w:val="decimal"/>
      <w:lvlText w:val="%1."/>
      <w:lvlJc w:val="left"/>
      <w:pPr>
        <w:tabs>
          <w:tab w:val="num" w:pos="532"/>
        </w:tabs>
        <w:ind w:left="532" w:hanging="532"/>
      </w:pPr>
      <w:rPr>
        <w:rFonts w:hint="default"/>
      </w:rPr>
    </w:lvl>
    <w:lvl w:ilvl="1">
      <w:start w:val="1"/>
      <w:numFmt w:val="decimal"/>
      <w:lvlText w:val="%1.%2."/>
      <w:lvlJc w:val="left"/>
      <w:pPr>
        <w:tabs>
          <w:tab w:val="num" w:pos="1273"/>
        </w:tabs>
        <w:ind w:left="1273" w:hanging="532"/>
      </w:pPr>
      <w:rPr>
        <w:rFonts w:hint="default"/>
      </w:rPr>
    </w:lvl>
    <w:lvl w:ilvl="2">
      <w:start w:val="1"/>
      <w:numFmt w:val="decimal"/>
      <w:lvlText w:val="2.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718"/>
        </w:tabs>
        <w:ind w:left="2718" w:hanging="144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504"/>
        </w:tabs>
        <w:ind w:left="3504" w:hanging="1800"/>
      </w:pPr>
      <w:rPr>
        <w:rFonts w:hint="default"/>
      </w:rPr>
    </w:lvl>
  </w:abstractNum>
  <w:abstractNum w:abstractNumId="17" w15:restartNumberingAfterBreak="0">
    <w:nsid w:val="46A74835"/>
    <w:multiLevelType w:val="multilevel"/>
    <w:tmpl w:val="75F0D59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AE335D6"/>
    <w:multiLevelType w:val="multilevel"/>
    <w:tmpl w:val="13ACFF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0" w15:restartNumberingAfterBreak="0">
    <w:nsid w:val="4D7A0964"/>
    <w:multiLevelType w:val="hybridMultilevel"/>
    <w:tmpl w:val="9C5AD01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15:restartNumberingAfterBreak="0">
    <w:nsid w:val="544E03BC"/>
    <w:multiLevelType w:val="hybridMultilevel"/>
    <w:tmpl w:val="D6B42DE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EF8286E"/>
    <w:multiLevelType w:val="hybridMultilevel"/>
    <w:tmpl w:val="9E20CC40"/>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25" w15:restartNumberingAfterBreak="0">
    <w:nsid w:val="61054847"/>
    <w:multiLevelType w:val="multilevel"/>
    <w:tmpl w:val="134216F6"/>
    <w:lvl w:ilvl="0">
      <w:start w:val="1"/>
      <w:numFmt w:val="decimal"/>
      <w:lvlText w:val="%1."/>
      <w:lvlJc w:val="left"/>
      <w:pPr>
        <w:ind w:left="720" w:hanging="360"/>
      </w:pPr>
      <w:rPr>
        <w:rFonts w:hint="default"/>
      </w:rPr>
    </w:lvl>
    <w:lvl w:ilvl="1">
      <w:start w:val="1"/>
      <w:numFmt w:val="decimal"/>
      <w:isLgl/>
      <w:lvlText w:val="%1.%2."/>
      <w:lvlJc w:val="left"/>
      <w:pPr>
        <w:ind w:left="792" w:hanging="36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6" w15:restartNumberingAfterBreak="0">
    <w:nsid w:val="697C02C0"/>
    <w:multiLevelType w:val="hybridMultilevel"/>
    <w:tmpl w:val="1BF633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69AD6EE3"/>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69B641CA"/>
    <w:multiLevelType w:val="hybridMultilevel"/>
    <w:tmpl w:val="8842C036"/>
    <w:lvl w:ilvl="0" w:tplc="2C6EF6A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9" w15:restartNumberingAfterBreak="0">
    <w:nsid w:val="6CFF3B19"/>
    <w:multiLevelType w:val="multilevel"/>
    <w:tmpl w:val="DFDC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0654F6"/>
    <w:multiLevelType w:val="hybridMultilevel"/>
    <w:tmpl w:val="3E84B2C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1" w15:restartNumberingAfterBreak="0">
    <w:nsid w:val="74CA36B6"/>
    <w:multiLevelType w:val="multilevel"/>
    <w:tmpl w:val="5CBE6B5C"/>
    <w:lvl w:ilvl="0">
      <w:start w:val="1"/>
      <w:numFmt w:val="decimal"/>
      <w:lvlText w:val="%1."/>
      <w:lvlJc w:val="left"/>
      <w:pPr>
        <w:ind w:left="720" w:hanging="360"/>
      </w:pPr>
      <w:rPr>
        <w:rFonts w:hint="default"/>
      </w:rPr>
    </w:lvl>
    <w:lvl w:ilvl="1">
      <w:start w:val="1"/>
      <w:numFmt w:val="decimal"/>
      <w:isLgl/>
      <w:lvlText w:val="%1.%2."/>
      <w:lvlJc w:val="left"/>
      <w:pPr>
        <w:ind w:left="3905" w:hanging="360"/>
      </w:pPr>
      <w:rPr>
        <w:rFonts w:ascii="Verdana" w:hAnsi="Verdana" w:cs="Times New Roman" w:hint="default"/>
        <w:b/>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2" w15:restartNumberingAfterBreak="0">
    <w:nsid w:val="75481AFC"/>
    <w:multiLevelType w:val="multilevel"/>
    <w:tmpl w:val="13ACFF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E80CDF"/>
    <w:multiLevelType w:val="multilevel"/>
    <w:tmpl w:val="F136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BE2513"/>
    <w:multiLevelType w:val="hybridMultilevel"/>
    <w:tmpl w:val="836E78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7EA00816"/>
    <w:multiLevelType w:val="hybridMultilevel"/>
    <w:tmpl w:val="A86A9C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21"/>
  </w:num>
  <w:num w:numId="3">
    <w:abstractNumId w:val="16"/>
  </w:num>
  <w:num w:numId="4">
    <w:abstractNumId w:val="2"/>
  </w:num>
  <w:num w:numId="5">
    <w:abstractNumId w:val="31"/>
  </w:num>
  <w:num w:numId="6">
    <w:abstractNumId w:val="27"/>
  </w:num>
  <w:num w:numId="7">
    <w:abstractNumId w:val="30"/>
  </w:num>
  <w:num w:numId="8">
    <w:abstractNumId w:val="20"/>
  </w:num>
  <w:num w:numId="9">
    <w:abstractNumId w:val="2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4"/>
  </w:num>
  <w:num w:numId="13">
    <w:abstractNumId w:val="10"/>
  </w:num>
  <w:num w:numId="14">
    <w:abstractNumId w:val="14"/>
  </w:num>
  <w:num w:numId="15">
    <w:abstractNumId w:val="18"/>
  </w:num>
  <w:num w:numId="16">
    <w:abstractNumId w:val="32"/>
  </w:num>
  <w:num w:numId="17">
    <w:abstractNumId w:val="9"/>
  </w:num>
  <w:num w:numId="18">
    <w:abstractNumId w:val="0"/>
  </w:num>
  <w:num w:numId="19">
    <w:abstractNumId w:val="17"/>
  </w:num>
  <w:num w:numId="20">
    <w:abstractNumId w:val="33"/>
  </w:num>
  <w:num w:numId="21">
    <w:abstractNumId w:val="15"/>
  </w:num>
  <w:num w:numId="22">
    <w:abstractNumId w:val="1"/>
  </w:num>
  <w:num w:numId="23">
    <w:abstractNumId w:val="29"/>
  </w:num>
  <w:num w:numId="24">
    <w:abstractNumId w:val="3"/>
  </w:num>
  <w:num w:numId="25">
    <w:abstractNumId w:val="35"/>
  </w:num>
  <w:num w:numId="26">
    <w:abstractNumId w:val="34"/>
  </w:num>
  <w:num w:numId="27">
    <w:abstractNumId w:val="12"/>
  </w:num>
  <w:num w:numId="28">
    <w:abstractNumId w:val="23"/>
  </w:num>
  <w:num w:numId="29">
    <w:abstractNumId w:val="22"/>
  </w:num>
  <w:num w:numId="30">
    <w:abstractNumId w:val="26"/>
  </w:num>
  <w:num w:numId="31">
    <w:abstractNumId w:val="7"/>
  </w:num>
  <w:num w:numId="32">
    <w:abstractNumId w:val="6"/>
  </w:num>
  <w:num w:numId="33">
    <w:abstractNumId w:val="11"/>
  </w:num>
  <w:num w:numId="34">
    <w:abstractNumId w:val="5"/>
  </w:num>
  <w:num w:numId="35">
    <w:abstractNumId w:val="19"/>
  </w:num>
  <w:num w:numId="36">
    <w:abstractNumId w:val="13"/>
  </w:num>
  <w:num w:numId="37">
    <w:abstractNumId w:val="4"/>
  </w:num>
  <w:num w:numId="3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5A6"/>
    <w:rsid w:val="00003772"/>
    <w:rsid w:val="00003A56"/>
    <w:rsid w:val="00006F9F"/>
    <w:rsid w:val="00007478"/>
    <w:rsid w:val="00007829"/>
    <w:rsid w:val="00011CB4"/>
    <w:rsid w:val="00012FFF"/>
    <w:rsid w:val="00015DF5"/>
    <w:rsid w:val="00015E0A"/>
    <w:rsid w:val="0001667B"/>
    <w:rsid w:val="00017234"/>
    <w:rsid w:val="000173F0"/>
    <w:rsid w:val="00017F46"/>
    <w:rsid w:val="0002040A"/>
    <w:rsid w:val="00020F07"/>
    <w:rsid w:val="000217A4"/>
    <w:rsid w:val="000218FC"/>
    <w:rsid w:val="00022CF0"/>
    <w:rsid w:val="0003042C"/>
    <w:rsid w:val="0003156E"/>
    <w:rsid w:val="0003159B"/>
    <w:rsid w:val="00033A10"/>
    <w:rsid w:val="0003612E"/>
    <w:rsid w:val="00036EB5"/>
    <w:rsid w:val="000435A1"/>
    <w:rsid w:val="00044A6D"/>
    <w:rsid w:val="00045FA2"/>
    <w:rsid w:val="0005133A"/>
    <w:rsid w:val="00052B4C"/>
    <w:rsid w:val="000532EC"/>
    <w:rsid w:val="000541FB"/>
    <w:rsid w:val="00054896"/>
    <w:rsid w:val="00054DFA"/>
    <w:rsid w:val="000563FB"/>
    <w:rsid w:val="00056EE6"/>
    <w:rsid w:val="0005771F"/>
    <w:rsid w:val="00057855"/>
    <w:rsid w:val="00061AC5"/>
    <w:rsid w:val="000643C5"/>
    <w:rsid w:val="00070367"/>
    <w:rsid w:val="000757EE"/>
    <w:rsid w:val="0007773E"/>
    <w:rsid w:val="00077E4A"/>
    <w:rsid w:val="00080BFF"/>
    <w:rsid w:val="00081D57"/>
    <w:rsid w:val="00082E45"/>
    <w:rsid w:val="0008414C"/>
    <w:rsid w:val="000846DF"/>
    <w:rsid w:val="000849B6"/>
    <w:rsid w:val="00084AA9"/>
    <w:rsid w:val="00085222"/>
    <w:rsid w:val="00085F4D"/>
    <w:rsid w:val="000862A1"/>
    <w:rsid w:val="00090E61"/>
    <w:rsid w:val="00091EC2"/>
    <w:rsid w:val="00093487"/>
    <w:rsid w:val="000976E8"/>
    <w:rsid w:val="000978A6"/>
    <w:rsid w:val="000A1920"/>
    <w:rsid w:val="000A1988"/>
    <w:rsid w:val="000A617E"/>
    <w:rsid w:val="000A748B"/>
    <w:rsid w:val="000A7FC3"/>
    <w:rsid w:val="000B16A2"/>
    <w:rsid w:val="000B29EA"/>
    <w:rsid w:val="000B39E7"/>
    <w:rsid w:val="000B6164"/>
    <w:rsid w:val="000C0EAE"/>
    <w:rsid w:val="000C4FCD"/>
    <w:rsid w:val="000C69F8"/>
    <w:rsid w:val="000C739A"/>
    <w:rsid w:val="000D1E59"/>
    <w:rsid w:val="000D276F"/>
    <w:rsid w:val="000D4256"/>
    <w:rsid w:val="000D5AE0"/>
    <w:rsid w:val="000E2A1D"/>
    <w:rsid w:val="000F0FC8"/>
    <w:rsid w:val="000F2074"/>
    <w:rsid w:val="000F20A8"/>
    <w:rsid w:val="000F21E5"/>
    <w:rsid w:val="000F39B3"/>
    <w:rsid w:val="000F3B39"/>
    <w:rsid w:val="000F416E"/>
    <w:rsid w:val="000F42BA"/>
    <w:rsid w:val="000F661C"/>
    <w:rsid w:val="000F7864"/>
    <w:rsid w:val="000F7B5A"/>
    <w:rsid w:val="00102266"/>
    <w:rsid w:val="0010331A"/>
    <w:rsid w:val="0010414C"/>
    <w:rsid w:val="001066C0"/>
    <w:rsid w:val="00107A88"/>
    <w:rsid w:val="00111128"/>
    <w:rsid w:val="00111560"/>
    <w:rsid w:val="00112A3B"/>
    <w:rsid w:val="00113B4D"/>
    <w:rsid w:val="00114F28"/>
    <w:rsid w:val="0011611B"/>
    <w:rsid w:val="00117F1D"/>
    <w:rsid w:val="00125102"/>
    <w:rsid w:val="00126F5A"/>
    <w:rsid w:val="00130052"/>
    <w:rsid w:val="0013067B"/>
    <w:rsid w:val="00140419"/>
    <w:rsid w:val="00140E7A"/>
    <w:rsid w:val="00141338"/>
    <w:rsid w:val="00141B34"/>
    <w:rsid w:val="00142D52"/>
    <w:rsid w:val="00142FFD"/>
    <w:rsid w:val="00150734"/>
    <w:rsid w:val="001516B2"/>
    <w:rsid w:val="00153067"/>
    <w:rsid w:val="00154F04"/>
    <w:rsid w:val="001567F8"/>
    <w:rsid w:val="00157B7C"/>
    <w:rsid w:val="00165014"/>
    <w:rsid w:val="00166214"/>
    <w:rsid w:val="00166572"/>
    <w:rsid w:val="00170248"/>
    <w:rsid w:val="00170877"/>
    <w:rsid w:val="00171140"/>
    <w:rsid w:val="00173899"/>
    <w:rsid w:val="0017574B"/>
    <w:rsid w:val="00176536"/>
    <w:rsid w:val="00176594"/>
    <w:rsid w:val="00181AC2"/>
    <w:rsid w:val="00182EDE"/>
    <w:rsid w:val="001830B9"/>
    <w:rsid w:val="00184133"/>
    <w:rsid w:val="0018563F"/>
    <w:rsid w:val="001859AB"/>
    <w:rsid w:val="00190531"/>
    <w:rsid w:val="001916D2"/>
    <w:rsid w:val="00192F4D"/>
    <w:rsid w:val="001957A9"/>
    <w:rsid w:val="00196CDA"/>
    <w:rsid w:val="00196FF4"/>
    <w:rsid w:val="001A234A"/>
    <w:rsid w:val="001A3D55"/>
    <w:rsid w:val="001A6AB5"/>
    <w:rsid w:val="001B07B2"/>
    <w:rsid w:val="001B0BC3"/>
    <w:rsid w:val="001B2EFB"/>
    <w:rsid w:val="001B544C"/>
    <w:rsid w:val="001B59B6"/>
    <w:rsid w:val="001C0C82"/>
    <w:rsid w:val="001C24BD"/>
    <w:rsid w:val="001C3E62"/>
    <w:rsid w:val="001C7FF5"/>
    <w:rsid w:val="001D1F6D"/>
    <w:rsid w:val="001D37A5"/>
    <w:rsid w:val="001D5560"/>
    <w:rsid w:val="001D6A3F"/>
    <w:rsid w:val="001E09C5"/>
    <w:rsid w:val="001E207B"/>
    <w:rsid w:val="001E376D"/>
    <w:rsid w:val="001E6572"/>
    <w:rsid w:val="001E6E26"/>
    <w:rsid w:val="001F0FD3"/>
    <w:rsid w:val="001F15CA"/>
    <w:rsid w:val="001F49A9"/>
    <w:rsid w:val="001F5879"/>
    <w:rsid w:val="001F60CB"/>
    <w:rsid w:val="001F6C39"/>
    <w:rsid w:val="001F704D"/>
    <w:rsid w:val="001F7C15"/>
    <w:rsid w:val="001F7E27"/>
    <w:rsid w:val="00201534"/>
    <w:rsid w:val="0020299D"/>
    <w:rsid w:val="00203A75"/>
    <w:rsid w:val="002040CA"/>
    <w:rsid w:val="00204D87"/>
    <w:rsid w:val="00204FF6"/>
    <w:rsid w:val="00205F4F"/>
    <w:rsid w:val="0020620A"/>
    <w:rsid w:val="002073F1"/>
    <w:rsid w:val="00211A9C"/>
    <w:rsid w:val="00212AB7"/>
    <w:rsid w:val="00215B6F"/>
    <w:rsid w:val="00215E3A"/>
    <w:rsid w:val="002163BA"/>
    <w:rsid w:val="00220EDB"/>
    <w:rsid w:val="00220FAC"/>
    <w:rsid w:val="0022163C"/>
    <w:rsid w:val="00222EB8"/>
    <w:rsid w:val="00225EB3"/>
    <w:rsid w:val="002260C8"/>
    <w:rsid w:val="00226992"/>
    <w:rsid w:val="0023284B"/>
    <w:rsid w:val="00234DA1"/>
    <w:rsid w:val="002351BA"/>
    <w:rsid w:val="00235306"/>
    <w:rsid w:val="002363CD"/>
    <w:rsid w:val="0023726D"/>
    <w:rsid w:val="0024057D"/>
    <w:rsid w:val="00245821"/>
    <w:rsid w:val="00246048"/>
    <w:rsid w:val="00246159"/>
    <w:rsid w:val="0024712C"/>
    <w:rsid w:val="00250312"/>
    <w:rsid w:val="0025048F"/>
    <w:rsid w:val="00253948"/>
    <w:rsid w:val="00254319"/>
    <w:rsid w:val="00254B72"/>
    <w:rsid w:val="00256BCF"/>
    <w:rsid w:val="0026593F"/>
    <w:rsid w:val="002659B4"/>
    <w:rsid w:val="00270180"/>
    <w:rsid w:val="00282F8E"/>
    <w:rsid w:val="00283D75"/>
    <w:rsid w:val="00284670"/>
    <w:rsid w:val="002934FF"/>
    <w:rsid w:val="00294A01"/>
    <w:rsid w:val="002966D5"/>
    <w:rsid w:val="002A1639"/>
    <w:rsid w:val="002A286C"/>
    <w:rsid w:val="002A3ADA"/>
    <w:rsid w:val="002A5A97"/>
    <w:rsid w:val="002A7F9E"/>
    <w:rsid w:val="002B010F"/>
    <w:rsid w:val="002B0541"/>
    <w:rsid w:val="002B069B"/>
    <w:rsid w:val="002B1B02"/>
    <w:rsid w:val="002B2D6B"/>
    <w:rsid w:val="002B4468"/>
    <w:rsid w:val="002B6490"/>
    <w:rsid w:val="002B689B"/>
    <w:rsid w:val="002C3AD3"/>
    <w:rsid w:val="002C6D81"/>
    <w:rsid w:val="002D0635"/>
    <w:rsid w:val="002D27FE"/>
    <w:rsid w:val="002D5685"/>
    <w:rsid w:val="002D63A6"/>
    <w:rsid w:val="002D6A68"/>
    <w:rsid w:val="002D7FFB"/>
    <w:rsid w:val="002E0009"/>
    <w:rsid w:val="002E516A"/>
    <w:rsid w:val="002E54DC"/>
    <w:rsid w:val="002E69F3"/>
    <w:rsid w:val="002F2D1D"/>
    <w:rsid w:val="002F3964"/>
    <w:rsid w:val="002F5238"/>
    <w:rsid w:val="002F5E96"/>
    <w:rsid w:val="002F5FB3"/>
    <w:rsid w:val="002F6246"/>
    <w:rsid w:val="002F72A1"/>
    <w:rsid w:val="003061E3"/>
    <w:rsid w:val="00307057"/>
    <w:rsid w:val="00307A70"/>
    <w:rsid w:val="00310106"/>
    <w:rsid w:val="00311B9C"/>
    <w:rsid w:val="00313063"/>
    <w:rsid w:val="00316355"/>
    <w:rsid w:val="00317085"/>
    <w:rsid w:val="00321736"/>
    <w:rsid w:val="00322E6C"/>
    <w:rsid w:val="00326F45"/>
    <w:rsid w:val="00331C6F"/>
    <w:rsid w:val="00332988"/>
    <w:rsid w:val="003342A8"/>
    <w:rsid w:val="00342B70"/>
    <w:rsid w:val="00342E16"/>
    <w:rsid w:val="00343CFE"/>
    <w:rsid w:val="003469A6"/>
    <w:rsid w:val="00347F0C"/>
    <w:rsid w:val="0035009C"/>
    <w:rsid w:val="003500CF"/>
    <w:rsid w:val="00350B5C"/>
    <w:rsid w:val="00354A6B"/>
    <w:rsid w:val="003568DF"/>
    <w:rsid w:val="00357DFD"/>
    <w:rsid w:val="0036269B"/>
    <w:rsid w:val="00364938"/>
    <w:rsid w:val="00366B2E"/>
    <w:rsid w:val="003673B3"/>
    <w:rsid w:val="00371567"/>
    <w:rsid w:val="00372920"/>
    <w:rsid w:val="0037316D"/>
    <w:rsid w:val="0037370E"/>
    <w:rsid w:val="00375F6C"/>
    <w:rsid w:val="00376EA5"/>
    <w:rsid w:val="00380662"/>
    <w:rsid w:val="003809AB"/>
    <w:rsid w:val="00380CCE"/>
    <w:rsid w:val="00381D7B"/>
    <w:rsid w:val="00382081"/>
    <w:rsid w:val="00383067"/>
    <w:rsid w:val="00383DE0"/>
    <w:rsid w:val="003845D9"/>
    <w:rsid w:val="00385CF3"/>
    <w:rsid w:val="00385D51"/>
    <w:rsid w:val="00387D13"/>
    <w:rsid w:val="003906CE"/>
    <w:rsid w:val="00390806"/>
    <w:rsid w:val="00392792"/>
    <w:rsid w:val="003935C1"/>
    <w:rsid w:val="0039694A"/>
    <w:rsid w:val="0039705E"/>
    <w:rsid w:val="003978BF"/>
    <w:rsid w:val="00397E89"/>
    <w:rsid w:val="003A3197"/>
    <w:rsid w:val="003A4C6D"/>
    <w:rsid w:val="003A4F9E"/>
    <w:rsid w:val="003A7E01"/>
    <w:rsid w:val="003A7FEB"/>
    <w:rsid w:val="003B01AC"/>
    <w:rsid w:val="003B332E"/>
    <w:rsid w:val="003B3459"/>
    <w:rsid w:val="003B44C2"/>
    <w:rsid w:val="003B7674"/>
    <w:rsid w:val="003C7884"/>
    <w:rsid w:val="003D1221"/>
    <w:rsid w:val="003D2C25"/>
    <w:rsid w:val="003D3AAD"/>
    <w:rsid w:val="003D3E41"/>
    <w:rsid w:val="003D54BA"/>
    <w:rsid w:val="003D73C7"/>
    <w:rsid w:val="003D75E7"/>
    <w:rsid w:val="003E39A1"/>
    <w:rsid w:val="003E65E6"/>
    <w:rsid w:val="003E7619"/>
    <w:rsid w:val="003F0D7F"/>
    <w:rsid w:val="003F13D4"/>
    <w:rsid w:val="003F1A58"/>
    <w:rsid w:val="003F2160"/>
    <w:rsid w:val="003F3319"/>
    <w:rsid w:val="003F614E"/>
    <w:rsid w:val="003F65A6"/>
    <w:rsid w:val="004027CF"/>
    <w:rsid w:val="00405A9D"/>
    <w:rsid w:val="00406117"/>
    <w:rsid w:val="00406131"/>
    <w:rsid w:val="00406DF7"/>
    <w:rsid w:val="00411FEB"/>
    <w:rsid w:val="0041273D"/>
    <w:rsid w:val="004128B4"/>
    <w:rsid w:val="0041668C"/>
    <w:rsid w:val="00417D37"/>
    <w:rsid w:val="00420C1D"/>
    <w:rsid w:val="00423178"/>
    <w:rsid w:val="00424D95"/>
    <w:rsid w:val="004251C8"/>
    <w:rsid w:val="004272EA"/>
    <w:rsid w:val="00427927"/>
    <w:rsid w:val="0043056F"/>
    <w:rsid w:val="00431F01"/>
    <w:rsid w:val="00432A7B"/>
    <w:rsid w:val="00432C0A"/>
    <w:rsid w:val="004348B2"/>
    <w:rsid w:val="00434EB4"/>
    <w:rsid w:val="00434EFB"/>
    <w:rsid w:val="00440EAC"/>
    <w:rsid w:val="00440F0E"/>
    <w:rsid w:val="004411D0"/>
    <w:rsid w:val="00442AB4"/>
    <w:rsid w:val="00443091"/>
    <w:rsid w:val="00444441"/>
    <w:rsid w:val="0044483D"/>
    <w:rsid w:val="00444E2D"/>
    <w:rsid w:val="00445E7C"/>
    <w:rsid w:val="00446E7A"/>
    <w:rsid w:val="004474E8"/>
    <w:rsid w:val="0044753F"/>
    <w:rsid w:val="004503EA"/>
    <w:rsid w:val="00451053"/>
    <w:rsid w:val="0045214C"/>
    <w:rsid w:val="00455F12"/>
    <w:rsid w:val="004565EC"/>
    <w:rsid w:val="00460562"/>
    <w:rsid w:val="0046159C"/>
    <w:rsid w:val="00461677"/>
    <w:rsid w:val="004621AC"/>
    <w:rsid w:val="004645EC"/>
    <w:rsid w:val="004716FA"/>
    <w:rsid w:val="00473023"/>
    <w:rsid w:val="004761CA"/>
    <w:rsid w:val="0048038E"/>
    <w:rsid w:val="00480706"/>
    <w:rsid w:val="00480D10"/>
    <w:rsid w:val="00481D4E"/>
    <w:rsid w:val="00481FEF"/>
    <w:rsid w:val="00482E01"/>
    <w:rsid w:val="0048409B"/>
    <w:rsid w:val="004906F6"/>
    <w:rsid w:val="0049190E"/>
    <w:rsid w:val="00491E70"/>
    <w:rsid w:val="00492730"/>
    <w:rsid w:val="004941D3"/>
    <w:rsid w:val="00494C60"/>
    <w:rsid w:val="00494F60"/>
    <w:rsid w:val="004969C5"/>
    <w:rsid w:val="00497D5E"/>
    <w:rsid w:val="004A0554"/>
    <w:rsid w:val="004A1B85"/>
    <w:rsid w:val="004A35E0"/>
    <w:rsid w:val="004A41EC"/>
    <w:rsid w:val="004A4A23"/>
    <w:rsid w:val="004B3832"/>
    <w:rsid w:val="004B4406"/>
    <w:rsid w:val="004B7631"/>
    <w:rsid w:val="004C3C2B"/>
    <w:rsid w:val="004C5AA2"/>
    <w:rsid w:val="004C74AB"/>
    <w:rsid w:val="004D2110"/>
    <w:rsid w:val="004D2F69"/>
    <w:rsid w:val="004D792F"/>
    <w:rsid w:val="004E119F"/>
    <w:rsid w:val="004E13F0"/>
    <w:rsid w:val="004E1ECC"/>
    <w:rsid w:val="004E405D"/>
    <w:rsid w:val="004E646F"/>
    <w:rsid w:val="004E77BA"/>
    <w:rsid w:val="004E7E27"/>
    <w:rsid w:val="004F007B"/>
    <w:rsid w:val="004F0129"/>
    <w:rsid w:val="004F0BA2"/>
    <w:rsid w:val="004F164A"/>
    <w:rsid w:val="004F2B3C"/>
    <w:rsid w:val="004F3412"/>
    <w:rsid w:val="004F63BC"/>
    <w:rsid w:val="004F6DC9"/>
    <w:rsid w:val="0050059C"/>
    <w:rsid w:val="00501F92"/>
    <w:rsid w:val="00502986"/>
    <w:rsid w:val="00502E00"/>
    <w:rsid w:val="0050527E"/>
    <w:rsid w:val="00511816"/>
    <w:rsid w:val="005119B0"/>
    <w:rsid w:val="00520237"/>
    <w:rsid w:val="00520B48"/>
    <w:rsid w:val="005211D1"/>
    <w:rsid w:val="00522962"/>
    <w:rsid w:val="00524643"/>
    <w:rsid w:val="005260C1"/>
    <w:rsid w:val="0052715C"/>
    <w:rsid w:val="00527696"/>
    <w:rsid w:val="00527EF3"/>
    <w:rsid w:val="00532F2F"/>
    <w:rsid w:val="00537653"/>
    <w:rsid w:val="00537790"/>
    <w:rsid w:val="00537966"/>
    <w:rsid w:val="00537D9B"/>
    <w:rsid w:val="0054224E"/>
    <w:rsid w:val="00542BB3"/>
    <w:rsid w:val="005432F2"/>
    <w:rsid w:val="00543427"/>
    <w:rsid w:val="005468E3"/>
    <w:rsid w:val="00547CF3"/>
    <w:rsid w:val="005504B5"/>
    <w:rsid w:val="00550EDC"/>
    <w:rsid w:val="005523DB"/>
    <w:rsid w:val="0055389D"/>
    <w:rsid w:val="00553C46"/>
    <w:rsid w:val="00554FD7"/>
    <w:rsid w:val="0056026F"/>
    <w:rsid w:val="005628EE"/>
    <w:rsid w:val="0056416E"/>
    <w:rsid w:val="005656AF"/>
    <w:rsid w:val="0056647B"/>
    <w:rsid w:val="005671B6"/>
    <w:rsid w:val="00573FC8"/>
    <w:rsid w:val="00576A32"/>
    <w:rsid w:val="00583710"/>
    <w:rsid w:val="00585204"/>
    <w:rsid w:val="00587EDE"/>
    <w:rsid w:val="00587F70"/>
    <w:rsid w:val="00590ADA"/>
    <w:rsid w:val="00591658"/>
    <w:rsid w:val="00591D78"/>
    <w:rsid w:val="0059263A"/>
    <w:rsid w:val="00592D1F"/>
    <w:rsid w:val="00594AD8"/>
    <w:rsid w:val="00594EE0"/>
    <w:rsid w:val="00596DA0"/>
    <w:rsid w:val="005977D8"/>
    <w:rsid w:val="005A0E18"/>
    <w:rsid w:val="005A1E8D"/>
    <w:rsid w:val="005A4662"/>
    <w:rsid w:val="005A6615"/>
    <w:rsid w:val="005A74C8"/>
    <w:rsid w:val="005B1B86"/>
    <w:rsid w:val="005B1D09"/>
    <w:rsid w:val="005B2413"/>
    <w:rsid w:val="005B2971"/>
    <w:rsid w:val="005B4820"/>
    <w:rsid w:val="005B4BE7"/>
    <w:rsid w:val="005C2C8D"/>
    <w:rsid w:val="005C3CEE"/>
    <w:rsid w:val="005C62BD"/>
    <w:rsid w:val="005D1E50"/>
    <w:rsid w:val="005E002A"/>
    <w:rsid w:val="005E18BE"/>
    <w:rsid w:val="005E2084"/>
    <w:rsid w:val="005E2CD3"/>
    <w:rsid w:val="005F33AD"/>
    <w:rsid w:val="005F49CC"/>
    <w:rsid w:val="005F4E42"/>
    <w:rsid w:val="005F6782"/>
    <w:rsid w:val="006036C0"/>
    <w:rsid w:val="00604E25"/>
    <w:rsid w:val="00606FB9"/>
    <w:rsid w:val="00607090"/>
    <w:rsid w:val="00607D75"/>
    <w:rsid w:val="00612DAF"/>
    <w:rsid w:val="006154C3"/>
    <w:rsid w:val="00616230"/>
    <w:rsid w:val="00616F53"/>
    <w:rsid w:val="00620106"/>
    <w:rsid w:val="006237B7"/>
    <w:rsid w:val="006256C3"/>
    <w:rsid w:val="00627421"/>
    <w:rsid w:val="0063460F"/>
    <w:rsid w:val="00640A79"/>
    <w:rsid w:val="006416B1"/>
    <w:rsid w:val="006427E0"/>
    <w:rsid w:val="00642C9B"/>
    <w:rsid w:val="00645C97"/>
    <w:rsid w:val="00651D52"/>
    <w:rsid w:val="006564BD"/>
    <w:rsid w:val="006578B3"/>
    <w:rsid w:val="0066514F"/>
    <w:rsid w:val="00665A50"/>
    <w:rsid w:val="00670C70"/>
    <w:rsid w:val="00672A7A"/>
    <w:rsid w:val="006755EF"/>
    <w:rsid w:val="00675EBF"/>
    <w:rsid w:val="0067644C"/>
    <w:rsid w:val="00677023"/>
    <w:rsid w:val="00677163"/>
    <w:rsid w:val="00677EB7"/>
    <w:rsid w:val="00680148"/>
    <w:rsid w:val="006805BA"/>
    <w:rsid w:val="00680798"/>
    <w:rsid w:val="00683F52"/>
    <w:rsid w:val="00684224"/>
    <w:rsid w:val="00684C79"/>
    <w:rsid w:val="00691DD9"/>
    <w:rsid w:val="006964C3"/>
    <w:rsid w:val="00696BC4"/>
    <w:rsid w:val="00697FF0"/>
    <w:rsid w:val="006A0704"/>
    <w:rsid w:val="006A2288"/>
    <w:rsid w:val="006A296C"/>
    <w:rsid w:val="006A3EC7"/>
    <w:rsid w:val="006A63C5"/>
    <w:rsid w:val="006A6564"/>
    <w:rsid w:val="006A6D65"/>
    <w:rsid w:val="006B0ACC"/>
    <w:rsid w:val="006B0F2F"/>
    <w:rsid w:val="006B114A"/>
    <w:rsid w:val="006B117B"/>
    <w:rsid w:val="006B3465"/>
    <w:rsid w:val="006B42B7"/>
    <w:rsid w:val="006B66B4"/>
    <w:rsid w:val="006B679F"/>
    <w:rsid w:val="006C0422"/>
    <w:rsid w:val="006C0ACD"/>
    <w:rsid w:val="006C0E02"/>
    <w:rsid w:val="006C1BE3"/>
    <w:rsid w:val="006C6571"/>
    <w:rsid w:val="006C661B"/>
    <w:rsid w:val="006D02C6"/>
    <w:rsid w:val="006D16AB"/>
    <w:rsid w:val="006E0F8D"/>
    <w:rsid w:val="006E1544"/>
    <w:rsid w:val="006E177E"/>
    <w:rsid w:val="006E2142"/>
    <w:rsid w:val="006E2E91"/>
    <w:rsid w:val="006E52DD"/>
    <w:rsid w:val="006E57BE"/>
    <w:rsid w:val="006E7CDD"/>
    <w:rsid w:val="006F1130"/>
    <w:rsid w:val="006F219A"/>
    <w:rsid w:val="006F2CAB"/>
    <w:rsid w:val="006F5D01"/>
    <w:rsid w:val="006F6CA3"/>
    <w:rsid w:val="006F7D1B"/>
    <w:rsid w:val="00705ED5"/>
    <w:rsid w:val="0070659D"/>
    <w:rsid w:val="00707A12"/>
    <w:rsid w:val="00710A9F"/>
    <w:rsid w:val="007138CD"/>
    <w:rsid w:val="00714D9D"/>
    <w:rsid w:val="00715BE8"/>
    <w:rsid w:val="00715CCE"/>
    <w:rsid w:val="00717363"/>
    <w:rsid w:val="0071741E"/>
    <w:rsid w:val="00720340"/>
    <w:rsid w:val="007210A9"/>
    <w:rsid w:val="00721A81"/>
    <w:rsid w:val="00721FA8"/>
    <w:rsid w:val="007225CE"/>
    <w:rsid w:val="007264AF"/>
    <w:rsid w:val="00733070"/>
    <w:rsid w:val="00733847"/>
    <w:rsid w:val="007338AB"/>
    <w:rsid w:val="00736E25"/>
    <w:rsid w:val="00737B90"/>
    <w:rsid w:val="00737BE8"/>
    <w:rsid w:val="00737EE6"/>
    <w:rsid w:val="00742275"/>
    <w:rsid w:val="0074614E"/>
    <w:rsid w:val="00751076"/>
    <w:rsid w:val="00757879"/>
    <w:rsid w:val="00766513"/>
    <w:rsid w:val="00766A76"/>
    <w:rsid w:val="007710BA"/>
    <w:rsid w:val="007763E9"/>
    <w:rsid w:val="007764E6"/>
    <w:rsid w:val="00776A54"/>
    <w:rsid w:val="00776C08"/>
    <w:rsid w:val="00776FC2"/>
    <w:rsid w:val="00777B3F"/>
    <w:rsid w:val="0078193D"/>
    <w:rsid w:val="0078253D"/>
    <w:rsid w:val="00782730"/>
    <w:rsid w:val="00782F38"/>
    <w:rsid w:val="007852CC"/>
    <w:rsid w:val="007856A8"/>
    <w:rsid w:val="00787FB3"/>
    <w:rsid w:val="00787FD8"/>
    <w:rsid w:val="00790715"/>
    <w:rsid w:val="00790FFF"/>
    <w:rsid w:val="0079246A"/>
    <w:rsid w:val="00794294"/>
    <w:rsid w:val="00795A56"/>
    <w:rsid w:val="00797FC1"/>
    <w:rsid w:val="007A24BE"/>
    <w:rsid w:val="007A4F78"/>
    <w:rsid w:val="007A5994"/>
    <w:rsid w:val="007A65E6"/>
    <w:rsid w:val="007B0E5E"/>
    <w:rsid w:val="007B712A"/>
    <w:rsid w:val="007B7335"/>
    <w:rsid w:val="007C2027"/>
    <w:rsid w:val="007C35C9"/>
    <w:rsid w:val="007C3D51"/>
    <w:rsid w:val="007C4F00"/>
    <w:rsid w:val="007D42BA"/>
    <w:rsid w:val="007D572C"/>
    <w:rsid w:val="007D6665"/>
    <w:rsid w:val="007E26C4"/>
    <w:rsid w:val="007E553A"/>
    <w:rsid w:val="007E5B57"/>
    <w:rsid w:val="007E657E"/>
    <w:rsid w:val="007E6AC5"/>
    <w:rsid w:val="007E72FC"/>
    <w:rsid w:val="007F028F"/>
    <w:rsid w:val="007F13DB"/>
    <w:rsid w:val="007F3B6B"/>
    <w:rsid w:val="007F4680"/>
    <w:rsid w:val="007F531F"/>
    <w:rsid w:val="007F7263"/>
    <w:rsid w:val="008027AB"/>
    <w:rsid w:val="00802AB6"/>
    <w:rsid w:val="00806B56"/>
    <w:rsid w:val="00807303"/>
    <w:rsid w:val="00810960"/>
    <w:rsid w:val="0081198A"/>
    <w:rsid w:val="00812DE8"/>
    <w:rsid w:val="00815C61"/>
    <w:rsid w:val="00821114"/>
    <w:rsid w:val="00821FB6"/>
    <w:rsid w:val="00824087"/>
    <w:rsid w:val="00825D50"/>
    <w:rsid w:val="00825FE5"/>
    <w:rsid w:val="008271AC"/>
    <w:rsid w:val="0083146A"/>
    <w:rsid w:val="00835812"/>
    <w:rsid w:val="00835F23"/>
    <w:rsid w:val="008366E0"/>
    <w:rsid w:val="0084044C"/>
    <w:rsid w:val="00841BC2"/>
    <w:rsid w:val="00842D2C"/>
    <w:rsid w:val="008444C9"/>
    <w:rsid w:val="00844E44"/>
    <w:rsid w:val="00845956"/>
    <w:rsid w:val="00847F8C"/>
    <w:rsid w:val="00851A1C"/>
    <w:rsid w:val="00851A91"/>
    <w:rsid w:val="00852048"/>
    <w:rsid w:val="00854675"/>
    <w:rsid w:val="00855110"/>
    <w:rsid w:val="00855909"/>
    <w:rsid w:val="008570E9"/>
    <w:rsid w:val="0086269B"/>
    <w:rsid w:val="008651D8"/>
    <w:rsid w:val="00867257"/>
    <w:rsid w:val="008702BC"/>
    <w:rsid w:val="00870C4B"/>
    <w:rsid w:val="00872086"/>
    <w:rsid w:val="00874D37"/>
    <w:rsid w:val="00877499"/>
    <w:rsid w:val="008821E3"/>
    <w:rsid w:val="0088261F"/>
    <w:rsid w:val="0088330F"/>
    <w:rsid w:val="0088533D"/>
    <w:rsid w:val="00885EEE"/>
    <w:rsid w:val="00890F68"/>
    <w:rsid w:val="0089332C"/>
    <w:rsid w:val="0089495A"/>
    <w:rsid w:val="008955EB"/>
    <w:rsid w:val="00895B11"/>
    <w:rsid w:val="00895BA5"/>
    <w:rsid w:val="0089683A"/>
    <w:rsid w:val="00897054"/>
    <w:rsid w:val="00897F86"/>
    <w:rsid w:val="008A003B"/>
    <w:rsid w:val="008A0D0B"/>
    <w:rsid w:val="008A19C8"/>
    <w:rsid w:val="008A42EE"/>
    <w:rsid w:val="008A7685"/>
    <w:rsid w:val="008B042E"/>
    <w:rsid w:val="008B054B"/>
    <w:rsid w:val="008B2A99"/>
    <w:rsid w:val="008C0138"/>
    <w:rsid w:val="008C1314"/>
    <w:rsid w:val="008C18DF"/>
    <w:rsid w:val="008C26FD"/>
    <w:rsid w:val="008C2F9D"/>
    <w:rsid w:val="008D02BF"/>
    <w:rsid w:val="008D185C"/>
    <w:rsid w:val="008D1B65"/>
    <w:rsid w:val="008D1C11"/>
    <w:rsid w:val="008D1F17"/>
    <w:rsid w:val="008D3997"/>
    <w:rsid w:val="008D7105"/>
    <w:rsid w:val="008E05D3"/>
    <w:rsid w:val="008E280F"/>
    <w:rsid w:val="008E6293"/>
    <w:rsid w:val="008E6695"/>
    <w:rsid w:val="008E74C7"/>
    <w:rsid w:val="008F0ED5"/>
    <w:rsid w:val="008F2980"/>
    <w:rsid w:val="008F35E7"/>
    <w:rsid w:val="008F52EA"/>
    <w:rsid w:val="008F5A3B"/>
    <w:rsid w:val="008F678C"/>
    <w:rsid w:val="008F6BF3"/>
    <w:rsid w:val="008F7467"/>
    <w:rsid w:val="0090029B"/>
    <w:rsid w:val="009002C1"/>
    <w:rsid w:val="00900A93"/>
    <w:rsid w:val="0090708C"/>
    <w:rsid w:val="00907939"/>
    <w:rsid w:val="009121B2"/>
    <w:rsid w:val="00912DAC"/>
    <w:rsid w:val="00915560"/>
    <w:rsid w:val="009222D2"/>
    <w:rsid w:val="0092442E"/>
    <w:rsid w:val="00925B40"/>
    <w:rsid w:val="00925C95"/>
    <w:rsid w:val="00925E05"/>
    <w:rsid w:val="00926D6D"/>
    <w:rsid w:val="00927141"/>
    <w:rsid w:val="00927D80"/>
    <w:rsid w:val="00930515"/>
    <w:rsid w:val="0093067E"/>
    <w:rsid w:val="009314ED"/>
    <w:rsid w:val="00931838"/>
    <w:rsid w:val="00932452"/>
    <w:rsid w:val="00932B45"/>
    <w:rsid w:val="009340F4"/>
    <w:rsid w:val="009346D1"/>
    <w:rsid w:val="00936B77"/>
    <w:rsid w:val="00937B1A"/>
    <w:rsid w:val="00940221"/>
    <w:rsid w:val="00940848"/>
    <w:rsid w:val="00941194"/>
    <w:rsid w:val="00942414"/>
    <w:rsid w:val="00942F9E"/>
    <w:rsid w:val="0094314A"/>
    <w:rsid w:val="00943649"/>
    <w:rsid w:val="009436CE"/>
    <w:rsid w:val="00946110"/>
    <w:rsid w:val="00950D5D"/>
    <w:rsid w:val="00951200"/>
    <w:rsid w:val="00956528"/>
    <w:rsid w:val="00963AC8"/>
    <w:rsid w:val="00965275"/>
    <w:rsid w:val="0096715B"/>
    <w:rsid w:val="00973ACC"/>
    <w:rsid w:val="009743E3"/>
    <w:rsid w:val="0097673D"/>
    <w:rsid w:val="00976961"/>
    <w:rsid w:val="00977151"/>
    <w:rsid w:val="00980E4F"/>
    <w:rsid w:val="009816D4"/>
    <w:rsid w:val="00981F41"/>
    <w:rsid w:val="00982326"/>
    <w:rsid w:val="0098312E"/>
    <w:rsid w:val="009832FC"/>
    <w:rsid w:val="00983443"/>
    <w:rsid w:val="009860FD"/>
    <w:rsid w:val="00993CE7"/>
    <w:rsid w:val="00996BD7"/>
    <w:rsid w:val="009A563E"/>
    <w:rsid w:val="009A6E3F"/>
    <w:rsid w:val="009A79FF"/>
    <w:rsid w:val="009B11CA"/>
    <w:rsid w:val="009B156A"/>
    <w:rsid w:val="009B2EDD"/>
    <w:rsid w:val="009B5823"/>
    <w:rsid w:val="009B6F0F"/>
    <w:rsid w:val="009B78EB"/>
    <w:rsid w:val="009C0E87"/>
    <w:rsid w:val="009C30D0"/>
    <w:rsid w:val="009C4092"/>
    <w:rsid w:val="009C5027"/>
    <w:rsid w:val="009C7C33"/>
    <w:rsid w:val="009D047F"/>
    <w:rsid w:val="009D1AB2"/>
    <w:rsid w:val="009D20C5"/>
    <w:rsid w:val="009D4D41"/>
    <w:rsid w:val="009D560F"/>
    <w:rsid w:val="009D6AE0"/>
    <w:rsid w:val="009E1038"/>
    <w:rsid w:val="009E3252"/>
    <w:rsid w:val="009E32EA"/>
    <w:rsid w:val="009E4B33"/>
    <w:rsid w:val="009F2F7E"/>
    <w:rsid w:val="009F3974"/>
    <w:rsid w:val="009F412D"/>
    <w:rsid w:val="009F4229"/>
    <w:rsid w:val="009F7129"/>
    <w:rsid w:val="00A0346A"/>
    <w:rsid w:val="00A03D0F"/>
    <w:rsid w:val="00A0577C"/>
    <w:rsid w:val="00A07F43"/>
    <w:rsid w:val="00A11BD2"/>
    <w:rsid w:val="00A20D29"/>
    <w:rsid w:val="00A2224F"/>
    <w:rsid w:val="00A2295F"/>
    <w:rsid w:val="00A2459F"/>
    <w:rsid w:val="00A26481"/>
    <w:rsid w:val="00A265A1"/>
    <w:rsid w:val="00A27907"/>
    <w:rsid w:val="00A31B0B"/>
    <w:rsid w:val="00A349F5"/>
    <w:rsid w:val="00A402FE"/>
    <w:rsid w:val="00A40360"/>
    <w:rsid w:val="00A41341"/>
    <w:rsid w:val="00A43106"/>
    <w:rsid w:val="00A44ED0"/>
    <w:rsid w:val="00A45C82"/>
    <w:rsid w:val="00A47E97"/>
    <w:rsid w:val="00A50971"/>
    <w:rsid w:val="00A52CB4"/>
    <w:rsid w:val="00A5382A"/>
    <w:rsid w:val="00A54B37"/>
    <w:rsid w:val="00A54D06"/>
    <w:rsid w:val="00A557FD"/>
    <w:rsid w:val="00A56F09"/>
    <w:rsid w:val="00A65EB4"/>
    <w:rsid w:val="00A66F03"/>
    <w:rsid w:val="00A7105D"/>
    <w:rsid w:val="00A71105"/>
    <w:rsid w:val="00A72EAD"/>
    <w:rsid w:val="00A7363E"/>
    <w:rsid w:val="00A74131"/>
    <w:rsid w:val="00A746E8"/>
    <w:rsid w:val="00A80296"/>
    <w:rsid w:val="00A837CA"/>
    <w:rsid w:val="00A84F16"/>
    <w:rsid w:val="00A91190"/>
    <w:rsid w:val="00A92E67"/>
    <w:rsid w:val="00A93AFA"/>
    <w:rsid w:val="00A94F62"/>
    <w:rsid w:val="00A95996"/>
    <w:rsid w:val="00AA10A0"/>
    <w:rsid w:val="00AA67A7"/>
    <w:rsid w:val="00AB13B4"/>
    <w:rsid w:val="00AB1539"/>
    <w:rsid w:val="00AB33FC"/>
    <w:rsid w:val="00AB5765"/>
    <w:rsid w:val="00AB5911"/>
    <w:rsid w:val="00AC0EF8"/>
    <w:rsid w:val="00AC3E1B"/>
    <w:rsid w:val="00AC44D9"/>
    <w:rsid w:val="00AC6096"/>
    <w:rsid w:val="00AC62B7"/>
    <w:rsid w:val="00AC74C2"/>
    <w:rsid w:val="00AC780C"/>
    <w:rsid w:val="00AD16F0"/>
    <w:rsid w:val="00AD2EFE"/>
    <w:rsid w:val="00AD3AB8"/>
    <w:rsid w:val="00AD48C3"/>
    <w:rsid w:val="00AD4997"/>
    <w:rsid w:val="00AD5BAB"/>
    <w:rsid w:val="00AD6C10"/>
    <w:rsid w:val="00AE2668"/>
    <w:rsid w:val="00AE3969"/>
    <w:rsid w:val="00AE44B6"/>
    <w:rsid w:val="00AE4F37"/>
    <w:rsid w:val="00AE5CB2"/>
    <w:rsid w:val="00AF1DDE"/>
    <w:rsid w:val="00AF27EA"/>
    <w:rsid w:val="00AF29AE"/>
    <w:rsid w:val="00AF2CD3"/>
    <w:rsid w:val="00AF37A2"/>
    <w:rsid w:val="00AF4D45"/>
    <w:rsid w:val="00AF5E14"/>
    <w:rsid w:val="00AF6354"/>
    <w:rsid w:val="00AF66D2"/>
    <w:rsid w:val="00B01BCD"/>
    <w:rsid w:val="00B02536"/>
    <w:rsid w:val="00B10CB5"/>
    <w:rsid w:val="00B11150"/>
    <w:rsid w:val="00B11C45"/>
    <w:rsid w:val="00B1278E"/>
    <w:rsid w:val="00B149FF"/>
    <w:rsid w:val="00B22325"/>
    <w:rsid w:val="00B231CC"/>
    <w:rsid w:val="00B2382F"/>
    <w:rsid w:val="00B23BEC"/>
    <w:rsid w:val="00B25FA7"/>
    <w:rsid w:val="00B26D61"/>
    <w:rsid w:val="00B3212A"/>
    <w:rsid w:val="00B32E97"/>
    <w:rsid w:val="00B33838"/>
    <w:rsid w:val="00B36AC3"/>
    <w:rsid w:val="00B40B0E"/>
    <w:rsid w:val="00B41A76"/>
    <w:rsid w:val="00B4399B"/>
    <w:rsid w:val="00B4558B"/>
    <w:rsid w:val="00B51995"/>
    <w:rsid w:val="00B52611"/>
    <w:rsid w:val="00B527F3"/>
    <w:rsid w:val="00B52886"/>
    <w:rsid w:val="00B53030"/>
    <w:rsid w:val="00B54D56"/>
    <w:rsid w:val="00B56FFE"/>
    <w:rsid w:val="00B6215A"/>
    <w:rsid w:val="00B62646"/>
    <w:rsid w:val="00B629FB"/>
    <w:rsid w:val="00B6640D"/>
    <w:rsid w:val="00B72177"/>
    <w:rsid w:val="00B76C8B"/>
    <w:rsid w:val="00B76F2F"/>
    <w:rsid w:val="00B802CC"/>
    <w:rsid w:val="00B8159C"/>
    <w:rsid w:val="00B81F5D"/>
    <w:rsid w:val="00B825E3"/>
    <w:rsid w:val="00B8351D"/>
    <w:rsid w:val="00B8375F"/>
    <w:rsid w:val="00B86E59"/>
    <w:rsid w:val="00B87DA3"/>
    <w:rsid w:val="00B909AB"/>
    <w:rsid w:val="00B90EA2"/>
    <w:rsid w:val="00B921CE"/>
    <w:rsid w:val="00B937E4"/>
    <w:rsid w:val="00B953E5"/>
    <w:rsid w:val="00B96194"/>
    <w:rsid w:val="00B96EB7"/>
    <w:rsid w:val="00B97EFE"/>
    <w:rsid w:val="00BA1BF4"/>
    <w:rsid w:val="00BA5454"/>
    <w:rsid w:val="00BA729B"/>
    <w:rsid w:val="00BB390F"/>
    <w:rsid w:val="00BB481B"/>
    <w:rsid w:val="00BB537B"/>
    <w:rsid w:val="00BB582E"/>
    <w:rsid w:val="00BB631F"/>
    <w:rsid w:val="00BB7424"/>
    <w:rsid w:val="00BC059D"/>
    <w:rsid w:val="00BC0A7D"/>
    <w:rsid w:val="00BC250B"/>
    <w:rsid w:val="00BC3DA1"/>
    <w:rsid w:val="00BC4ED1"/>
    <w:rsid w:val="00BC5576"/>
    <w:rsid w:val="00BC565F"/>
    <w:rsid w:val="00BC6557"/>
    <w:rsid w:val="00BD027F"/>
    <w:rsid w:val="00BD21E8"/>
    <w:rsid w:val="00BD3994"/>
    <w:rsid w:val="00BD528A"/>
    <w:rsid w:val="00BD6BF7"/>
    <w:rsid w:val="00BE256D"/>
    <w:rsid w:val="00BE779A"/>
    <w:rsid w:val="00BF14B4"/>
    <w:rsid w:val="00BF5C5B"/>
    <w:rsid w:val="00BF5C88"/>
    <w:rsid w:val="00BF727D"/>
    <w:rsid w:val="00C0337B"/>
    <w:rsid w:val="00C056EC"/>
    <w:rsid w:val="00C06F05"/>
    <w:rsid w:val="00C079FF"/>
    <w:rsid w:val="00C10F31"/>
    <w:rsid w:val="00C1170D"/>
    <w:rsid w:val="00C1605E"/>
    <w:rsid w:val="00C17D1D"/>
    <w:rsid w:val="00C20445"/>
    <w:rsid w:val="00C20886"/>
    <w:rsid w:val="00C22BC7"/>
    <w:rsid w:val="00C236B6"/>
    <w:rsid w:val="00C24D2D"/>
    <w:rsid w:val="00C254BE"/>
    <w:rsid w:val="00C261BB"/>
    <w:rsid w:val="00C36296"/>
    <w:rsid w:val="00C36C91"/>
    <w:rsid w:val="00C37C39"/>
    <w:rsid w:val="00C37CD3"/>
    <w:rsid w:val="00C42708"/>
    <w:rsid w:val="00C45081"/>
    <w:rsid w:val="00C4760D"/>
    <w:rsid w:val="00C517AB"/>
    <w:rsid w:val="00C51F87"/>
    <w:rsid w:val="00C55236"/>
    <w:rsid w:val="00C56F20"/>
    <w:rsid w:val="00C60018"/>
    <w:rsid w:val="00C6018A"/>
    <w:rsid w:val="00C6465B"/>
    <w:rsid w:val="00C65109"/>
    <w:rsid w:val="00C70EB0"/>
    <w:rsid w:val="00C71DF5"/>
    <w:rsid w:val="00C7617E"/>
    <w:rsid w:val="00C77714"/>
    <w:rsid w:val="00C8254D"/>
    <w:rsid w:val="00C86917"/>
    <w:rsid w:val="00C873D3"/>
    <w:rsid w:val="00C87F75"/>
    <w:rsid w:val="00C9366F"/>
    <w:rsid w:val="00C93A46"/>
    <w:rsid w:val="00C95F86"/>
    <w:rsid w:val="00C97E7C"/>
    <w:rsid w:val="00CA0F1F"/>
    <w:rsid w:val="00CA12A1"/>
    <w:rsid w:val="00CA32B0"/>
    <w:rsid w:val="00CA3CFE"/>
    <w:rsid w:val="00CA4C18"/>
    <w:rsid w:val="00CA5964"/>
    <w:rsid w:val="00CB1B35"/>
    <w:rsid w:val="00CB2510"/>
    <w:rsid w:val="00CB3176"/>
    <w:rsid w:val="00CB3410"/>
    <w:rsid w:val="00CB6EDC"/>
    <w:rsid w:val="00CC248B"/>
    <w:rsid w:val="00CC26B8"/>
    <w:rsid w:val="00CC29BA"/>
    <w:rsid w:val="00CC54F9"/>
    <w:rsid w:val="00CC568D"/>
    <w:rsid w:val="00CD2084"/>
    <w:rsid w:val="00CD2E46"/>
    <w:rsid w:val="00CD2FF5"/>
    <w:rsid w:val="00CD501E"/>
    <w:rsid w:val="00CD75FC"/>
    <w:rsid w:val="00CE0ECC"/>
    <w:rsid w:val="00CE17B1"/>
    <w:rsid w:val="00CE1B21"/>
    <w:rsid w:val="00CE3792"/>
    <w:rsid w:val="00CE42F6"/>
    <w:rsid w:val="00CE605D"/>
    <w:rsid w:val="00CE6327"/>
    <w:rsid w:val="00CE647B"/>
    <w:rsid w:val="00CE6C44"/>
    <w:rsid w:val="00CF0277"/>
    <w:rsid w:val="00CF0EF0"/>
    <w:rsid w:val="00CF35F6"/>
    <w:rsid w:val="00CF365F"/>
    <w:rsid w:val="00CF4057"/>
    <w:rsid w:val="00CF5489"/>
    <w:rsid w:val="00CF58A5"/>
    <w:rsid w:val="00CF726D"/>
    <w:rsid w:val="00D01F74"/>
    <w:rsid w:val="00D02E54"/>
    <w:rsid w:val="00D03662"/>
    <w:rsid w:val="00D041D2"/>
    <w:rsid w:val="00D0460A"/>
    <w:rsid w:val="00D052FB"/>
    <w:rsid w:val="00D06532"/>
    <w:rsid w:val="00D07E86"/>
    <w:rsid w:val="00D109E5"/>
    <w:rsid w:val="00D11EA7"/>
    <w:rsid w:val="00D12B68"/>
    <w:rsid w:val="00D14D7D"/>
    <w:rsid w:val="00D1638F"/>
    <w:rsid w:val="00D16956"/>
    <w:rsid w:val="00D16D1B"/>
    <w:rsid w:val="00D17A32"/>
    <w:rsid w:val="00D21C62"/>
    <w:rsid w:val="00D22DBB"/>
    <w:rsid w:val="00D245CB"/>
    <w:rsid w:val="00D250CD"/>
    <w:rsid w:val="00D32066"/>
    <w:rsid w:val="00D33766"/>
    <w:rsid w:val="00D367C0"/>
    <w:rsid w:val="00D372F9"/>
    <w:rsid w:val="00D40E9B"/>
    <w:rsid w:val="00D41903"/>
    <w:rsid w:val="00D42FB4"/>
    <w:rsid w:val="00D434C3"/>
    <w:rsid w:val="00D435FE"/>
    <w:rsid w:val="00D50B81"/>
    <w:rsid w:val="00D574B0"/>
    <w:rsid w:val="00D602ED"/>
    <w:rsid w:val="00D618AD"/>
    <w:rsid w:val="00D620F0"/>
    <w:rsid w:val="00D6478E"/>
    <w:rsid w:val="00D64CBC"/>
    <w:rsid w:val="00D64F30"/>
    <w:rsid w:val="00D65A24"/>
    <w:rsid w:val="00D65F3B"/>
    <w:rsid w:val="00D700FD"/>
    <w:rsid w:val="00D73B53"/>
    <w:rsid w:val="00D74EA5"/>
    <w:rsid w:val="00D75680"/>
    <w:rsid w:val="00D76683"/>
    <w:rsid w:val="00D77B46"/>
    <w:rsid w:val="00D83238"/>
    <w:rsid w:val="00D849C4"/>
    <w:rsid w:val="00D84B40"/>
    <w:rsid w:val="00D86B52"/>
    <w:rsid w:val="00D86FD9"/>
    <w:rsid w:val="00D8751F"/>
    <w:rsid w:val="00D90481"/>
    <w:rsid w:val="00D91043"/>
    <w:rsid w:val="00D92727"/>
    <w:rsid w:val="00D93218"/>
    <w:rsid w:val="00D968AF"/>
    <w:rsid w:val="00DA1101"/>
    <w:rsid w:val="00DA12C9"/>
    <w:rsid w:val="00DA554E"/>
    <w:rsid w:val="00DA7D57"/>
    <w:rsid w:val="00DB1539"/>
    <w:rsid w:val="00DB4F4E"/>
    <w:rsid w:val="00DB534E"/>
    <w:rsid w:val="00DB5DD6"/>
    <w:rsid w:val="00DB7ED6"/>
    <w:rsid w:val="00DC0B8C"/>
    <w:rsid w:val="00DC3B39"/>
    <w:rsid w:val="00DC3B60"/>
    <w:rsid w:val="00DC3CBE"/>
    <w:rsid w:val="00DC3D90"/>
    <w:rsid w:val="00DC5D7B"/>
    <w:rsid w:val="00DC67E3"/>
    <w:rsid w:val="00DC7B07"/>
    <w:rsid w:val="00DD120C"/>
    <w:rsid w:val="00DD1946"/>
    <w:rsid w:val="00DD2B83"/>
    <w:rsid w:val="00DD39CC"/>
    <w:rsid w:val="00DD40E7"/>
    <w:rsid w:val="00DD649F"/>
    <w:rsid w:val="00DE0558"/>
    <w:rsid w:val="00DE23DA"/>
    <w:rsid w:val="00DE2A03"/>
    <w:rsid w:val="00DE2AD0"/>
    <w:rsid w:val="00DE607C"/>
    <w:rsid w:val="00DE748C"/>
    <w:rsid w:val="00DF087A"/>
    <w:rsid w:val="00DF1625"/>
    <w:rsid w:val="00DF1A82"/>
    <w:rsid w:val="00DF5788"/>
    <w:rsid w:val="00DF7C39"/>
    <w:rsid w:val="00E00D37"/>
    <w:rsid w:val="00E02404"/>
    <w:rsid w:val="00E04A26"/>
    <w:rsid w:val="00E05AC7"/>
    <w:rsid w:val="00E06CE1"/>
    <w:rsid w:val="00E06D6F"/>
    <w:rsid w:val="00E11421"/>
    <w:rsid w:val="00E12BDD"/>
    <w:rsid w:val="00E13E26"/>
    <w:rsid w:val="00E15769"/>
    <w:rsid w:val="00E15FE2"/>
    <w:rsid w:val="00E22F0F"/>
    <w:rsid w:val="00E24CCC"/>
    <w:rsid w:val="00E251A3"/>
    <w:rsid w:val="00E2766C"/>
    <w:rsid w:val="00E3102E"/>
    <w:rsid w:val="00E351D7"/>
    <w:rsid w:val="00E36567"/>
    <w:rsid w:val="00E371C5"/>
    <w:rsid w:val="00E458E4"/>
    <w:rsid w:val="00E45E0C"/>
    <w:rsid w:val="00E506CF"/>
    <w:rsid w:val="00E51D29"/>
    <w:rsid w:val="00E52793"/>
    <w:rsid w:val="00E52C4D"/>
    <w:rsid w:val="00E5409F"/>
    <w:rsid w:val="00E547E0"/>
    <w:rsid w:val="00E564DF"/>
    <w:rsid w:val="00E60B07"/>
    <w:rsid w:val="00E610D7"/>
    <w:rsid w:val="00E62B88"/>
    <w:rsid w:val="00E67F20"/>
    <w:rsid w:val="00E746A4"/>
    <w:rsid w:val="00E7474A"/>
    <w:rsid w:val="00E77EF0"/>
    <w:rsid w:val="00E81262"/>
    <w:rsid w:val="00E818DF"/>
    <w:rsid w:val="00E81A12"/>
    <w:rsid w:val="00E81CF7"/>
    <w:rsid w:val="00E83E8A"/>
    <w:rsid w:val="00E84E33"/>
    <w:rsid w:val="00E86B08"/>
    <w:rsid w:val="00E9240E"/>
    <w:rsid w:val="00E9298B"/>
    <w:rsid w:val="00E93191"/>
    <w:rsid w:val="00E93E0B"/>
    <w:rsid w:val="00E95FED"/>
    <w:rsid w:val="00E970B2"/>
    <w:rsid w:val="00EA46FC"/>
    <w:rsid w:val="00EA4DC7"/>
    <w:rsid w:val="00EA76EA"/>
    <w:rsid w:val="00EB216A"/>
    <w:rsid w:val="00EB3361"/>
    <w:rsid w:val="00EB4C32"/>
    <w:rsid w:val="00EC1F33"/>
    <w:rsid w:val="00EC4660"/>
    <w:rsid w:val="00EC4DA7"/>
    <w:rsid w:val="00EC739D"/>
    <w:rsid w:val="00ED0D14"/>
    <w:rsid w:val="00ED1304"/>
    <w:rsid w:val="00ED149F"/>
    <w:rsid w:val="00ED2960"/>
    <w:rsid w:val="00ED4276"/>
    <w:rsid w:val="00ED79B3"/>
    <w:rsid w:val="00EE33B3"/>
    <w:rsid w:val="00EE382B"/>
    <w:rsid w:val="00EE3AA1"/>
    <w:rsid w:val="00EE3C08"/>
    <w:rsid w:val="00EE4EAB"/>
    <w:rsid w:val="00EE5D75"/>
    <w:rsid w:val="00EE6263"/>
    <w:rsid w:val="00EE6531"/>
    <w:rsid w:val="00EE6877"/>
    <w:rsid w:val="00EF0B56"/>
    <w:rsid w:val="00EF0C01"/>
    <w:rsid w:val="00EF2F1B"/>
    <w:rsid w:val="00EF3855"/>
    <w:rsid w:val="00EF5480"/>
    <w:rsid w:val="00EF6D15"/>
    <w:rsid w:val="00EF6F3F"/>
    <w:rsid w:val="00F00D55"/>
    <w:rsid w:val="00F02646"/>
    <w:rsid w:val="00F04622"/>
    <w:rsid w:val="00F1244F"/>
    <w:rsid w:val="00F124B2"/>
    <w:rsid w:val="00F138DC"/>
    <w:rsid w:val="00F16445"/>
    <w:rsid w:val="00F16927"/>
    <w:rsid w:val="00F2040F"/>
    <w:rsid w:val="00F223D5"/>
    <w:rsid w:val="00F23C94"/>
    <w:rsid w:val="00F25131"/>
    <w:rsid w:val="00F25A81"/>
    <w:rsid w:val="00F25AD4"/>
    <w:rsid w:val="00F26037"/>
    <w:rsid w:val="00F2755F"/>
    <w:rsid w:val="00F27CEE"/>
    <w:rsid w:val="00F317E2"/>
    <w:rsid w:val="00F32687"/>
    <w:rsid w:val="00F3314C"/>
    <w:rsid w:val="00F353FB"/>
    <w:rsid w:val="00F3543D"/>
    <w:rsid w:val="00F3646E"/>
    <w:rsid w:val="00F364A4"/>
    <w:rsid w:val="00F37E4D"/>
    <w:rsid w:val="00F417E6"/>
    <w:rsid w:val="00F421A9"/>
    <w:rsid w:val="00F43494"/>
    <w:rsid w:val="00F448AA"/>
    <w:rsid w:val="00F50511"/>
    <w:rsid w:val="00F52C98"/>
    <w:rsid w:val="00F600CE"/>
    <w:rsid w:val="00F6626D"/>
    <w:rsid w:val="00F7518F"/>
    <w:rsid w:val="00F7590D"/>
    <w:rsid w:val="00F8028D"/>
    <w:rsid w:val="00F81596"/>
    <w:rsid w:val="00F8182D"/>
    <w:rsid w:val="00F82E94"/>
    <w:rsid w:val="00F84F80"/>
    <w:rsid w:val="00F8640A"/>
    <w:rsid w:val="00F908FF"/>
    <w:rsid w:val="00F90AE6"/>
    <w:rsid w:val="00F90DBF"/>
    <w:rsid w:val="00F9530E"/>
    <w:rsid w:val="00F95D58"/>
    <w:rsid w:val="00F97378"/>
    <w:rsid w:val="00F9795E"/>
    <w:rsid w:val="00FA5325"/>
    <w:rsid w:val="00FB0E14"/>
    <w:rsid w:val="00FB5222"/>
    <w:rsid w:val="00FB610A"/>
    <w:rsid w:val="00FB6417"/>
    <w:rsid w:val="00FB7257"/>
    <w:rsid w:val="00FB7280"/>
    <w:rsid w:val="00FB75CE"/>
    <w:rsid w:val="00FB7995"/>
    <w:rsid w:val="00FC2715"/>
    <w:rsid w:val="00FC3F33"/>
    <w:rsid w:val="00FC5471"/>
    <w:rsid w:val="00FC695A"/>
    <w:rsid w:val="00FC6DF5"/>
    <w:rsid w:val="00FD109C"/>
    <w:rsid w:val="00FD49E9"/>
    <w:rsid w:val="00FD516C"/>
    <w:rsid w:val="00FD5A49"/>
    <w:rsid w:val="00FD5D1A"/>
    <w:rsid w:val="00FD7FB3"/>
    <w:rsid w:val="00FE0CFD"/>
    <w:rsid w:val="00FE2A7C"/>
    <w:rsid w:val="00FE385C"/>
    <w:rsid w:val="00FE3F23"/>
    <w:rsid w:val="00FE64D2"/>
    <w:rsid w:val="00FE68DC"/>
    <w:rsid w:val="00FE73F4"/>
    <w:rsid w:val="00FF0E2E"/>
    <w:rsid w:val="00FF3D1B"/>
    <w:rsid w:val="00FF4EFD"/>
    <w:rsid w:val="00FF56B2"/>
    <w:rsid w:val="00FF5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5B8D9"/>
  <w15:docId w15:val="{75844A63-0B24-4D69-BA5B-7B0679FA1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DF7"/>
    <w:pPr>
      <w:widowControl w:val="0"/>
      <w:autoSpaceDE w:val="0"/>
      <w:autoSpaceDN w:val="0"/>
      <w:adjustRightInd w:val="0"/>
    </w:pPr>
  </w:style>
  <w:style w:type="paragraph" w:styleId="1">
    <w:name w:val="heading 1"/>
    <w:basedOn w:val="a"/>
    <w:next w:val="a"/>
    <w:qFormat/>
    <w:rsid w:val="00554FD7"/>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0A1988"/>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554FD7"/>
    <w:pPr>
      <w:widowControl w:val="0"/>
      <w:autoSpaceDE w:val="0"/>
      <w:autoSpaceDN w:val="0"/>
      <w:adjustRightInd w:val="0"/>
      <w:ind w:right="19772" w:firstLine="720"/>
    </w:pPr>
    <w:rPr>
      <w:rFonts w:ascii="Arial" w:hAnsi="Arial" w:cs="Arial"/>
    </w:rPr>
  </w:style>
  <w:style w:type="paragraph" w:customStyle="1" w:styleId="ConsNonformat">
    <w:name w:val="ConsNonformat"/>
    <w:rsid w:val="00554FD7"/>
    <w:pPr>
      <w:widowControl w:val="0"/>
      <w:autoSpaceDE w:val="0"/>
      <w:autoSpaceDN w:val="0"/>
      <w:adjustRightInd w:val="0"/>
      <w:ind w:right="19772"/>
    </w:pPr>
    <w:rPr>
      <w:rFonts w:ascii="Courier New" w:hAnsi="Courier New" w:cs="Courier New"/>
    </w:rPr>
  </w:style>
  <w:style w:type="paragraph" w:customStyle="1" w:styleId="ConsTitle">
    <w:name w:val="ConsTitle"/>
    <w:rsid w:val="00554FD7"/>
    <w:pPr>
      <w:widowControl w:val="0"/>
      <w:autoSpaceDE w:val="0"/>
      <w:autoSpaceDN w:val="0"/>
      <w:adjustRightInd w:val="0"/>
      <w:ind w:right="19772"/>
    </w:pPr>
    <w:rPr>
      <w:rFonts w:ascii="Arial" w:hAnsi="Arial" w:cs="Arial"/>
      <w:b/>
      <w:bCs/>
      <w:sz w:val="16"/>
      <w:szCs w:val="16"/>
    </w:rPr>
  </w:style>
  <w:style w:type="paragraph" w:styleId="a3">
    <w:name w:val="Balloon Text"/>
    <w:basedOn w:val="a"/>
    <w:semiHidden/>
    <w:rsid w:val="00554FD7"/>
    <w:rPr>
      <w:rFonts w:ascii="Tahoma" w:hAnsi="Tahoma" w:cs="Tahoma"/>
      <w:sz w:val="16"/>
      <w:szCs w:val="16"/>
    </w:rPr>
  </w:style>
  <w:style w:type="paragraph" w:styleId="a4">
    <w:name w:val="header"/>
    <w:basedOn w:val="a"/>
    <w:rsid w:val="00554FD7"/>
    <w:pPr>
      <w:tabs>
        <w:tab w:val="center" w:pos="4153"/>
        <w:tab w:val="right" w:pos="8306"/>
      </w:tabs>
      <w:adjustRightInd/>
    </w:pPr>
  </w:style>
  <w:style w:type="character" w:customStyle="1" w:styleId="a5">
    <w:name w:val="Верхний колонтитул Знак"/>
    <w:basedOn w:val="a0"/>
    <w:rsid w:val="00554FD7"/>
  </w:style>
  <w:style w:type="paragraph" w:styleId="21">
    <w:name w:val="Body Text 2"/>
    <w:basedOn w:val="a"/>
    <w:rsid w:val="00554FD7"/>
    <w:pPr>
      <w:widowControl/>
      <w:autoSpaceDE/>
      <w:autoSpaceDN/>
      <w:adjustRightInd/>
      <w:spacing w:line="260" w:lineRule="exact"/>
      <w:ind w:right="55"/>
      <w:jc w:val="both"/>
    </w:pPr>
    <w:rPr>
      <w:sz w:val="22"/>
    </w:rPr>
  </w:style>
  <w:style w:type="character" w:customStyle="1" w:styleId="22">
    <w:name w:val="Основной текст 2 Знак"/>
    <w:rsid w:val="00554FD7"/>
    <w:rPr>
      <w:sz w:val="22"/>
    </w:rPr>
  </w:style>
  <w:style w:type="paragraph" w:styleId="a6">
    <w:name w:val="Body Text Indent"/>
    <w:basedOn w:val="a"/>
    <w:rsid w:val="00554FD7"/>
    <w:pPr>
      <w:spacing w:after="120"/>
      <w:ind w:left="283"/>
    </w:pPr>
  </w:style>
  <w:style w:type="character" w:customStyle="1" w:styleId="a7">
    <w:name w:val="Основной текст с отступом Знак"/>
    <w:basedOn w:val="a0"/>
    <w:rsid w:val="00554FD7"/>
  </w:style>
  <w:style w:type="paragraph" w:styleId="23">
    <w:name w:val="Body Text Indent 2"/>
    <w:basedOn w:val="a"/>
    <w:rsid w:val="00554FD7"/>
    <w:pPr>
      <w:shd w:val="clear" w:color="auto" w:fill="FFFFFF"/>
      <w:ind w:left="14" w:firstLine="547"/>
      <w:jc w:val="both"/>
    </w:pPr>
    <w:rPr>
      <w:rFonts w:ascii="Arial Narrow" w:hAnsi="Arial Narrow"/>
      <w:color w:val="000000"/>
      <w:sz w:val="24"/>
      <w:szCs w:val="24"/>
    </w:rPr>
  </w:style>
  <w:style w:type="character" w:styleId="a8">
    <w:name w:val="Emphasis"/>
    <w:qFormat/>
    <w:rsid w:val="00554FD7"/>
    <w:rPr>
      <w:i/>
      <w:iCs/>
    </w:rPr>
  </w:style>
  <w:style w:type="character" w:customStyle="1" w:styleId="10">
    <w:name w:val="Заголовок 1 Знак"/>
    <w:rsid w:val="00554FD7"/>
    <w:rPr>
      <w:rFonts w:ascii="Cambria" w:eastAsia="Times New Roman" w:hAnsi="Cambria" w:cs="Times New Roman"/>
      <w:b/>
      <w:bCs/>
      <w:kern w:val="32"/>
      <w:sz w:val="32"/>
      <w:szCs w:val="32"/>
    </w:rPr>
  </w:style>
  <w:style w:type="paragraph" w:styleId="a9">
    <w:name w:val="Title"/>
    <w:basedOn w:val="a"/>
    <w:next w:val="a"/>
    <w:qFormat/>
    <w:rsid w:val="00554FD7"/>
    <w:pPr>
      <w:spacing w:before="240" w:after="60"/>
      <w:jc w:val="center"/>
      <w:outlineLvl w:val="0"/>
    </w:pPr>
    <w:rPr>
      <w:rFonts w:ascii="Cambria" w:hAnsi="Cambria"/>
      <w:b/>
      <w:bCs/>
      <w:kern w:val="28"/>
      <w:sz w:val="32"/>
      <w:szCs w:val="32"/>
    </w:rPr>
  </w:style>
  <w:style w:type="character" w:customStyle="1" w:styleId="aa">
    <w:name w:val="Название Знак"/>
    <w:rsid w:val="00554FD7"/>
    <w:rPr>
      <w:rFonts w:ascii="Cambria" w:eastAsia="Times New Roman" w:hAnsi="Cambria" w:cs="Times New Roman"/>
      <w:b/>
      <w:bCs/>
      <w:kern w:val="28"/>
      <w:sz w:val="32"/>
      <w:szCs w:val="32"/>
    </w:rPr>
  </w:style>
  <w:style w:type="paragraph" w:styleId="ab">
    <w:name w:val="Body Text"/>
    <w:basedOn w:val="a"/>
    <w:rsid w:val="00554FD7"/>
    <w:pPr>
      <w:spacing w:after="120"/>
    </w:pPr>
  </w:style>
  <w:style w:type="character" w:customStyle="1" w:styleId="ac">
    <w:name w:val="Основной текст Знак"/>
    <w:basedOn w:val="a0"/>
    <w:rsid w:val="00554FD7"/>
  </w:style>
  <w:style w:type="paragraph" w:customStyle="1" w:styleId="11">
    <w:name w:val="Обычный1"/>
    <w:rsid w:val="00554FD7"/>
    <w:pPr>
      <w:widowControl w:val="0"/>
      <w:spacing w:before="240" w:line="340" w:lineRule="auto"/>
      <w:ind w:firstLine="540"/>
    </w:pPr>
    <w:rPr>
      <w:snapToGrid w:val="0"/>
    </w:rPr>
  </w:style>
  <w:style w:type="paragraph" w:styleId="ad">
    <w:name w:val="footer"/>
    <w:basedOn w:val="a"/>
    <w:link w:val="ae"/>
    <w:uiPriority w:val="99"/>
    <w:rsid w:val="00554FD7"/>
    <w:pPr>
      <w:tabs>
        <w:tab w:val="center" w:pos="4677"/>
        <w:tab w:val="right" w:pos="9355"/>
      </w:tabs>
    </w:pPr>
  </w:style>
  <w:style w:type="character" w:styleId="af">
    <w:name w:val="page number"/>
    <w:basedOn w:val="a0"/>
    <w:rsid w:val="00554FD7"/>
  </w:style>
  <w:style w:type="paragraph" w:styleId="af0">
    <w:name w:val="Block Text"/>
    <w:basedOn w:val="a"/>
    <w:rsid w:val="00554FD7"/>
    <w:pPr>
      <w:shd w:val="clear" w:color="auto" w:fill="FFFFFF"/>
      <w:ind w:left="7" w:right="7" w:firstLine="540"/>
      <w:jc w:val="both"/>
    </w:pPr>
    <w:rPr>
      <w:rFonts w:ascii="Arial Narrow" w:hAnsi="Arial Narrow"/>
      <w:sz w:val="24"/>
      <w:szCs w:val="24"/>
    </w:rPr>
  </w:style>
  <w:style w:type="paragraph" w:customStyle="1" w:styleId="ConsPlusNonformat">
    <w:name w:val="ConsPlusNonformat"/>
    <w:rsid w:val="003673B3"/>
    <w:pPr>
      <w:autoSpaceDE w:val="0"/>
      <w:autoSpaceDN w:val="0"/>
      <w:adjustRightInd w:val="0"/>
    </w:pPr>
    <w:rPr>
      <w:rFonts w:ascii="Courier New" w:hAnsi="Courier New" w:cs="Courier New"/>
    </w:rPr>
  </w:style>
  <w:style w:type="character" w:customStyle="1" w:styleId="c-text">
    <w:name w:val="c-text"/>
    <w:basedOn w:val="a0"/>
    <w:rsid w:val="00CC29BA"/>
  </w:style>
  <w:style w:type="paragraph" w:styleId="3">
    <w:name w:val="Body Text 3"/>
    <w:basedOn w:val="a"/>
    <w:link w:val="30"/>
    <w:rsid w:val="0005771F"/>
    <w:pPr>
      <w:widowControl/>
      <w:autoSpaceDE/>
      <w:autoSpaceDN/>
      <w:adjustRightInd/>
      <w:spacing w:after="120"/>
    </w:pPr>
    <w:rPr>
      <w:sz w:val="16"/>
      <w:szCs w:val="16"/>
      <w:lang w:val="x-none" w:eastAsia="x-none"/>
    </w:rPr>
  </w:style>
  <w:style w:type="character" w:customStyle="1" w:styleId="30">
    <w:name w:val="Основной текст 3 Знак"/>
    <w:link w:val="3"/>
    <w:rsid w:val="0005771F"/>
    <w:rPr>
      <w:sz w:val="16"/>
      <w:szCs w:val="16"/>
    </w:rPr>
  </w:style>
  <w:style w:type="character" w:customStyle="1" w:styleId="sbblack">
    <w:name w:val="sb_black"/>
    <w:basedOn w:val="a0"/>
    <w:rsid w:val="0005771F"/>
  </w:style>
  <w:style w:type="paragraph" w:customStyle="1" w:styleId="12">
    <w:name w:val="Обычный1"/>
    <w:rsid w:val="00350B5C"/>
  </w:style>
  <w:style w:type="paragraph" w:styleId="af1">
    <w:name w:val="List Paragraph"/>
    <w:aliases w:val="List Paragraph2,Цветной список - Акцент 11,Нумерованый список,ТАБЛИЦЫ,List Paragraph1,Список точки,Абзац списка1,Ненумерованный список,Заголовок_3,Подпись рисунка,ПКФ Список,Абзац списка5,ПАРАГРАФ,Маркер,Bullet Number,number"/>
    <w:basedOn w:val="a"/>
    <w:link w:val="af2"/>
    <w:uiPriority w:val="34"/>
    <w:qFormat/>
    <w:rsid w:val="00F02646"/>
    <w:pPr>
      <w:ind w:left="720"/>
      <w:contextualSpacing/>
    </w:pPr>
  </w:style>
  <w:style w:type="paragraph" w:styleId="HTML">
    <w:name w:val="HTML Preformatted"/>
    <w:basedOn w:val="a"/>
    <w:link w:val="HTML0"/>
    <w:uiPriority w:val="99"/>
    <w:unhideWhenUsed/>
    <w:rsid w:val="005852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uiPriority w:val="99"/>
    <w:rsid w:val="00585204"/>
    <w:rPr>
      <w:rFonts w:ascii="Courier New" w:hAnsi="Courier New" w:cs="Courier New"/>
    </w:rPr>
  </w:style>
  <w:style w:type="paragraph" w:styleId="af3">
    <w:name w:val="No Spacing"/>
    <w:uiPriority w:val="1"/>
    <w:qFormat/>
    <w:rsid w:val="00585204"/>
    <w:pPr>
      <w:widowControl w:val="0"/>
      <w:autoSpaceDE w:val="0"/>
      <w:autoSpaceDN w:val="0"/>
      <w:adjustRightInd w:val="0"/>
    </w:pPr>
  </w:style>
  <w:style w:type="character" w:styleId="af4">
    <w:name w:val="annotation reference"/>
    <w:uiPriority w:val="99"/>
    <w:rsid w:val="00AC62B7"/>
    <w:rPr>
      <w:sz w:val="16"/>
      <w:szCs w:val="16"/>
    </w:rPr>
  </w:style>
  <w:style w:type="paragraph" w:styleId="af5">
    <w:name w:val="annotation text"/>
    <w:basedOn w:val="a"/>
    <w:link w:val="af6"/>
    <w:uiPriority w:val="99"/>
    <w:rsid w:val="00AC62B7"/>
  </w:style>
  <w:style w:type="character" w:customStyle="1" w:styleId="af6">
    <w:name w:val="Текст примечания Знак"/>
    <w:basedOn w:val="a0"/>
    <w:link w:val="af5"/>
    <w:uiPriority w:val="99"/>
    <w:rsid w:val="00AC62B7"/>
  </w:style>
  <w:style w:type="paragraph" w:styleId="af7">
    <w:name w:val="annotation subject"/>
    <w:basedOn w:val="af5"/>
    <w:next w:val="af5"/>
    <w:link w:val="af8"/>
    <w:rsid w:val="00AC62B7"/>
    <w:rPr>
      <w:b/>
      <w:bCs/>
      <w:lang w:val="x-none" w:eastAsia="x-none"/>
    </w:rPr>
  </w:style>
  <w:style w:type="character" w:customStyle="1" w:styleId="af8">
    <w:name w:val="Тема примечания Знак"/>
    <w:link w:val="af7"/>
    <w:rsid w:val="00AC62B7"/>
    <w:rPr>
      <w:b/>
      <w:bCs/>
    </w:rPr>
  </w:style>
  <w:style w:type="character" w:customStyle="1" w:styleId="dash1">
    <w:name w:val="dash1"/>
    <w:basedOn w:val="a0"/>
    <w:rsid w:val="009E1038"/>
  </w:style>
  <w:style w:type="character" w:customStyle="1" w:styleId="20">
    <w:name w:val="Заголовок 2 Знак"/>
    <w:link w:val="2"/>
    <w:semiHidden/>
    <w:rsid w:val="000A1988"/>
    <w:rPr>
      <w:rFonts w:ascii="Cambria" w:eastAsia="Times New Roman" w:hAnsi="Cambria" w:cs="Times New Roman"/>
      <w:b/>
      <w:bCs/>
      <w:i/>
      <w:iCs/>
      <w:sz w:val="28"/>
      <w:szCs w:val="28"/>
    </w:rPr>
  </w:style>
  <w:style w:type="character" w:customStyle="1" w:styleId="ae">
    <w:name w:val="Нижний колонтитул Знак"/>
    <w:link w:val="ad"/>
    <w:uiPriority w:val="99"/>
    <w:rsid w:val="00CE605D"/>
  </w:style>
  <w:style w:type="paragraph" w:customStyle="1" w:styleId="Preformatted">
    <w:name w:val="Preformatted"/>
    <w:basedOn w:val="a"/>
    <w:uiPriority w:val="99"/>
    <w:rsid w:val="00B909AB"/>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adjustRightInd/>
    </w:pPr>
    <w:rPr>
      <w:rFonts w:ascii="Courier New" w:hAnsi="Courier New" w:cs="Courier New"/>
    </w:rPr>
  </w:style>
  <w:style w:type="paragraph" w:styleId="af9">
    <w:name w:val="Normal (Web)"/>
    <w:basedOn w:val="a"/>
    <w:uiPriority w:val="99"/>
    <w:unhideWhenUsed/>
    <w:rsid w:val="003F2160"/>
    <w:pPr>
      <w:widowControl/>
      <w:autoSpaceDE/>
      <w:autoSpaceDN/>
      <w:adjustRightInd/>
      <w:spacing w:before="100" w:beforeAutospacing="1" w:after="100" w:afterAutospacing="1"/>
    </w:pPr>
    <w:rPr>
      <w:sz w:val="24"/>
      <w:szCs w:val="24"/>
    </w:rPr>
  </w:style>
  <w:style w:type="paragraph" w:customStyle="1" w:styleId="msonormalmailrucssattributepostfix">
    <w:name w:val="msonormal_mailru_css_attribute_postfix"/>
    <w:basedOn w:val="a"/>
    <w:rsid w:val="003F2160"/>
    <w:pPr>
      <w:widowControl/>
      <w:autoSpaceDE/>
      <w:autoSpaceDN/>
      <w:adjustRightInd/>
      <w:spacing w:before="100" w:beforeAutospacing="1" w:after="100" w:afterAutospacing="1"/>
    </w:pPr>
    <w:rPr>
      <w:rFonts w:eastAsia="Calibri"/>
      <w:sz w:val="24"/>
      <w:szCs w:val="24"/>
    </w:rPr>
  </w:style>
  <w:style w:type="paragraph" w:styleId="31">
    <w:name w:val="Body Text Indent 3"/>
    <w:basedOn w:val="a"/>
    <w:link w:val="32"/>
    <w:rsid w:val="003A7E01"/>
    <w:pPr>
      <w:spacing w:after="120"/>
      <w:ind w:left="283"/>
    </w:pPr>
    <w:rPr>
      <w:sz w:val="16"/>
      <w:szCs w:val="16"/>
    </w:rPr>
  </w:style>
  <w:style w:type="character" w:customStyle="1" w:styleId="32">
    <w:name w:val="Основной текст с отступом 3 Знак"/>
    <w:link w:val="31"/>
    <w:rsid w:val="003A7E01"/>
    <w:rPr>
      <w:sz w:val="16"/>
      <w:szCs w:val="16"/>
    </w:rPr>
  </w:style>
  <w:style w:type="character" w:customStyle="1" w:styleId="FontStyle38">
    <w:name w:val="Font Style38"/>
    <w:uiPriority w:val="99"/>
    <w:rsid w:val="005A74C8"/>
    <w:rPr>
      <w:rFonts w:ascii="Times New Roman" w:hAnsi="Times New Roman" w:cs="Times New Roman"/>
      <w:sz w:val="18"/>
      <w:szCs w:val="18"/>
    </w:rPr>
  </w:style>
  <w:style w:type="table" w:styleId="afa">
    <w:name w:val="Table Grid"/>
    <w:basedOn w:val="a1"/>
    <w:uiPriority w:val="59"/>
    <w:rsid w:val="008F52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basedOn w:val="a"/>
    <w:link w:val="afc"/>
    <w:uiPriority w:val="99"/>
    <w:unhideWhenUsed/>
    <w:rsid w:val="00963AC8"/>
    <w:pPr>
      <w:widowControl/>
      <w:autoSpaceDE/>
      <w:autoSpaceDN/>
      <w:adjustRightInd/>
    </w:pPr>
    <w:rPr>
      <w:rFonts w:asciiTheme="minorHAnsi" w:eastAsiaTheme="minorHAnsi" w:hAnsiTheme="minorHAnsi" w:cstheme="minorBidi"/>
      <w:lang w:eastAsia="en-US"/>
    </w:rPr>
  </w:style>
  <w:style w:type="character" w:customStyle="1" w:styleId="afc">
    <w:name w:val="Текст сноски Знак"/>
    <w:basedOn w:val="a0"/>
    <w:link w:val="afb"/>
    <w:uiPriority w:val="99"/>
    <w:rsid w:val="00963AC8"/>
    <w:rPr>
      <w:rFonts w:asciiTheme="minorHAnsi" w:eastAsiaTheme="minorHAnsi" w:hAnsiTheme="minorHAnsi" w:cstheme="minorBidi"/>
      <w:lang w:eastAsia="en-US"/>
    </w:rPr>
  </w:style>
  <w:style w:type="character" w:styleId="afd">
    <w:name w:val="footnote reference"/>
    <w:basedOn w:val="a0"/>
    <w:uiPriority w:val="99"/>
    <w:unhideWhenUsed/>
    <w:rsid w:val="00963AC8"/>
    <w:rPr>
      <w:vertAlign w:val="superscript"/>
    </w:rPr>
  </w:style>
  <w:style w:type="paragraph" w:styleId="afe">
    <w:name w:val="Revision"/>
    <w:hidden/>
    <w:uiPriority w:val="99"/>
    <w:semiHidden/>
    <w:rsid w:val="00942414"/>
  </w:style>
  <w:style w:type="table" w:customStyle="1" w:styleId="13">
    <w:name w:val="Сетка таблицы1"/>
    <w:basedOn w:val="a1"/>
    <w:next w:val="afa"/>
    <w:uiPriority w:val="59"/>
    <w:rsid w:val="00AA67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a"/>
    <w:uiPriority w:val="59"/>
    <w:rsid w:val="00342E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a"/>
    <w:uiPriority w:val="59"/>
    <w:rsid w:val="00FB61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Абзац списка Знак"/>
    <w:aliases w:val="List Paragraph2 Знак,Цветной список - Акцент 11 Знак,Нумерованый список Знак,ТАБЛИЦЫ Знак,List Paragraph1 Знак,Список точки Знак,Абзац списка1 Знак,Ненумерованный список Знак,Заголовок_3 Знак,Подпись рисунка Знак,ПКФ Список Знак"/>
    <w:link w:val="af1"/>
    <w:uiPriority w:val="34"/>
    <w:rsid w:val="00F26037"/>
  </w:style>
  <w:style w:type="character" w:styleId="aff">
    <w:name w:val="Hyperlink"/>
    <w:basedOn w:val="a0"/>
    <w:uiPriority w:val="99"/>
    <w:semiHidden/>
    <w:unhideWhenUsed/>
    <w:rsid w:val="00520237"/>
    <w:rPr>
      <w:color w:val="0000FF"/>
      <w:u w:val="single"/>
    </w:rPr>
  </w:style>
  <w:style w:type="paragraph" w:customStyle="1" w:styleId="Default">
    <w:name w:val="Default"/>
    <w:rsid w:val="009F412D"/>
    <w:pPr>
      <w:autoSpaceDE w:val="0"/>
      <w:autoSpaceDN w:val="0"/>
      <w:adjustRightInd w:val="0"/>
    </w:pPr>
    <w:rPr>
      <w:rFonts w:ascii="Verdana" w:hAnsi="Verdana" w:cs="Verdana"/>
      <w:color w:val="000000"/>
      <w:sz w:val="24"/>
      <w:szCs w:val="24"/>
    </w:rPr>
  </w:style>
  <w:style w:type="table" w:customStyle="1" w:styleId="4">
    <w:name w:val="Сетка таблицы4"/>
    <w:basedOn w:val="a1"/>
    <w:next w:val="afa"/>
    <w:uiPriority w:val="59"/>
    <w:rsid w:val="00AC78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2637">
      <w:bodyDiv w:val="1"/>
      <w:marLeft w:val="0"/>
      <w:marRight w:val="0"/>
      <w:marTop w:val="0"/>
      <w:marBottom w:val="0"/>
      <w:divBdr>
        <w:top w:val="none" w:sz="0" w:space="0" w:color="auto"/>
        <w:left w:val="none" w:sz="0" w:space="0" w:color="auto"/>
        <w:bottom w:val="none" w:sz="0" w:space="0" w:color="auto"/>
        <w:right w:val="none" w:sz="0" w:space="0" w:color="auto"/>
      </w:divBdr>
    </w:div>
    <w:div w:id="287669949">
      <w:bodyDiv w:val="1"/>
      <w:marLeft w:val="0"/>
      <w:marRight w:val="0"/>
      <w:marTop w:val="0"/>
      <w:marBottom w:val="0"/>
      <w:divBdr>
        <w:top w:val="none" w:sz="0" w:space="0" w:color="auto"/>
        <w:left w:val="none" w:sz="0" w:space="0" w:color="auto"/>
        <w:bottom w:val="none" w:sz="0" w:space="0" w:color="auto"/>
        <w:right w:val="none" w:sz="0" w:space="0" w:color="auto"/>
      </w:divBdr>
    </w:div>
    <w:div w:id="290401841">
      <w:bodyDiv w:val="1"/>
      <w:marLeft w:val="0"/>
      <w:marRight w:val="0"/>
      <w:marTop w:val="0"/>
      <w:marBottom w:val="0"/>
      <w:divBdr>
        <w:top w:val="none" w:sz="0" w:space="0" w:color="auto"/>
        <w:left w:val="none" w:sz="0" w:space="0" w:color="auto"/>
        <w:bottom w:val="none" w:sz="0" w:space="0" w:color="auto"/>
        <w:right w:val="none" w:sz="0" w:space="0" w:color="auto"/>
      </w:divBdr>
    </w:div>
    <w:div w:id="442001372">
      <w:bodyDiv w:val="1"/>
      <w:marLeft w:val="0"/>
      <w:marRight w:val="0"/>
      <w:marTop w:val="0"/>
      <w:marBottom w:val="0"/>
      <w:divBdr>
        <w:top w:val="none" w:sz="0" w:space="0" w:color="auto"/>
        <w:left w:val="none" w:sz="0" w:space="0" w:color="auto"/>
        <w:bottom w:val="none" w:sz="0" w:space="0" w:color="auto"/>
        <w:right w:val="none" w:sz="0" w:space="0" w:color="auto"/>
      </w:divBdr>
    </w:div>
    <w:div w:id="470094074">
      <w:bodyDiv w:val="1"/>
      <w:marLeft w:val="0"/>
      <w:marRight w:val="0"/>
      <w:marTop w:val="0"/>
      <w:marBottom w:val="0"/>
      <w:divBdr>
        <w:top w:val="none" w:sz="0" w:space="0" w:color="auto"/>
        <w:left w:val="none" w:sz="0" w:space="0" w:color="auto"/>
        <w:bottom w:val="none" w:sz="0" w:space="0" w:color="auto"/>
        <w:right w:val="none" w:sz="0" w:space="0" w:color="auto"/>
      </w:divBdr>
      <w:divsChild>
        <w:div w:id="1285162435">
          <w:marLeft w:val="0"/>
          <w:marRight w:val="0"/>
          <w:marTop w:val="0"/>
          <w:marBottom w:val="0"/>
          <w:divBdr>
            <w:top w:val="none" w:sz="0" w:space="0" w:color="auto"/>
            <w:left w:val="none" w:sz="0" w:space="0" w:color="auto"/>
            <w:bottom w:val="none" w:sz="0" w:space="0" w:color="auto"/>
            <w:right w:val="none" w:sz="0" w:space="0" w:color="auto"/>
          </w:divBdr>
          <w:divsChild>
            <w:div w:id="1007094253">
              <w:marLeft w:val="0"/>
              <w:marRight w:val="0"/>
              <w:marTop w:val="0"/>
              <w:marBottom w:val="0"/>
              <w:divBdr>
                <w:top w:val="none" w:sz="0" w:space="0" w:color="auto"/>
                <w:left w:val="none" w:sz="0" w:space="0" w:color="auto"/>
                <w:bottom w:val="none" w:sz="0" w:space="0" w:color="auto"/>
                <w:right w:val="none" w:sz="0" w:space="0" w:color="auto"/>
              </w:divBdr>
              <w:divsChild>
                <w:div w:id="625545469">
                  <w:marLeft w:val="0"/>
                  <w:marRight w:val="0"/>
                  <w:marTop w:val="0"/>
                  <w:marBottom w:val="0"/>
                  <w:divBdr>
                    <w:top w:val="none" w:sz="0" w:space="0" w:color="auto"/>
                    <w:left w:val="none" w:sz="0" w:space="0" w:color="auto"/>
                    <w:bottom w:val="none" w:sz="0" w:space="0" w:color="auto"/>
                    <w:right w:val="none" w:sz="0" w:space="0" w:color="auto"/>
                  </w:divBdr>
                  <w:divsChild>
                    <w:div w:id="21180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183412">
      <w:bodyDiv w:val="1"/>
      <w:marLeft w:val="0"/>
      <w:marRight w:val="0"/>
      <w:marTop w:val="0"/>
      <w:marBottom w:val="0"/>
      <w:divBdr>
        <w:top w:val="none" w:sz="0" w:space="0" w:color="auto"/>
        <w:left w:val="none" w:sz="0" w:space="0" w:color="auto"/>
        <w:bottom w:val="none" w:sz="0" w:space="0" w:color="auto"/>
        <w:right w:val="none" w:sz="0" w:space="0" w:color="auto"/>
      </w:divBdr>
    </w:div>
    <w:div w:id="629828498">
      <w:bodyDiv w:val="1"/>
      <w:marLeft w:val="0"/>
      <w:marRight w:val="0"/>
      <w:marTop w:val="0"/>
      <w:marBottom w:val="0"/>
      <w:divBdr>
        <w:top w:val="none" w:sz="0" w:space="0" w:color="auto"/>
        <w:left w:val="none" w:sz="0" w:space="0" w:color="auto"/>
        <w:bottom w:val="none" w:sz="0" w:space="0" w:color="auto"/>
        <w:right w:val="none" w:sz="0" w:space="0" w:color="auto"/>
      </w:divBdr>
    </w:div>
    <w:div w:id="649796501">
      <w:bodyDiv w:val="1"/>
      <w:marLeft w:val="0"/>
      <w:marRight w:val="0"/>
      <w:marTop w:val="0"/>
      <w:marBottom w:val="0"/>
      <w:divBdr>
        <w:top w:val="none" w:sz="0" w:space="0" w:color="auto"/>
        <w:left w:val="none" w:sz="0" w:space="0" w:color="auto"/>
        <w:bottom w:val="none" w:sz="0" w:space="0" w:color="auto"/>
        <w:right w:val="none" w:sz="0" w:space="0" w:color="auto"/>
      </w:divBdr>
    </w:div>
    <w:div w:id="830753415">
      <w:bodyDiv w:val="1"/>
      <w:marLeft w:val="0"/>
      <w:marRight w:val="0"/>
      <w:marTop w:val="0"/>
      <w:marBottom w:val="0"/>
      <w:divBdr>
        <w:top w:val="none" w:sz="0" w:space="0" w:color="auto"/>
        <w:left w:val="none" w:sz="0" w:space="0" w:color="auto"/>
        <w:bottom w:val="none" w:sz="0" w:space="0" w:color="auto"/>
        <w:right w:val="none" w:sz="0" w:space="0" w:color="auto"/>
      </w:divBdr>
    </w:div>
    <w:div w:id="836386617">
      <w:bodyDiv w:val="1"/>
      <w:marLeft w:val="0"/>
      <w:marRight w:val="0"/>
      <w:marTop w:val="0"/>
      <w:marBottom w:val="0"/>
      <w:divBdr>
        <w:top w:val="none" w:sz="0" w:space="0" w:color="auto"/>
        <w:left w:val="none" w:sz="0" w:space="0" w:color="auto"/>
        <w:bottom w:val="none" w:sz="0" w:space="0" w:color="auto"/>
        <w:right w:val="none" w:sz="0" w:space="0" w:color="auto"/>
      </w:divBdr>
      <w:divsChild>
        <w:div w:id="821585331">
          <w:marLeft w:val="0"/>
          <w:marRight w:val="0"/>
          <w:marTop w:val="0"/>
          <w:marBottom w:val="0"/>
          <w:divBdr>
            <w:top w:val="none" w:sz="0" w:space="0" w:color="auto"/>
            <w:left w:val="none" w:sz="0" w:space="0" w:color="auto"/>
            <w:bottom w:val="none" w:sz="0" w:space="0" w:color="auto"/>
            <w:right w:val="none" w:sz="0" w:space="0" w:color="auto"/>
          </w:divBdr>
          <w:divsChild>
            <w:div w:id="629941352">
              <w:marLeft w:val="0"/>
              <w:marRight w:val="0"/>
              <w:marTop w:val="0"/>
              <w:marBottom w:val="0"/>
              <w:divBdr>
                <w:top w:val="none" w:sz="0" w:space="0" w:color="auto"/>
                <w:left w:val="none" w:sz="0" w:space="0" w:color="auto"/>
                <w:bottom w:val="none" w:sz="0" w:space="0" w:color="auto"/>
                <w:right w:val="none" w:sz="0" w:space="0" w:color="auto"/>
              </w:divBdr>
              <w:divsChild>
                <w:div w:id="189225337">
                  <w:marLeft w:val="0"/>
                  <w:marRight w:val="0"/>
                  <w:marTop w:val="0"/>
                  <w:marBottom w:val="0"/>
                  <w:divBdr>
                    <w:top w:val="none" w:sz="0" w:space="0" w:color="auto"/>
                    <w:left w:val="none" w:sz="0" w:space="0" w:color="auto"/>
                    <w:bottom w:val="none" w:sz="0" w:space="0" w:color="auto"/>
                    <w:right w:val="none" w:sz="0" w:space="0" w:color="auto"/>
                  </w:divBdr>
                  <w:divsChild>
                    <w:div w:id="4048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153921">
      <w:bodyDiv w:val="1"/>
      <w:marLeft w:val="0"/>
      <w:marRight w:val="0"/>
      <w:marTop w:val="0"/>
      <w:marBottom w:val="0"/>
      <w:divBdr>
        <w:top w:val="none" w:sz="0" w:space="0" w:color="auto"/>
        <w:left w:val="none" w:sz="0" w:space="0" w:color="auto"/>
        <w:bottom w:val="none" w:sz="0" w:space="0" w:color="auto"/>
        <w:right w:val="none" w:sz="0" w:space="0" w:color="auto"/>
      </w:divBdr>
    </w:div>
    <w:div w:id="989871942">
      <w:bodyDiv w:val="1"/>
      <w:marLeft w:val="0"/>
      <w:marRight w:val="0"/>
      <w:marTop w:val="0"/>
      <w:marBottom w:val="0"/>
      <w:divBdr>
        <w:top w:val="none" w:sz="0" w:space="0" w:color="auto"/>
        <w:left w:val="none" w:sz="0" w:space="0" w:color="auto"/>
        <w:bottom w:val="none" w:sz="0" w:space="0" w:color="auto"/>
        <w:right w:val="none" w:sz="0" w:space="0" w:color="auto"/>
      </w:divBdr>
    </w:div>
    <w:div w:id="1035041893">
      <w:bodyDiv w:val="1"/>
      <w:marLeft w:val="0"/>
      <w:marRight w:val="0"/>
      <w:marTop w:val="0"/>
      <w:marBottom w:val="0"/>
      <w:divBdr>
        <w:top w:val="none" w:sz="0" w:space="0" w:color="auto"/>
        <w:left w:val="none" w:sz="0" w:space="0" w:color="auto"/>
        <w:bottom w:val="none" w:sz="0" w:space="0" w:color="auto"/>
        <w:right w:val="none" w:sz="0" w:space="0" w:color="auto"/>
      </w:divBdr>
    </w:div>
    <w:div w:id="1081635505">
      <w:bodyDiv w:val="1"/>
      <w:marLeft w:val="0"/>
      <w:marRight w:val="0"/>
      <w:marTop w:val="0"/>
      <w:marBottom w:val="0"/>
      <w:divBdr>
        <w:top w:val="none" w:sz="0" w:space="0" w:color="auto"/>
        <w:left w:val="none" w:sz="0" w:space="0" w:color="auto"/>
        <w:bottom w:val="none" w:sz="0" w:space="0" w:color="auto"/>
        <w:right w:val="none" w:sz="0" w:space="0" w:color="auto"/>
      </w:divBdr>
    </w:div>
    <w:div w:id="1121338475">
      <w:bodyDiv w:val="1"/>
      <w:marLeft w:val="0"/>
      <w:marRight w:val="0"/>
      <w:marTop w:val="0"/>
      <w:marBottom w:val="0"/>
      <w:divBdr>
        <w:top w:val="none" w:sz="0" w:space="0" w:color="auto"/>
        <w:left w:val="none" w:sz="0" w:space="0" w:color="auto"/>
        <w:bottom w:val="none" w:sz="0" w:space="0" w:color="auto"/>
        <w:right w:val="none" w:sz="0" w:space="0" w:color="auto"/>
      </w:divBdr>
    </w:div>
    <w:div w:id="1169753186">
      <w:bodyDiv w:val="1"/>
      <w:marLeft w:val="0"/>
      <w:marRight w:val="0"/>
      <w:marTop w:val="0"/>
      <w:marBottom w:val="0"/>
      <w:divBdr>
        <w:top w:val="none" w:sz="0" w:space="0" w:color="auto"/>
        <w:left w:val="none" w:sz="0" w:space="0" w:color="auto"/>
        <w:bottom w:val="none" w:sz="0" w:space="0" w:color="auto"/>
        <w:right w:val="none" w:sz="0" w:space="0" w:color="auto"/>
      </w:divBdr>
    </w:div>
    <w:div w:id="1245410651">
      <w:bodyDiv w:val="1"/>
      <w:marLeft w:val="0"/>
      <w:marRight w:val="0"/>
      <w:marTop w:val="0"/>
      <w:marBottom w:val="0"/>
      <w:divBdr>
        <w:top w:val="none" w:sz="0" w:space="0" w:color="auto"/>
        <w:left w:val="none" w:sz="0" w:space="0" w:color="auto"/>
        <w:bottom w:val="none" w:sz="0" w:space="0" w:color="auto"/>
        <w:right w:val="none" w:sz="0" w:space="0" w:color="auto"/>
      </w:divBdr>
    </w:div>
    <w:div w:id="1275211629">
      <w:bodyDiv w:val="1"/>
      <w:marLeft w:val="0"/>
      <w:marRight w:val="0"/>
      <w:marTop w:val="0"/>
      <w:marBottom w:val="0"/>
      <w:divBdr>
        <w:top w:val="none" w:sz="0" w:space="0" w:color="auto"/>
        <w:left w:val="none" w:sz="0" w:space="0" w:color="auto"/>
        <w:bottom w:val="none" w:sz="0" w:space="0" w:color="auto"/>
        <w:right w:val="none" w:sz="0" w:space="0" w:color="auto"/>
      </w:divBdr>
    </w:div>
    <w:div w:id="1481381873">
      <w:bodyDiv w:val="1"/>
      <w:marLeft w:val="0"/>
      <w:marRight w:val="0"/>
      <w:marTop w:val="0"/>
      <w:marBottom w:val="0"/>
      <w:divBdr>
        <w:top w:val="none" w:sz="0" w:space="0" w:color="auto"/>
        <w:left w:val="none" w:sz="0" w:space="0" w:color="auto"/>
        <w:bottom w:val="none" w:sz="0" w:space="0" w:color="auto"/>
        <w:right w:val="none" w:sz="0" w:space="0" w:color="auto"/>
      </w:divBdr>
    </w:div>
    <w:div w:id="1618566589">
      <w:bodyDiv w:val="1"/>
      <w:marLeft w:val="0"/>
      <w:marRight w:val="0"/>
      <w:marTop w:val="0"/>
      <w:marBottom w:val="0"/>
      <w:divBdr>
        <w:top w:val="none" w:sz="0" w:space="0" w:color="auto"/>
        <w:left w:val="none" w:sz="0" w:space="0" w:color="auto"/>
        <w:bottom w:val="none" w:sz="0" w:space="0" w:color="auto"/>
        <w:right w:val="none" w:sz="0" w:space="0" w:color="auto"/>
      </w:divBdr>
    </w:div>
    <w:div w:id="1780952386">
      <w:bodyDiv w:val="1"/>
      <w:marLeft w:val="0"/>
      <w:marRight w:val="0"/>
      <w:marTop w:val="0"/>
      <w:marBottom w:val="0"/>
      <w:divBdr>
        <w:top w:val="none" w:sz="0" w:space="0" w:color="auto"/>
        <w:left w:val="none" w:sz="0" w:space="0" w:color="auto"/>
        <w:bottom w:val="none" w:sz="0" w:space="0" w:color="auto"/>
        <w:right w:val="none" w:sz="0" w:space="0" w:color="auto"/>
      </w:divBdr>
    </w:div>
    <w:div w:id="1883668049">
      <w:bodyDiv w:val="1"/>
      <w:marLeft w:val="0"/>
      <w:marRight w:val="0"/>
      <w:marTop w:val="0"/>
      <w:marBottom w:val="0"/>
      <w:divBdr>
        <w:top w:val="none" w:sz="0" w:space="0" w:color="auto"/>
        <w:left w:val="none" w:sz="0" w:space="0" w:color="auto"/>
        <w:bottom w:val="none" w:sz="0" w:space="0" w:color="auto"/>
        <w:right w:val="none" w:sz="0" w:space="0" w:color="auto"/>
      </w:divBdr>
    </w:div>
    <w:div w:id="1892687586">
      <w:bodyDiv w:val="1"/>
      <w:marLeft w:val="0"/>
      <w:marRight w:val="0"/>
      <w:marTop w:val="0"/>
      <w:marBottom w:val="0"/>
      <w:divBdr>
        <w:top w:val="none" w:sz="0" w:space="0" w:color="auto"/>
        <w:left w:val="none" w:sz="0" w:space="0" w:color="auto"/>
        <w:bottom w:val="none" w:sz="0" w:space="0" w:color="auto"/>
        <w:right w:val="none" w:sz="0" w:space="0" w:color="auto"/>
      </w:divBdr>
    </w:div>
    <w:div w:id="2040623568">
      <w:bodyDiv w:val="1"/>
      <w:marLeft w:val="0"/>
      <w:marRight w:val="0"/>
      <w:marTop w:val="0"/>
      <w:marBottom w:val="0"/>
      <w:divBdr>
        <w:top w:val="none" w:sz="0" w:space="0" w:color="auto"/>
        <w:left w:val="none" w:sz="0" w:space="0" w:color="auto"/>
        <w:bottom w:val="none" w:sz="0" w:space="0" w:color="auto"/>
        <w:right w:val="none" w:sz="0" w:space="0" w:color="auto"/>
      </w:divBdr>
    </w:div>
    <w:div w:id="2117938408">
      <w:bodyDiv w:val="1"/>
      <w:marLeft w:val="0"/>
      <w:marRight w:val="0"/>
      <w:marTop w:val="0"/>
      <w:marBottom w:val="0"/>
      <w:divBdr>
        <w:top w:val="none" w:sz="0" w:space="0" w:color="auto"/>
        <w:left w:val="none" w:sz="0" w:space="0" w:color="auto"/>
        <w:bottom w:val="none" w:sz="0" w:space="0" w:color="auto"/>
        <w:right w:val="none" w:sz="0" w:space="0" w:color="auto"/>
      </w:divBdr>
    </w:div>
    <w:div w:id="213254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53BD444BB9911E073A33CDD560E7A3215AA7454621AA4960F7CFA2D1804D932ABC621C218E014EADDD3F3EC100B6ECA5FAFB0E2BE4D3r9P" TargetMode="External"/><Relationship Id="rId4" Type="http://schemas.openxmlformats.org/officeDocument/2006/relationships/styles" Target="styles.xml"/><Relationship Id="rId9" Type="http://schemas.openxmlformats.org/officeDocument/2006/relationships/hyperlink" Target="consultantplus://offline/ref=53BD444BB9911E073A33CDD560E7A3215AA7454621AA4960F7CFA2D1804D932ABC621C25830E4EADDD3F3EC100B6ECA5FAFB0E2BE4D3r9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41C4C-77A0-4B22-AB4C-1D6C8F89E9B1}">
  <ds:schemaRefs>
    <ds:schemaRef ds:uri="http://schemas.openxmlformats.org/officeDocument/2006/bibliography"/>
  </ds:schemaRefs>
</ds:datastoreItem>
</file>

<file path=customXml/itemProps2.xml><?xml version="1.0" encoding="utf-8"?>
<ds:datastoreItem xmlns:ds="http://schemas.openxmlformats.org/officeDocument/2006/customXml" ds:itemID="{95F2DE52-5171-48C6-9B37-0D3602F78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13</Pages>
  <Words>4576</Words>
  <Characters>33850</Characters>
  <Application>Microsoft Office Word</Application>
  <DocSecurity>0</DocSecurity>
  <Lines>282</Lines>
  <Paragraphs>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No</vt:lpstr>
      <vt:lpstr>ДОГОВОР No</vt:lpstr>
    </vt:vector>
  </TitlesOfParts>
  <Company>TTS</Company>
  <LinksUpToDate>false</LinksUpToDate>
  <CharactersWithSpaces>38350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No</dc:title>
  <dc:creator>Kadriya</dc:creator>
  <cp:lastModifiedBy>Кубасов Алексей Александрович</cp:lastModifiedBy>
  <cp:revision>17</cp:revision>
  <cp:lastPrinted>2020-08-19T11:59:00Z</cp:lastPrinted>
  <dcterms:created xsi:type="dcterms:W3CDTF">2021-02-25T18:58:00Z</dcterms:created>
  <dcterms:modified xsi:type="dcterms:W3CDTF">2021-03-02T05:56:00Z</dcterms:modified>
</cp:coreProperties>
</file>