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FF" w:rsidRPr="00BB2183" w:rsidRDefault="005761FF" w:rsidP="005761FF">
      <w:pPr>
        <w:framePr w:hSpace="181" w:wrap="around" w:vAnchor="text" w:hAnchor="page" w:x="1680" w:y="157"/>
        <w:spacing w:after="0" w:line="240" w:lineRule="auto"/>
        <w:suppressOverlap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7EA2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77EA2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E77EA2">
        <w:rPr>
          <w:rFonts w:ascii="Times New Roman" w:hAnsi="Times New Roman" w:cs="Times New Roman"/>
          <w:sz w:val="18"/>
          <w:szCs w:val="18"/>
        </w:rPr>
        <w:t xml:space="preserve">, д. 5, лит. В, (495) 234–04-00 (доб.323), </w:t>
      </w:r>
      <w:proofErr w:type="spellStart"/>
      <w:r w:rsidRPr="00E77EA2">
        <w:rPr>
          <w:rFonts w:ascii="Times New Roman" w:hAnsi="Times New Roman" w:cs="Times New Roman"/>
          <w:sz w:val="18"/>
          <w:szCs w:val="18"/>
          <w:lang w:val="en-US"/>
        </w:rPr>
        <w:t>kaupinen</w:t>
      </w:r>
      <w:proofErr w:type="spellEnd"/>
      <w:r w:rsidRPr="00E77EA2">
        <w:rPr>
          <w:rFonts w:ascii="Times New Roman" w:hAnsi="Times New Roman" w:cs="Times New Roman"/>
          <w:sz w:val="18"/>
          <w:szCs w:val="18"/>
        </w:rPr>
        <w:t>@auction-house.ru, далее –ОТ), действующее на основании договора поручения с ООО «</w:t>
      </w:r>
      <w:proofErr w:type="spellStart"/>
      <w:r w:rsidRPr="00E77EA2">
        <w:rPr>
          <w:rFonts w:ascii="Times New Roman" w:hAnsi="Times New Roman" w:cs="Times New Roman"/>
          <w:sz w:val="18"/>
          <w:szCs w:val="18"/>
        </w:rPr>
        <w:t>Старс</w:t>
      </w:r>
      <w:proofErr w:type="spellEnd"/>
      <w:r w:rsidRPr="00E77EA2">
        <w:rPr>
          <w:rFonts w:ascii="Times New Roman" w:hAnsi="Times New Roman" w:cs="Times New Roman"/>
          <w:sz w:val="18"/>
          <w:szCs w:val="18"/>
        </w:rPr>
        <w:t xml:space="preserve">-Кредит» (ОГРН 1117746312947, ИНН 7705947770, адрес: 633010, Новосибирская обл., г. Бердск, ул. Ленина. 89/8, оф. 307, далее-Должник) в лице конкурсного управляющего </w:t>
      </w:r>
      <w:r w:rsidRPr="00E77EA2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5D156D">
        <w:rPr>
          <w:rFonts w:ascii="Times New Roman" w:hAnsi="Times New Roman"/>
          <w:b/>
          <w:sz w:val="18"/>
          <w:szCs w:val="18"/>
        </w:rPr>
        <w:t>Бекк</w:t>
      </w:r>
      <w:proofErr w:type="spellEnd"/>
      <w:r w:rsidRPr="005D156D">
        <w:rPr>
          <w:rFonts w:ascii="Times New Roman" w:hAnsi="Times New Roman"/>
          <w:b/>
          <w:sz w:val="18"/>
          <w:szCs w:val="18"/>
        </w:rPr>
        <w:t xml:space="preserve"> Александра Александровича </w:t>
      </w:r>
      <w:r w:rsidRPr="005D156D">
        <w:rPr>
          <w:rFonts w:ascii="Times New Roman" w:hAnsi="Times New Roman"/>
          <w:sz w:val="18"/>
          <w:szCs w:val="18"/>
        </w:rPr>
        <w:t xml:space="preserve">(ИНН 100201826128, СНИЛС 137-509-632 73, рег. номер </w:t>
      </w:r>
      <w:r w:rsidRPr="005D156D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14219, адрес: 630102, г. Новосибирск, а/я 97, 8(903)9392986), </w:t>
      </w:r>
      <w:r w:rsidRPr="005D156D">
        <w:rPr>
          <w:rFonts w:ascii="Times New Roman" w:hAnsi="Times New Roman" w:cs="Times New Roman"/>
          <w:sz w:val="18"/>
          <w:szCs w:val="18"/>
        </w:rPr>
        <w:t xml:space="preserve">(далее-КУ), </w:t>
      </w:r>
      <w:r w:rsidRPr="005D156D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член САУ «СРО «ДЕЛО» (ИНН 5010029544, ОГРН 1035002205919, адрес: юр. адрес: 141980, Московская область, г. Дубна, ул. Жуковского, д.2</w:t>
      </w:r>
      <w:r w:rsidRPr="005D156D">
        <w:rPr>
          <w:rFonts w:ascii="Times New Roman" w:hAnsi="Times New Roman" w:cs="Times New Roman"/>
          <w:sz w:val="18"/>
          <w:szCs w:val="18"/>
        </w:rPr>
        <w:t xml:space="preserve">), </w:t>
      </w:r>
      <w:r w:rsidRPr="005D156D">
        <w:rPr>
          <w:rFonts w:ascii="Times New Roman" w:hAnsi="Times New Roman" w:cs="Times New Roman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действующего на основании решения Арбитражного суда Новосибирской области (далее – АС НСО) от 28.03.2017 по делу № А45-801/2017 о введении конкурсного производства (далее – КП), определения АС НСО от 10.08.2020 по делу № А45-801/2017 об утверждении КУ, определения АС НСО от 16.02.2021  по делу № А45-801/2017 о продлении КП, </w:t>
      </w:r>
      <w:r w:rsidRPr="005D156D">
        <w:rPr>
          <w:rFonts w:ascii="Times New Roman" w:hAnsi="Times New Roman" w:cs="Times New Roman"/>
          <w:sz w:val="18"/>
          <w:szCs w:val="18"/>
        </w:rPr>
        <w:t xml:space="preserve">сообщает о проведении торгов посредством публичного предложения (далее – Торги, ППП) на электронной площадке АО «Российский аукционный дом», по адресу в сети интернет: http://www.lot-online.ru/(далее – ЭП). </w:t>
      </w:r>
      <w:r w:rsidRPr="005D156D">
        <w:rPr>
          <w:rFonts w:ascii="Times New Roman" w:hAnsi="Times New Roman" w:cs="Times New Roman"/>
          <w:b/>
          <w:sz w:val="18"/>
          <w:szCs w:val="18"/>
        </w:rPr>
        <w:t>Срок приема заявок – с 17.03.2021 11 час.00 мин. (</w:t>
      </w:r>
      <w:proofErr w:type="spellStart"/>
      <w:r w:rsidRPr="005D156D">
        <w:rPr>
          <w:rFonts w:ascii="Times New Roman" w:hAnsi="Times New Roman" w:cs="Times New Roman"/>
          <w:b/>
          <w:sz w:val="18"/>
          <w:szCs w:val="18"/>
        </w:rPr>
        <w:t>мск</w:t>
      </w:r>
      <w:proofErr w:type="spellEnd"/>
      <w:r w:rsidRPr="005D156D">
        <w:rPr>
          <w:rFonts w:ascii="Times New Roman" w:hAnsi="Times New Roman" w:cs="Times New Roman"/>
          <w:b/>
          <w:sz w:val="18"/>
          <w:szCs w:val="18"/>
        </w:rPr>
        <w:t>) по 09.06.2021 11 час.00 мин. (</w:t>
      </w:r>
      <w:proofErr w:type="spellStart"/>
      <w:r w:rsidRPr="005D156D">
        <w:rPr>
          <w:rFonts w:ascii="Times New Roman" w:hAnsi="Times New Roman" w:cs="Times New Roman"/>
          <w:b/>
          <w:sz w:val="18"/>
          <w:szCs w:val="18"/>
        </w:rPr>
        <w:t>мск</w:t>
      </w:r>
      <w:proofErr w:type="spellEnd"/>
      <w:r w:rsidRPr="005D156D">
        <w:rPr>
          <w:rFonts w:ascii="Times New Roman" w:hAnsi="Times New Roman" w:cs="Times New Roman"/>
          <w:b/>
          <w:sz w:val="18"/>
          <w:szCs w:val="18"/>
        </w:rPr>
        <w:t>)</w:t>
      </w:r>
      <w:r w:rsidRPr="005D156D">
        <w:rPr>
          <w:rFonts w:ascii="Times New Roman" w:hAnsi="Times New Roman" w:cs="Times New Roman"/>
          <w:sz w:val="18"/>
          <w:szCs w:val="18"/>
        </w:rPr>
        <w:t xml:space="preserve">, 1 период - 21 к/дней, без изменения начальной цены, со 2 по </w:t>
      </w:r>
      <w:proofErr w:type="gramStart"/>
      <w:r w:rsidRPr="005D156D">
        <w:rPr>
          <w:rFonts w:ascii="Times New Roman" w:hAnsi="Times New Roman" w:cs="Times New Roman"/>
          <w:sz w:val="18"/>
          <w:szCs w:val="18"/>
        </w:rPr>
        <w:t>10  периоды</w:t>
      </w:r>
      <w:proofErr w:type="gramEnd"/>
      <w:r w:rsidRPr="005D156D">
        <w:rPr>
          <w:rFonts w:ascii="Times New Roman" w:hAnsi="Times New Roman" w:cs="Times New Roman"/>
          <w:sz w:val="18"/>
          <w:szCs w:val="18"/>
        </w:rPr>
        <w:t xml:space="preserve"> - 7 к/дней, величина снижения – 7% от начальной цены Лота, установленной на первом периоде. Цена отсечения по Лоту 1 – </w:t>
      </w:r>
      <w:r w:rsidRPr="005D156D">
        <w:rPr>
          <w:rFonts w:ascii="Times New Roman" w:hAnsi="Times New Roman"/>
          <w:sz w:val="18"/>
          <w:szCs w:val="18"/>
        </w:rPr>
        <w:t xml:space="preserve">2 919 157,05 </w:t>
      </w:r>
      <w:r w:rsidRPr="005D156D">
        <w:rPr>
          <w:rFonts w:ascii="Times New Roman" w:hAnsi="Times New Roman" w:cs="Times New Roman"/>
          <w:sz w:val="18"/>
          <w:szCs w:val="18"/>
        </w:rPr>
        <w:t>руб.; по Лоту 2 - 2 978 629, 66 руб.</w:t>
      </w:r>
      <w:r w:rsidRPr="005D15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D156D">
        <w:rPr>
          <w:rFonts w:ascii="Times New Roman" w:hAnsi="Times New Roman" w:cs="Times New Roman"/>
          <w:sz w:val="18"/>
          <w:szCs w:val="18"/>
        </w:rPr>
        <w:t>Прием заявок прекращается с даты определения победителя торгов по продаже имущества должника ППП. Продаже подлежат земельные уч., категория земель: земли населенных пунктов, разрешенное использование: для индивидуальной жилой застройки</w:t>
      </w:r>
      <w:r w:rsidRPr="00E77EA2">
        <w:rPr>
          <w:rFonts w:ascii="Times New Roman" w:hAnsi="Times New Roman" w:cs="Times New Roman"/>
          <w:sz w:val="18"/>
          <w:szCs w:val="18"/>
        </w:rPr>
        <w:t xml:space="preserve"> (далее-ЗУ), адрес: Псковская обл., р-н </w:t>
      </w:r>
      <w:proofErr w:type="spellStart"/>
      <w:r w:rsidRPr="00E77EA2">
        <w:rPr>
          <w:rFonts w:ascii="Times New Roman" w:hAnsi="Times New Roman" w:cs="Times New Roman"/>
          <w:sz w:val="18"/>
          <w:szCs w:val="18"/>
        </w:rPr>
        <w:t>Куньинский</w:t>
      </w:r>
      <w:proofErr w:type="spellEnd"/>
      <w:r w:rsidRPr="00E77EA2">
        <w:rPr>
          <w:rFonts w:ascii="Times New Roman" w:hAnsi="Times New Roman" w:cs="Times New Roman"/>
          <w:sz w:val="18"/>
          <w:szCs w:val="18"/>
        </w:rPr>
        <w:t>, СП "</w:t>
      </w:r>
      <w:proofErr w:type="spellStart"/>
      <w:r w:rsidRPr="00E77EA2">
        <w:rPr>
          <w:rFonts w:ascii="Times New Roman" w:hAnsi="Times New Roman" w:cs="Times New Roman"/>
          <w:sz w:val="18"/>
          <w:szCs w:val="18"/>
        </w:rPr>
        <w:t>Жижицкая</w:t>
      </w:r>
      <w:proofErr w:type="spellEnd"/>
      <w:r w:rsidRPr="00E77EA2">
        <w:rPr>
          <w:rFonts w:ascii="Times New Roman" w:hAnsi="Times New Roman" w:cs="Times New Roman"/>
          <w:sz w:val="18"/>
          <w:szCs w:val="18"/>
        </w:rPr>
        <w:t xml:space="preserve"> волость", д. </w:t>
      </w:r>
      <w:proofErr w:type="spellStart"/>
      <w:r w:rsidRPr="00E77EA2">
        <w:rPr>
          <w:rFonts w:ascii="Times New Roman" w:hAnsi="Times New Roman" w:cs="Times New Roman"/>
          <w:sz w:val="18"/>
          <w:szCs w:val="18"/>
        </w:rPr>
        <w:t>Подколодье</w:t>
      </w:r>
      <w:proofErr w:type="spellEnd"/>
      <w:r w:rsidRPr="00E77EA2">
        <w:rPr>
          <w:rFonts w:ascii="Times New Roman" w:hAnsi="Times New Roman" w:cs="Times New Roman"/>
          <w:sz w:val="18"/>
          <w:szCs w:val="18"/>
        </w:rPr>
        <w:t xml:space="preserve"> (далее – Лот, Имущество): </w:t>
      </w:r>
      <w:r w:rsidRPr="00E77EA2">
        <w:rPr>
          <w:rFonts w:ascii="Times New Roman" w:hAnsi="Times New Roman" w:cs="Times New Roman"/>
          <w:b/>
          <w:sz w:val="18"/>
          <w:szCs w:val="18"/>
        </w:rPr>
        <w:t>Лот1</w:t>
      </w:r>
      <w:r w:rsidRPr="00E77EA2">
        <w:rPr>
          <w:rFonts w:ascii="Times New Roman" w:hAnsi="Times New Roman" w:cs="Times New Roman"/>
          <w:sz w:val="18"/>
          <w:szCs w:val="18"/>
        </w:rPr>
        <w:t xml:space="preserve">: ЗУ, </w:t>
      </w:r>
      <w:proofErr w:type="spellStart"/>
      <w:r w:rsidRPr="00E77EA2">
        <w:rPr>
          <w:rFonts w:ascii="Times New Roman" w:hAnsi="Times New Roman" w:cs="Times New Roman"/>
          <w:sz w:val="18"/>
          <w:szCs w:val="18"/>
        </w:rPr>
        <w:t>общ.пл</w:t>
      </w:r>
      <w:proofErr w:type="spellEnd"/>
      <w:r w:rsidRPr="00E77EA2">
        <w:rPr>
          <w:rFonts w:ascii="Times New Roman" w:hAnsi="Times New Roman" w:cs="Times New Roman"/>
          <w:sz w:val="18"/>
          <w:szCs w:val="18"/>
        </w:rPr>
        <w:t xml:space="preserve">. 47 019 </w:t>
      </w:r>
      <w:proofErr w:type="spellStart"/>
      <w:r w:rsidRPr="00E77EA2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E77EA2">
        <w:rPr>
          <w:rFonts w:ascii="Times New Roman" w:hAnsi="Times New Roman" w:cs="Times New Roman"/>
          <w:sz w:val="18"/>
          <w:szCs w:val="18"/>
        </w:rPr>
        <w:t xml:space="preserve">., кадастровый №: 60:07:0160210:43. </w:t>
      </w:r>
      <w:proofErr w:type="spellStart"/>
      <w:r w:rsidRPr="00E77EA2">
        <w:rPr>
          <w:rFonts w:ascii="Times New Roman" w:hAnsi="Times New Roman" w:cs="Times New Roman"/>
          <w:sz w:val="18"/>
          <w:szCs w:val="18"/>
        </w:rPr>
        <w:t>Нач.цена</w:t>
      </w:r>
      <w:proofErr w:type="spellEnd"/>
      <w:r w:rsidRPr="00E77EA2">
        <w:rPr>
          <w:rFonts w:ascii="Times New Roman" w:hAnsi="Times New Roman" w:cs="Times New Roman"/>
          <w:sz w:val="18"/>
          <w:szCs w:val="18"/>
        </w:rPr>
        <w:t xml:space="preserve"> Лота 1- 7 889 613,66 руб.; </w:t>
      </w:r>
      <w:r w:rsidRPr="00E77EA2">
        <w:rPr>
          <w:rFonts w:ascii="Times New Roman" w:hAnsi="Times New Roman" w:cs="Times New Roman"/>
          <w:b/>
          <w:sz w:val="18"/>
          <w:szCs w:val="18"/>
        </w:rPr>
        <w:t>Лот2</w:t>
      </w:r>
      <w:r w:rsidRPr="00E77EA2">
        <w:rPr>
          <w:rFonts w:ascii="Times New Roman" w:hAnsi="Times New Roman" w:cs="Times New Roman"/>
          <w:sz w:val="18"/>
          <w:szCs w:val="18"/>
        </w:rPr>
        <w:t xml:space="preserve">: ЗУ, общ.пл.47 977 </w:t>
      </w:r>
      <w:proofErr w:type="spellStart"/>
      <w:r w:rsidRPr="00E77EA2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E77EA2">
        <w:rPr>
          <w:rFonts w:ascii="Times New Roman" w:hAnsi="Times New Roman" w:cs="Times New Roman"/>
          <w:sz w:val="18"/>
          <w:szCs w:val="18"/>
        </w:rPr>
        <w:t>.</w:t>
      </w:r>
      <w:proofErr w:type="gramStart"/>
      <w:r w:rsidRPr="00E77EA2">
        <w:rPr>
          <w:rFonts w:ascii="Times New Roman" w:hAnsi="Times New Roman" w:cs="Times New Roman"/>
          <w:sz w:val="18"/>
          <w:szCs w:val="18"/>
        </w:rPr>
        <w:t>,  кадастровый</w:t>
      </w:r>
      <w:proofErr w:type="gramEnd"/>
      <w:r w:rsidRPr="00E77EA2">
        <w:rPr>
          <w:rFonts w:ascii="Times New Roman" w:hAnsi="Times New Roman" w:cs="Times New Roman"/>
          <w:sz w:val="18"/>
          <w:szCs w:val="18"/>
        </w:rPr>
        <w:t xml:space="preserve"> №: 60:07:0160210:36. </w:t>
      </w:r>
      <w:proofErr w:type="spellStart"/>
      <w:r w:rsidRPr="00E77EA2">
        <w:rPr>
          <w:rFonts w:ascii="Times New Roman" w:hAnsi="Times New Roman" w:cs="Times New Roman"/>
          <w:sz w:val="18"/>
          <w:szCs w:val="18"/>
        </w:rPr>
        <w:t>Нач.цена</w:t>
      </w:r>
      <w:proofErr w:type="spellEnd"/>
      <w:r w:rsidRPr="00E77EA2">
        <w:rPr>
          <w:rFonts w:ascii="Times New Roman" w:hAnsi="Times New Roman" w:cs="Times New Roman"/>
          <w:sz w:val="18"/>
          <w:szCs w:val="18"/>
        </w:rPr>
        <w:t xml:space="preserve"> Лота2- 8 050 350,42 руб.  </w:t>
      </w:r>
      <w:r w:rsidRPr="00E77EA2">
        <w:rPr>
          <w:rFonts w:ascii="Times New Roman" w:hAnsi="Times New Roman" w:cs="Times New Roman"/>
          <w:b/>
          <w:sz w:val="18"/>
          <w:szCs w:val="18"/>
        </w:rPr>
        <w:t>Обременение Лотов: залог в пользу АО «</w:t>
      </w:r>
      <w:proofErr w:type="spellStart"/>
      <w:r w:rsidRPr="00E77EA2">
        <w:rPr>
          <w:rFonts w:ascii="Times New Roman" w:hAnsi="Times New Roman" w:cs="Times New Roman"/>
          <w:b/>
          <w:sz w:val="18"/>
          <w:szCs w:val="18"/>
        </w:rPr>
        <w:t>Русстройбанк</w:t>
      </w:r>
      <w:proofErr w:type="spellEnd"/>
      <w:r w:rsidRPr="00E77EA2">
        <w:rPr>
          <w:rFonts w:ascii="Times New Roman" w:hAnsi="Times New Roman" w:cs="Times New Roman"/>
          <w:b/>
          <w:sz w:val="18"/>
          <w:szCs w:val="18"/>
        </w:rPr>
        <w:t>».</w:t>
      </w:r>
      <w:r w:rsidRPr="00E77EA2">
        <w:rPr>
          <w:rFonts w:ascii="Times New Roman" w:hAnsi="Times New Roman" w:cs="Times New Roman"/>
          <w:sz w:val="18"/>
          <w:szCs w:val="18"/>
        </w:rPr>
        <w:t xml:space="preserve"> </w:t>
      </w:r>
      <w:r w:rsidRPr="00E77EA2">
        <w:rPr>
          <w:rFonts w:ascii="Times New Roman" w:hAnsi="Times New Roman" w:cs="Times New Roman"/>
          <w:b/>
          <w:sz w:val="18"/>
          <w:szCs w:val="18"/>
        </w:rPr>
        <w:t>Задаток - 10 % от нач. цены Лота,</w:t>
      </w:r>
      <w:r w:rsidRPr="00E77EA2">
        <w:rPr>
          <w:rFonts w:ascii="Times New Roman" w:hAnsi="Times New Roman" w:cs="Times New Roman"/>
          <w:sz w:val="18"/>
          <w:szCs w:val="18"/>
        </w:rPr>
        <w:t xml:space="preserve"> должен поступить на счет ОТ не позднее даты и времени окончания приема заявок в соответствующем периоде проведения Торгов. Счет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Поступление задатка должно быть подтверждено на дату составления протокола об определении участников торгов. Ознакомление с документацией в отношении имущества, осуществляется с 10:00 до 17:00 ч., по предварительной договорённости с ОТ: 8(812) 334-20-50, </w:t>
      </w:r>
      <w:hyperlink r:id="rId4" w:history="1">
        <w:r w:rsidRPr="00E77EA2">
          <w:rPr>
            <w:rStyle w:val="a3"/>
            <w:rFonts w:ascii="Times New Roman" w:hAnsi="Times New Roman" w:cs="Times New Roman"/>
            <w:sz w:val="18"/>
            <w:szCs w:val="18"/>
          </w:rPr>
          <w:t>inform</w:t>
        </w:r>
        <w:r w:rsidRPr="00E77EA2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spb</w:t>
        </w:r>
        <w:r w:rsidRPr="00E77EA2">
          <w:rPr>
            <w:rStyle w:val="a3"/>
            <w:rFonts w:ascii="Times New Roman" w:hAnsi="Times New Roman" w:cs="Times New Roman"/>
            <w:sz w:val="18"/>
            <w:szCs w:val="18"/>
          </w:rPr>
          <w:t>@auction-house.ru</w:t>
        </w:r>
      </w:hyperlink>
      <w:r w:rsidRPr="00E77EA2">
        <w:rPr>
          <w:rFonts w:ascii="Times New Roman" w:hAnsi="Times New Roman" w:cs="Times New Roman"/>
          <w:sz w:val="18"/>
          <w:szCs w:val="18"/>
        </w:rPr>
        <w:t xml:space="preserve">. 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 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77EA2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E77EA2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</w:t>
      </w:r>
      <w:bookmarkStart w:id="0" w:name="_GoBack"/>
      <w:bookmarkEnd w:id="0"/>
      <w:r w:rsidRPr="00E77EA2">
        <w:rPr>
          <w:rFonts w:ascii="Times New Roman" w:hAnsi="Times New Roman" w:cs="Times New Roman"/>
          <w:sz w:val="18"/>
          <w:szCs w:val="18"/>
        </w:rPr>
        <w:t xml:space="preserve">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DB361C" w:rsidRDefault="005761FF" w:rsidP="005761FF">
      <w:pPr>
        <w:jc w:val="both"/>
      </w:pPr>
      <w:r w:rsidRPr="00E77EA2">
        <w:rPr>
          <w:rFonts w:ascii="Times New Roman" w:hAnsi="Times New Roman" w:cs="Times New Roman"/>
          <w:sz w:val="18"/>
          <w:szCs w:val="18"/>
        </w:rPr>
        <w:t>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</w:t>
      </w:r>
      <w:r>
        <w:rPr>
          <w:rFonts w:ascii="Times New Roman" w:hAnsi="Times New Roman" w:cs="Times New Roman"/>
          <w:sz w:val="18"/>
          <w:szCs w:val="18"/>
        </w:rPr>
        <w:t xml:space="preserve">вший максимальную цену за Лот. </w:t>
      </w:r>
      <w:r w:rsidRPr="00E77EA2">
        <w:rPr>
          <w:rFonts w:ascii="Times New Roman" w:hAnsi="Times New Roman" w:cs="Times New Roman"/>
          <w:sz w:val="18"/>
          <w:szCs w:val="18"/>
        </w:rPr>
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</w:t>
      </w:r>
      <w:r>
        <w:rPr>
          <w:rFonts w:ascii="Times New Roman" w:hAnsi="Times New Roman" w:cs="Times New Roman"/>
          <w:sz w:val="18"/>
          <w:szCs w:val="18"/>
        </w:rPr>
        <w:t xml:space="preserve">заявку на участие в Торгах ППП. </w:t>
      </w:r>
      <w:r w:rsidRPr="00E77EA2">
        <w:rPr>
          <w:rFonts w:ascii="Times New Roman" w:hAnsi="Times New Roman" w:cs="Times New Roman"/>
          <w:sz w:val="18"/>
          <w:szCs w:val="18"/>
        </w:rPr>
        <w:t xml:space="preserve">Заключение договора в течение 5 дней согласно ст. 179 N 127-ФЗ «О несостоятельности (банкротстве)».  Оплата – в течение 30 дней со дня подписания ДКП на спец. счет Должника: </w:t>
      </w:r>
      <w:r w:rsidRPr="00E77EA2">
        <w:rPr>
          <w:sz w:val="18"/>
          <w:szCs w:val="18"/>
        </w:rPr>
        <w:t>р</w:t>
      </w:r>
      <w:r w:rsidRPr="00E77EA2">
        <w:rPr>
          <w:rFonts w:ascii="Times New Roman" w:hAnsi="Times New Roman" w:cs="Times New Roman"/>
          <w:sz w:val="18"/>
          <w:szCs w:val="18"/>
        </w:rPr>
        <w:t>/с 40702810444050062844, Сибирский банк ПАО СБЕРБАНК, г. Новосибирск БИК 045004641, к/с 30101810500000000641 в Сибирское ГУ Банка России.</w:t>
      </w:r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8C"/>
    <w:rsid w:val="001776ED"/>
    <w:rsid w:val="005761FF"/>
    <w:rsid w:val="00613443"/>
    <w:rsid w:val="00BD348C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87A38-1261-4034-AAAC-151218F3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4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3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2021-03-03T12:49:00Z</dcterms:created>
  <dcterms:modified xsi:type="dcterms:W3CDTF">2021-03-04T06:19:00Z</dcterms:modified>
</cp:coreProperties>
</file>