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CB7276">
        <w:rPr>
          <w:rFonts w:ascii="Arial" w:hAnsi="Arial" w:cs="Arial"/>
          <w:b/>
          <w:i/>
          <w:color w:val="auto"/>
          <w:sz w:val="18"/>
          <w:szCs w:val="18"/>
        </w:rPr>
        <w:t>Москва</w:t>
      </w:r>
      <w:r w:rsidR="0000758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2834E2" w:rsidRPr="002834E2" w:rsidRDefault="0043215E" w:rsidP="00EB5D5D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ФИО</w:t>
      </w:r>
      <w:r w:rsidR="004702E0" w:rsidRPr="004702E0">
        <w:rPr>
          <w:rFonts w:ascii="Arial" w:hAnsi="Arial" w:cs="Arial"/>
          <w:sz w:val="18"/>
          <w:szCs w:val="18"/>
        </w:rPr>
        <w:t>, пол: м</w:t>
      </w:r>
      <w:r w:rsidR="00F576FF">
        <w:rPr>
          <w:rFonts w:ascii="Arial" w:hAnsi="Arial" w:cs="Arial"/>
          <w:sz w:val="18"/>
          <w:szCs w:val="18"/>
        </w:rPr>
        <w:t>/ж</w:t>
      </w:r>
      <w:r w:rsidR="004702E0" w:rsidRPr="004702E0">
        <w:rPr>
          <w:rFonts w:ascii="Arial" w:hAnsi="Arial" w:cs="Arial"/>
          <w:sz w:val="18"/>
          <w:szCs w:val="18"/>
        </w:rPr>
        <w:t xml:space="preserve">,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 xml:space="preserve"> №</w:t>
      </w:r>
      <w:r w:rsidR="00F576FF">
        <w:rPr>
          <w:rFonts w:ascii="Arial" w:hAnsi="Arial" w:cs="Arial"/>
          <w:sz w:val="18"/>
          <w:szCs w:val="18"/>
        </w:rPr>
        <w:t>______</w:t>
      </w:r>
      <w:r w:rsidR="004702E0" w:rsidRPr="004702E0">
        <w:rPr>
          <w:rFonts w:ascii="Arial" w:hAnsi="Arial" w:cs="Arial"/>
          <w:sz w:val="18"/>
          <w:szCs w:val="18"/>
        </w:rPr>
        <w:t xml:space="preserve">, выдан </w:t>
      </w:r>
      <w:r w:rsidR="00F576FF">
        <w:rPr>
          <w:rFonts w:ascii="Arial" w:hAnsi="Arial" w:cs="Arial"/>
          <w:sz w:val="18"/>
          <w:szCs w:val="18"/>
        </w:rPr>
        <w:t>_________________________</w:t>
      </w:r>
      <w:r w:rsidR="00E760E8">
        <w:rPr>
          <w:rFonts w:ascii="Arial" w:hAnsi="Arial" w:cs="Arial"/>
          <w:sz w:val="18"/>
          <w:szCs w:val="18"/>
        </w:rPr>
        <w:t>, дата выдачи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576FF">
        <w:rPr>
          <w:rFonts w:ascii="Arial" w:hAnsi="Arial" w:cs="Arial"/>
          <w:sz w:val="18"/>
          <w:szCs w:val="18"/>
        </w:rPr>
        <w:t>____</w:t>
      </w:r>
      <w:r w:rsidR="004702E0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F576FF">
        <w:rPr>
          <w:rFonts w:ascii="Arial" w:hAnsi="Arial" w:cs="Arial"/>
          <w:sz w:val="18"/>
          <w:szCs w:val="18"/>
        </w:rPr>
        <w:t>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ул. </w:t>
      </w:r>
      <w:r w:rsidR="00F576FF">
        <w:rPr>
          <w:rFonts w:ascii="Arial" w:hAnsi="Arial" w:cs="Arial"/>
          <w:sz w:val="18"/>
          <w:szCs w:val="18"/>
        </w:rPr>
        <w:t>_____________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д. </w:t>
      </w:r>
      <w:r w:rsidR="00F576FF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кв. </w:t>
      </w:r>
      <w:r w:rsidR="00F576FF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, ИНН </w:t>
      </w:r>
      <w:r w:rsidR="00F576FF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486AD0" w:rsidRDefault="001B764F" w:rsidP="00EB5D5D">
      <w:pPr>
        <w:pStyle w:val="2"/>
        <w:spacing w:after="80"/>
        <w:ind w:firstLine="35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763F6D" w:rsidRPr="00763F6D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51639F" w:rsidRPr="0051639F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2834E2" w:rsidRPr="002834E2">
        <w:rPr>
          <w:rFonts w:ascii="Arial" w:hAnsi="Arial" w:cs="Arial"/>
          <w:sz w:val="18"/>
          <w:szCs w:val="18"/>
        </w:rPr>
        <w:t xml:space="preserve"> 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r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ED24EC">
        <w:rPr>
          <w:rFonts w:ascii="Arial" w:hAnsi="Arial" w:cs="Arial"/>
          <w:sz w:val="18"/>
          <w:szCs w:val="18"/>
        </w:rPr>
        <w:t xml:space="preserve"> </w:t>
      </w:r>
      <w:bookmarkEnd w:id="1"/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>вместе в дальнейшем именуемые «Стороны», заключили настоящий Договор (далее по тексту - «Договор») о нижеследующем: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:rsidR="009E3D9B" w:rsidRPr="009E3D9B" w:rsidRDefault="00311618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 w:rsidR="009E3D9B" w:rsidRPr="009E3D9B">
        <w:rPr>
          <w:rFonts w:ascii="Arial" w:hAnsi="Arial" w:cs="Arial"/>
          <w:sz w:val="18"/>
          <w:szCs w:val="18"/>
        </w:rPr>
        <w:t>5UXFE43538L009889;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марка, модель ТС BMW X5 3.0 SI;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наименование (тип ТС) ЛЕГКОВОЙ;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категория ТС В;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год выпуска (изготовления) 2008;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модель, N двигателя N52 B30A 01736717;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шасси (рама) НЕ УСТАНОВЛЕНО;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кузов N 5UXFE43538L009889;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цвет кузова ЧЕРНЫЙ;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мощность двигателя, л. с. (кВт) 264 (194);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рабочий объем двигателя, куб. см 2999;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тип двигателя БЕНЗИНОВЫЙ;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экологический класс ЧЕТВЕРТЫЙ;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разрешенная максимальная масса, кг 2725;</w:t>
      </w:r>
    </w:p>
    <w:p w:rsidR="009E3D9B" w:rsidRPr="009E3D9B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масса без нагрузки, кг 2259;</w:t>
      </w:r>
    </w:p>
    <w:p w:rsidR="00311618" w:rsidRPr="00311618" w:rsidRDefault="009E3D9B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="00311618" w:rsidRPr="00311618">
        <w:rPr>
          <w:rFonts w:ascii="Arial" w:hAnsi="Arial" w:cs="Arial"/>
          <w:sz w:val="18"/>
          <w:szCs w:val="18"/>
        </w:rPr>
        <w:t>.</w:t>
      </w:r>
    </w:p>
    <w:p w:rsidR="00986CD4" w:rsidRPr="002834E2" w:rsidRDefault="00311618" w:rsidP="005224D7">
      <w:pPr>
        <w:ind w:left="567"/>
        <w:jc w:val="both"/>
        <w:rPr>
          <w:rFonts w:ascii="Arial" w:hAnsi="Arial" w:cs="Arial"/>
          <w:sz w:val="18"/>
          <w:szCs w:val="18"/>
        </w:rPr>
      </w:pPr>
      <w:r w:rsidRPr="00311618">
        <w:rPr>
          <w:rFonts w:ascii="Arial" w:hAnsi="Arial" w:cs="Arial"/>
          <w:sz w:val="18"/>
          <w:szCs w:val="18"/>
        </w:rPr>
        <w:t xml:space="preserve">Паспорт транспортного средства (далее - ПТС): </w:t>
      </w:r>
      <w:bookmarkStart w:id="3" w:name="ПТС"/>
      <w:r w:rsidR="0043215E">
        <w:rPr>
          <w:rFonts w:ascii="Arial" w:hAnsi="Arial" w:cs="Arial"/>
          <w:sz w:val="18"/>
          <w:szCs w:val="18"/>
        </w:rPr>
        <w:t xml:space="preserve"> с</w:t>
      </w:r>
      <w:r w:rsidRPr="00311618">
        <w:rPr>
          <w:rFonts w:ascii="Arial" w:hAnsi="Arial" w:cs="Arial"/>
          <w:sz w:val="18"/>
          <w:szCs w:val="18"/>
        </w:rPr>
        <w:t xml:space="preserve">ерия </w:t>
      </w:r>
      <w:r w:rsidR="009E3D9B" w:rsidRPr="009E3D9B">
        <w:rPr>
          <w:rFonts w:ascii="Arial" w:hAnsi="Arial" w:cs="Arial"/>
          <w:sz w:val="18"/>
          <w:szCs w:val="18"/>
        </w:rPr>
        <w:t>39 ТУ № 449862, выдан Таможенный пост МАПП Морское, дата выдачи 01.07.2011</w:t>
      </w:r>
      <w:r w:rsidRPr="00311618">
        <w:rPr>
          <w:rFonts w:ascii="Arial" w:hAnsi="Arial" w:cs="Arial"/>
          <w:sz w:val="18"/>
          <w:szCs w:val="18"/>
        </w:rPr>
        <w:t xml:space="preserve"> </w:t>
      </w:r>
      <w:r w:rsidR="0043215E">
        <w:rPr>
          <w:rFonts w:ascii="Arial" w:hAnsi="Arial" w:cs="Arial"/>
          <w:sz w:val="18"/>
          <w:szCs w:val="18"/>
        </w:rPr>
        <w:t>г.</w:t>
      </w:r>
      <w:r w:rsidR="009E3D9B">
        <w:rPr>
          <w:rFonts w:ascii="Arial" w:hAnsi="Arial" w:cs="Arial"/>
          <w:sz w:val="18"/>
          <w:szCs w:val="18"/>
        </w:rPr>
        <w:t>, утрачен/отсутствует (копия)</w:t>
      </w:r>
      <w:r w:rsidR="0043215E">
        <w:rPr>
          <w:rFonts w:ascii="Arial" w:hAnsi="Arial" w:cs="Arial"/>
          <w:sz w:val="18"/>
          <w:szCs w:val="18"/>
        </w:rPr>
        <w:t xml:space="preserve">  </w:t>
      </w:r>
      <w:bookmarkEnd w:id="3"/>
      <w:bookmarkEnd w:id="2"/>
    </w:p>
    <w:p w:rsidR="00486AD0" w:rsidRPr="002834E2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330170">
        <w:rPr>
          <w:rFonts w:ascii="Arial" w:hAnsi="Arial" w:cs="Arial"/>
          <w:color w:val="auto"/>
          <w:sz w:val="18"/>
          <w:szCs w:val="18"/>
        </w:rPr>
        <w:t xml:space="preserve"> </w:t>
      </w:r>
      <w:r w:rsidR="00311618" w:rsidRPr="00311618">
        <w:rPr>
          <w:rFonts w:ascii="Arial" w:hAnsi="Arial" w:cs="Arial"/>
          <w:color w:val="auto"/>
          <w:sz w:val="18"/>
          <w:szCs w:val="18"/>
        </w:rPr>
        <w:t>ПТС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с</w:t>
      </w:r>
      <w:r w:rsidR="00D84D36" w:rsidRPr="00311618">
        <w:rPr>
          <w:rFonts w:ascii="Arial" w:hAnsi="Arial" w:cs="Arial"/>
          <w:sz w:val="18"/>
          <w:szCs w:val="18"/>
        </w:rPr>
        <w:t xml:space="preserve">ерия </w:t>
      </w:r>
      <w:r w:rsidR="00D84D36" w:rsidRPr="009E3D9B">
        <w:rPr>
          <w:rFonts w:ascii="Arial" w:hAnsi="Arial" w:cs="Arial"/>
          <w:sz w:val="18"/>
          <w:szCs w:val="18"/>
        </w:rPr>
        <w:t>39 ТУ № 449862, выдан Таможенный пост МАПП Морское, дата выдачи 01.07.2011</w:t>
      </w:r>
      <w:r w:rsidR="00D84D36" w:rsidRPr="00311618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>г., утрачен/отсутствует (копия)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9E3D9B">
        <w:rPr>
          <w:rFonts w:ascii="Arial" w:hAnsi="Arial" w:cs="Arial"/>
          <w:color w:val="auto"/>
          <w:sz w:val="18"/>
          <w:szCs w:val="18"/>
        </w:rPr>
        <w:t>,</w:t>
      </w:r>
      <w:r w:rsidR="009E3D9B" w:rsidRPr="009E3D9B">
        <w:rPr>
          <w:rFonts w:ascii="Arial" w:hAnsi="Arial" w:cs="Arial"/>
          <w:color w:val="auto"/>
          <w:sz w:val="18"/>
          <w:szCs w:val="18"/>
        </w:rPr>
        <w:t>Акта о передаче нереализованного имущества должника взыскателю в счет погашения долга от 03.10.2017 г., Постановления о передаче не реализованного в принудительном порядке имущества должника взыскателю от 03.10.2017 г.</w:t>
      </w:r>
    </w:p>
    <w:p w:rsidR="009C0445" w:rsidRPr="009C0445" w:rsidRDefault="009C0445" w:rsidP="009C0445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C0445">
        <w:rPr>
          <w:rFonts w:ascii="Arial" w:hAnsi="Arial" w:cs="Arial"/>
          <w:color w:val="auto"/>
          <w:sz w:val="18"/>
          <w:szCs w:val="18"/>
        </w:rPr>
        <w:t>Покупатель произвел осмотр ТС и подтверждает, что его фактическое состояние ему известно и им одобрено. Покупатель осведомлен о состоянии ТС, дефектах и недостатках ТС. Недостатки и дефекты ТС не влияют на стоимость ТС и принимаются Покупателем.</w:t>
      </w:r>
    </w:p>
    <w:p w:rsidR="00486AD0" w:rsidRPr="002834E2" w:rsidRDefault="009C0445" w:rsidP="009C0445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C0445">
        <w:rPr>
          <w:rFonts w:ascii="Arial" w:hAnsi="Arial" w:cs="Arial"/>
          <w:color w:val="auto"/>
          <w:sz w:val="18"/>
          <w:szCs w:val="18"/>
        </w:rPr>
        <w:t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________________________________ от «___» ________________ 20__ г. на электронной торговой площадке АО «Единая электронная торговая площадка», извещение о проведении торгов № ________________________________ размещено в сети «Интернет» по адресу https://www.roseltorg.ru).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</w:t>
      </w: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:rsidR="00486AD0" w:rsidRPr="00D52812" w:rsidRDefault="00986CD4" w:rsidP="00CD3C5D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r w:rsidR="00512944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Город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9E3D9B" w:rsidRPr="00FF48CF">
        <w:rPr>
          <w:rFonts w:ascii="Arial" w:hAnsi="Arial" w:cs="Arial"/>
          <w:color w:val="auto"/>
          <w:sz w:val="18"/>
          <w:szCs w:val="18"/>
        </w:rPr>
        <w:t>г. Пермь</w:t>
      </w:r>
      <w:r w:rsidR="00AD30CA">
        <w:rPr>
          <w:rFonts w:ascii="Arial" w:hAnsi="Arial" w:cs="Arial"/>
          <w:color w:val="auto"/>
          <w:sz w:val="18"/>
          <w:szCs w:val="18"/>
        </w:rPr>
        <w:t xml:space="preserve"> 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bookmarkEnd w:id="4"/>
      <w:r w:rsidR="00512944">
        <w:rPr>
          <w:rFonts w:ascii="Arial" w:hAnsi="Arial" w:cs="Arial"/>
          <w:color w:val="auto"/>
          <w:sz w:val="18"/>
          <w:szCs w:val="18"/>
        </w:rPr>
        <w:t xml:space="preserve">, </w:t>
      </w:r>
      <w:r w:rsidR="00CD3C5D" w:rsidRPr="00CD3C5D">
        <w:rPr>
          <w:rFonts w:ascii="Arial" w:hAnsi="Arial" w:cs="Arial"/>
          <w:color w:val="auto"/>
          <w:sz w:val="18"/>
          <w:szCs w:val="18"/>
        </w:rPr>
        <w:t>ул. Луначарского, д. 99</w:t>
      </w:r>
      <w:r w:rsidR="00D702EA" w:rsidRPr="00D702EA">
        <w:rPr>
          <w:rFonts w:ascii="Arial" w:hAnsi="Arial" w:cs="Arial"/>
          <w:color w:val="auto"/>
          <w:sz w:val="18"/>
          <w:szCs w:val="18"/>
        </w:rPr>
        <w:t>.</w:t>
      </w:r>
    </w:p>
    <w:p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bookmarkStart w:id="5" w:name="Кол_воКлючей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1B764F">
        <w:rPr>
          <w:rFonts w:ascii="Arial" w:hAnsi="Arial" w:cs="Arial"/>
          <w:color w:val="auto"/>
          <w:sz w:val="18"/>
          <w:szCs w:val="18"/>
        </w:rPr>
        <w:t>1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 </w:t>
      </w:r>
      <w:bookmarkEnd w:id="5"/>
      <w:r w:rsidR="006B5EC3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</w:p>
    <w:p w:rsidR="00B72393" w:rsidRDefault="00330170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t>-</w:t>
      </w:r>
      <w:r w:rsidR="00486AD0" w:rsidRPr="00402956">
        <w:rPr>
          <w:rFonts w:ascii="Arial" w:hAnsi="Arial" w:cs="Arial"/>
          <w:color w:val="auto"/>
          <w:sz w:val="18"/>
          <w:szCs w:val="18"/>
        </w:rPr>
        <w:t xml:space="preserve"> </w:t>
      </w:r>
      <w:r w:rsidR="006B5EC3" w:rsidRPr="006B5EC3">
        <w:rPr>
          <w:rFonts w:ascii="Arial" w:hAnsi="Arial" w:cs="Arial"/>
          <w:color w:val="auto"/>
          <w:sz w:val="18"/>
          <w:szCs w:val="18"/>
        </w:rPr>
        <w:t xml:space="preserve">ПТС 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с</w:t>
      </w:r>
      <w:r w:rsidR="00D84D36" w:rsidRPr="00311618">
        <w:rPr>
          <w:rFonts w:ascii="Arial" w:hAnsi="Arial" w:cs="Arial"/>
          <w:sz w:val="18"/>
          <w:szCs w:val="18"/>
        </w:rPr>
        <w:t xml:space="preserve">ерия </w:t>
      </w:r>
      <w:r w:rsidR="00D84D36" w:rsidRPr="009E3D9B">
        <w:rPr>
          <w:rFonts w:ascii="Arial" w:hAnsi="Arial" w:cs="Arial"/>
          <w:sz w:val="18"/>
          <w:szCs w:val="18"/>
        </w:rPr>
        <w:t>39 ТУ № 449862, выдан Таможенный пост МАПП Морское, дата выдачи 01.07.2011</w:t>
      </w:r>
      <w:r w:rsidR="00D84D36" w:rsidRPr="00311618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 xml:space="preserve">г., утрачен/отсутствует (копия)  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</w:p>
    <w:p w:rsidR="006B5EC3" w:rsidRDefault="0036518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EF64B8" w:rsidRPr="00EF64B8">
        <w:rPr>
          <w:rFonts w:ascii="Arial" w:hAnsi="Arial" w:cs="Arial"/>
          <w:color w:val="auto"/>
          <w:sz w:val="18"/>
          <w:szCs w:val="18"/>
        </w:rPr>
        <w:t>Акт о передаче нереализованного имущества должника взыскателю в счет погашения долга от 03.10.2017 г. (копия).</w:t>
      </w:r>
    </w:p>
    <w:p w:rsidR="00EF64B8" w:rsidRDefault="00EF64B8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Pr="00EF64B8">
        <w:rPr>
          <w:rFonts w:ascii="Arial" w:hAnsi="Arial" w:cs="Arial"/>
          <w:color w:val="auto"/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03.10.2017 г. (копия)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ГИБДД.</w:t>
      </w:r>
    </w:p>
    <w:p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B20BD7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:rsidR="009F4BBE" w:rsidRPr="009F4BBE" w:rsidRDefault="009F4BBE" w:rsidP="009F4BB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F4BBE">
        <w:rPr>
          <w:rFonts w:ascii="Arial" w:hAnsi="Arial" w:cs="Arial"/>
          <w:color w:val="auto"/>
          <w:sz w:val="18"/>
          <w:szCs w:val="18"/>
        </w:rPr>
        <w:t xml:space="preserve">Цена ТС определена по результатам открытых торгов, указанных в п.1.4. настоящего Договора, и составляет </w:t>
      </w:r>
      <w:r w:rsidR="00C76AEA">
        <w:rPr>
          <w:rFonts w:ascii="Arial" w:hAnsi="Arial" w:cs="Arial"/>
          <w:color w:val="auto"/>
          <w:sz w:val="18"/>
          <w:szCs w:val="18"/>
        </w:rPr>
        <w:t>_________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 (</w:t>
      </w:r>
      <w:r w:rsidR="00460CEB">
        <w:rPr>
          <w:rFonts w:ascii="Arial" w:hAnsi="Arial" w:cs="Arial"/>
          <w:color w:val="auto"/>
          <w:sz w:val="18"/>
          <w:szCs w:val="18"/>
        </w:rPr>
        <w:t>прочерк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) рублей в том числе 20% НДС, в размере </w:t>
      </w:r>
      <w:r w:rsidR="00C76AEA">
        <w:rPr>
          <w:rFonts w:ascii="Arial" w:hAnsi="Arial" w:cs="Arial"/>
          <w:color w:val="auto"/>
          <w:sz w:val="18"/>
          <w:szCs w:val="18"/>
        </w:rPr>
        <w:t>_____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 (</w:t>
      </w:r>
      <w:r w:rsidR="00460CEB">
        <w:rPr>
          <w:rFonts w:ascii="Arial" w:hAnsi="Arial" w:cs="Arial"/>
          <w:color w:val="auto"/>
          <w:sz w:val="18"/>
          <w:szCs w:val="18"/>
        </w:rPr>
        <w:t>прочерк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) рублей </w:t>
      </w:r>
      <w:r w:rsidR="00C76AEA">
        <w:rPr>
          <w:rFonts w:ascii="Arial" w:hAnsi="Arial" w:cs="Arial"/>
          <w:color w:val="auto"/>
          <w:sz w:val="18"/>
          <w:szCs w:val="18"/>
        </w:rPr>
        <w:t>__________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 копеек.</w:t>
      </w:r>
    </w:p>
    <w:p w:rsidR="009F4BBE" w:rsidRPr="009F4BBE" w:rsidRDefault="009F4BBE" w:rsidP="009F4BB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F4BBE">
        <w:rPr>
          <w:rFonts w:ascii="Arial" w:hAnsi="Arial" w:cs="Arial"/>
          <w:color w:val="auto"/>
          <w:sz w:val="18"/>
          <w:szCs w:val="18"/>
        </w:rPr>
        <w:t>Задаток в размере 10% от начальной цены лота, перечисленный Покупателем в дату подачи заявки на открытие торги, на основании аукционной документации, в счёт обеспечения оплаты приобретаемого на торгах ТС, засчитывается в счет оплаты цены ТС.</w:t>
      </w:r>
    </w:p>
    <w:p w:rsidR="009F4BBE" w:rsidRPr="009F4BBE" w:rsidRDefault="009F4BBE" w:rsidP="009F4BB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F4BBE">
        <w:rPr>
          <w:rFonts w:ascii="Arial" w:hAnsi="Arial" w:cs="Arial"/>
          <w:color w:val="auto"/>
          <w:sz w:val="18"/>
          <w:szCs w:val="18"/>
        </w:rPr>
        <w:t>За вычетом суммы задатка, указанного в п.4.2. настоящего Договора, Покупатель обязан уплатить _________________________ (</w:t>
      </w:r>
      <w:r w:rsidR="00460CEB">
        <w:rPr>
          <w:rFonts w:ascii="Arial" w:hAnsi="Arial" w:cs="Arial"/>
          <w:color w:val="auto"/>
          <w:sz w:val="18"/>
          <w:szCs w:val="18"/>
        </w:rPr>
        <w:t>прочерк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) рублей </w:t>
      </w:r>
      <w:r w:rsidR="006C4E98">
        <w:rPr>
          <w:rFonts w:ascii="Arial" w:hAnsi="Arial" w:cs="Arial"/>
          <w:color w:val="auto"/>
          <w:sz w:val="18"/>
          <w:szCs w:val="18"/>
        </w:rPr>
        <w:t>____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 копеек, в т. ч. НДС _________________ (</w:t>
      </w:r>
      <w:r w:rsidR="00460CEB">
        <w:rPr>
          <w:rFonts w:ascii="Arial" w:hAnsi="Arial" w:cs="Arial"/>
          <w:color w:val="auto"/>
          <w:sz w:val="18"/>
          <w:szCs w:val="18"/>
        </w:rPr>
        <w:t>прочерк</w:t>
      </w:r>
      <w:r w:rsidRPr="009F4BBE">
        <w:rPr>
          <w:rFonts w:ascii="Arial" w:hAnsi="Arial" w:cs="Arial"/>
          <w:color w:val="auto"/>
          <w:sz w:val="18"/>
          <w:szCs w:val="18"/>
        </w:rPr>
        <w:t xml:space="preserve">) рублей </w:t>
      </w:r>
      <w:r w:rsidR="006C4E98">
        <w:rPr>
          <w:rFonts w:ascii="Arial" w:hAnsi="Arial" w:cs="Arial"/>
          <w:color w:val="auto"/>
          <w:sz w:val="18"/>
          <w:szCs w:val="18"/>
        </w:rPr>
        <w:t>____</w:t>
      </w:r>
      <w:bookmarkStart w:id="6" w:name="_GoBack"/>
      <w:bookmarkEnd w:id="6"/>
      <w:r w:rsidRPr="009F4BBE">
        <w:rPr>
          <w:rFonts w:ascii="Arial" w:hAnsi="Arial" w:cs="Arial"/>
          <w:color w:val="auto"/>
          <w:sz w:val="18"/>
          <w:szCs w:val="18"/>
        </w:rPr>
        <w:t xml:space="preserve"> копеек. Указанная в настоящем пункте сумма уплачивается Покупателем в течение 5 (пяти) рабочих дней с даты подписания настоящего Договора.</w:t>
      </w:r>
    </w:p>
    <w:p w:rsidR="009F4BBE" w:rsidRPr="009F4BBE" w:rsidRDefault="009F4BBE" w:rsidP="009F4BB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F4BBE">
        <w:rPr>
          <w:rFonts w:ascii="Arial" w:hAnsi="Arial" w:cs="Arial"/>
          <w:color w:val="auto"/>
          <w:sz w:val="18"/>
          <w:szCs w:val="18"/>
        </w:rPr>
        <w:t>Покупатель вносит сумму, указанную в п.4.1 настоящего Договора на счет Продавца указанный в разделе 9 настоящего Договора в день подписания настоящего Договора.</w:t>
      </w:r>
    </w:p>
    <w:p w:rsidR="00DB0DAA" w:rsidRPr="002834E2" w:rsidRDefault="009F4BBE" w:rsidP="009F4BB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F4BBE">
        <w:rPr>
          <w:rFonts w:ascii="Arial" w:hAnsi="Arial" w:cs="Arial"/>
          <w:color w:val="auto"/>
          <w:sz w:val="18"/>
          <w:szCs w:val="18"/>
        </w:rPr>
        <w:t>Датой исполнения обязательства по оплате цены ТС в соответствии с п.п. 4.1.- 4.3. Договора считается дата зачисления денежных средств на счет Продавца.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lastRenderedPageBreak/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размещенной на сайте open.ru и полностью ее понимает.</w:t>
      </w:r>
    </w:p>
    <w:p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6AD0" w:rsidRPr="002834E2" w:rsidTr="000D3AD6"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51639F" w:rsidRPr="0051639F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763F6D" w:rsidRPr="00763F6D">
              <w:rPr>
                <w:rFonts w:ascii="Arial" w:hAnsi="Arial" w:cs="Arial"/>
                <w:sz w:val="18"/>
                <w:szCs w:val="18"/>
              </w:rPr>
              <w:t>770901001</w:t>
            </w:r>
            <w:r w:rsidRPr="00AA3842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  <w:r w:rsidR="00D967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3842" w:rsidRPr="00AA3842" w:rsidRDefault="00466E0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02">
              <w:rPr>
                <w:rFonts w:ascii="Arial" w:hAnsi="Arial" w:cs="Arial"/>
                <w:sz w:val="18"/>
                <w:szCs w:val="18"/>
              </w:rPr>
              <w:t>лицевой счет № 60311810000000011280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ИНН / КПП 7831001567 / </w:t>
            </w:r>
            <w:r w:rsidR="00763F6D" w:rsidRPr="00763F6D">
              <w:rPr>
                <w:rFonts w:ascii="Arial" w:hAnsi="Arial" w:cs="Arial"/>
                <w:sz w:val="18"/>
                <w:szCs w:val="18"/>
              </w:rPr>
              <w:t>770901001</w:t>
            </w:r>
          </w:p>
          <w:p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F44640" w:rsidRPr="00F44640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7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7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F1046F" w:rsidRPr="00F1046F" w:rsidRDefault="00725BC1" w:rsidP="00F10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D84D36">
              <w:rPr>
                <w:rFonts w:ascii="Arial" w:hAnsi="Arial" w:cs="Arial"/>
                <w:sz w:val="18"/>
                <w:szCs w:val="18"/>
              </w:rPr>
              <w:t>/ж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 №______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__.__.____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D84D36">
              <w:rPr>
                <w:rFonts w:ascii="Arial" w:hAnsi="Arial" w:cs="Arial"/>
                <w:sz w:val="18"/>
                <w:szCs w:val="18"/>
              </w:rPr>
              <w:t>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8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____________</w:t>
            </w:r>
            <w:r w:rsidR="00E3040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8"/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BD7041" w:rsidRPr="002834E2" w:rsidRDefault="00BD7041" w:rsidP="00725BC1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Приложение №1</w:t>
      </w:r>
    </w:p>
    <w:p w:rsidR="00BD7041" w:rsidRPr="002834E2" w:rsidRDefault="001A09F9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 xml:space="preserve">к </w:t>
      </w:r>
      <w:r w:rsidR="00BD7041" w:rsidRPr="002834E2">
        <w:rPr>
          <w:sz w:val="18"/>
          <w:szCs w:val="18"/>
        </w:rPr>
        <w:t>Договору куп</w:t>
      </w:r>
      <w:r w:rsidRPr="002834E2">
        <w:rPr>
          <w:sz w:val="18"/>
          <w:szCs w:val="18"/>
        </w:rPr>
        <w:t>ли-продажи транспортных средств №_________</w:t>
      </w:r>
    </w:p>
    <w:p w:rsidR="00BD7041" w:rsidRPr="002834E2" w:rsidRDefault="00BD7041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от «__» _________ года</w:t>
      </w:r>
    </w:p>
    <w:p w:rsidR="00EB5D5D" w:rsidRPr="002834E2" w:rsidRDefault="00EB5D5D" w:rsidP="002834E2">
      <w:pPr>
        <w:pStyle w:val="ConsPlusTitle"/>
        <w:jc w:val="both"/>
        <w:rPr>
          <w:sz w:val="18"/>
          <w:szCs w:val="18"/>
        </w:rPr>
      </w:pPr>
    </w:p>
    <w:p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t>АКТ</w:t>
      </w:r>
    </w:p>
    <w:p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:rsidR="00E3040D" w:rsidRPr="002834E2" w:rsidRDefault="00E3040D" w:rsidP="00054EBE">
      <w:pPr>
        <w:pStyle w:val="ConsPlusNormal"/>
        <w:ind w:firstLine="0"/>
        <w:jc w:val="center"/>
        <w:rPr>
          <w:sz w:val="18"/>
          <w:szCs w:val="18"/>
        </w:rPr>
      </w:pPr>
    </w:p>
    <w:p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D84D36">
        <w:rPr>
          <w:rFonts w:ascii="Arial" w:hAnsi="Arial" w:cs="Arial"/>
          <w:color w:val="auto"/>
          <w:sz w:val="18"/>
          <w:szCs w:val="18"/>
        </w:rPr>
        <w:t xml:space="preserve"> </w:t>
      </w:r>
      <w:r w:rsidR="00D84D36" w:rsidRPr="00FF48CF">
        <w:rPr>
          <w:rFonts w:ascii="Arial" w:hAnsi="Arial" w:cs="Arial"/>
          <w:color w:val="auto"/>
          <w:sz w:val="18"/>
          <w:szCs w:val="18"/>
        </w:rPr>
        <w:t>г. Пермь</w:t>
      </w:r>
      <w:r w:rsidR="00D84D36">
        <w:rPr>
          <w:rFonts w:ascii="Arial" w:hAnsi="Arial" w:cs="Arial"/>
          <w:color w:val="auto"/>
          <w:sz w:val="18"/>
          <w:szCs w:val="18"/>
        </w:rPr>
        <w:t xml:space="preserve">  </w: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«__» ________  20__ года</w:t>
      </w:r>
    </w:p>
    <w:p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:rsidR="005178A8" w:rsidRPr="002834E2" w:rsidRDefault="00725BC1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РеквизитыПокупателя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ФИО</w:t>
      </w:r>
      <w:r w:rsidR="00D84D36" w:rsidRPr="004702E0">
        <w:rPr>
          <w:rFonts w:ascii="Arial" w:hAnsi="Arial" w:cs="Arial"/>
          <w:sz w:val="18"/>
          <w:szCs w:val="18"/>
        </w:rPr>
        <w:t>, пол: м</w:t>
      </w:r>
      <w:r w:rsidR="00D84D36">
        <w:rPr>
          <w:rFonts w:ascii="Arial" w:hAnsi="Arial" w:cs="Arial"/>
          <w:sz w:val="18"/>
          <w:szCs w:val="18"/>
        </w:rPr>
        <w:t>/ж</w:t>
      </w:r>
      <w:r w:rsidR="00D84D36" w:rsidRPr="004702E0">
        <w:rPr>
          <w:rFonts w:ascii="Arial" w:hAnsi="Arial" w:cs="Arial"/>
          <w:sz w:val="18"/>
          <w:szCs w:val="18"/>
        </w:rPr>
        <w:t xml:space="preserve">,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>.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>.</w:t>
      </w:r>
      <w:r w:rsidR="00D84D36">
        <w:rPr>
          <w:rFonts w:ascii="Arial" w:hAnsi="Arial" w:cs="Arial"/>
          <w:sz w:val="18"/>
          <w:szCs w:val="18"/>
        </w:rPr>
        <w:t>_____</w:t>
      </w:r>
      <w:r w:rsidR="00D84D36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>__ №______</w:t>
      </w:r>
      <w:r w:rsidR="00D84D36" w:rsidRPr="004702E0">
        <w:rPr>
          <w:rFonts w:ascii="Arial" w:hAnsi="Arial" w:cs="Arial"/>
          <w:sz w:val="18"/>
          <w:szCs w:val="18"/>
        </w:rPr>
        <w:t xml:space="preserve">, выдан </w:t>
      </w:r>
      <w:r w:rsidR="00D84D36">
        <w:rPr>
          <w:rFonts w:ascii="Arial" w:hAnsi="Arial" w:cs="Arial"/>
          <w:sz w:val="18"/>
          <w:szCs w:val="18"/>
        </w:rPr>
        <w:t>_________________________, дата выдачи</w:t>
      </w:r>
      <w:r w:rsidR="00D84D36" w:rsidRPr="004702E0">
        <w:rPr>
          <w:rFonts w:ascii="Arial" w:hAnsi="Arial" w:cs="Arial"/>
          <w:sz w:val="18"/>
          <w:szCs w:val="18"/>
        </w:rPr>
        <w:t xml:space="preserve"> </w:t>
      </w:r>
      <w:r w:rsidR="00D84D36">
        <w:rPr>
          <w:rFonts w:ascii="Arial" w:hAnsi="Arial" w:cs="Arial"/>
          <w:sz w:val="18"/>
          <w:szCs w:val="18"/>
        </w:rPr>
        <w:t>__.__.____</w:t>
      </w:r>
      <w:r w:rsidR="00D84D36" w:rsidRPr="004702E0">
        <w:rPr>
          <w:rFonts w:ascii="Arial" w:hAnsi="Arial" w:cs="Arial"/>
          <w:sz w:val="18"/>
          <w:szCs w:val="18"/>
        </w:rPr>
        <w:t xml:space="preserve">г., адрес регистрации: г. </w:t>
      </w:r>
      <w:r w:rsidR="00D84D36">
        <w:rPr>
          <w:rFonts w:ascii="Arial" w:hAnsi="Arial" w:cs="Arial"/>
          <w:sz w:val="18"/>
          <w:szCs w:val="18"/>
        </w:rPr>
        <w:t>_________,</w:t>
      </w:r>
      <w:r w:rsidR="00D84D36" w:rsidRPr="004702E0">
        <w:rPr>
          <w:rFonts w:ascii="Arial" w:hAnsi="Arial" w:cs="Arial"/>
          <w:sz w:val="18"/>
          <w:szCs w:val="18"/>
        </w:rPr>
        <w:t xml:space="preserve"> ул. </w:t>
      </w:r>
      <w:r w:rsidR="00D84D36">
        <w:rPr>
          <w:rFonts w:ascii="Arial" w:hAnsi="Arial" w:cs="Arial"/>
          <w:sz w:val="18"/>
          <w:szCs w:val="18"/>
        </w:rPr>
        <w:t>_____________,</w:t>
      </w:r>
      <w:r w:rsidR="00D84D36" w:rsidRPr="004702E0">
        <w:rPr>
          <w:rFonts w:ascii="Arial" w:hAnsi="Arial" w:cs="Arial"/>
          <w:sz w:val="18"/>
          <w:szCs w:val="18"/>
        </w:rPr>
        <w:t xml:space="preserve"> д. </w:t>
      </w:r>
      <w:r w:rsidR="00D84D36">
        <w:rPr>
          <w:rFonts w:ascii="Arial" w:hAnsi="Arial" w:cs="Arial"/>
          <w:sz w:val="18"/>
          <w:szCs w:val="18"/>
        </w:rPr>
        <w:t>__,</w:t>
      </w:r>
      <w:r w:rsidR="00D84D36" w:rsidRPr="004702E0">
        <w:rPr>
          <w:rFonts w:ascii="Arial" w:hAnsi="Arial" w:cs="Arial"/>
          <w:sz w:val="18"/>
          <w:szCs w:val="18"/>
        </w:rPr>
        <w:t xml:space="preserve"> кв. </w:t>
      </w:r>
      <w:r w:rsidR="00D84D36">
        <w:rPr>
          <w:rFonts w:ascii="Arial" w:hAnsi="Arial" w:cs="Arial"/>
          <w:sz w:val="18"/>
          <w:szCs w:val="18"/>
        </w:rPr>
        <w:t>__</w:t>
      </w:r>
      <w:r w:rsidR="00D84D36" w:rsidRPr="004702E0">
        <w:rPr>
          <w:rFonts w:ascii="Arial" w:hAnsi="Arial" w:cs="Arial"/>
          <w:sz w:val="18"/>
          <w:szCs w:val="18"/>
        </w:rPr>
        <w:t xml:space="preserve">, ИНН </w:t>
      </w:r>
      <w:r w:rsidR="00D84D36">
        <w:rPr>
          <w:rFonts w:ascii="Arial" w:hAnsi="Arial" w:cs="Arial"/>
          <w:sz w:val="18"/>
          <w:szCs w:val="18"/>
        </w:rPr>
        <w:t xml:space="preserve">_______________ </w:t>
      </w:r>
      <w:r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763F6D" w:rsidRPr="00763F6D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51639F" w:rsidRPr="0051639F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D84D36">
        <w:rPr>
          <w:rFonts w:ascii="Arial" w:hAnsi="Arial" w:cs="Arial"/>
          <w:sz w:val="18"/>
          <w:szCs w:val="18"/>
        </w:rPr>
        <w:t xml:space="preserve"> </w:t>
      </w:r>
      <w:r w:rsidR="00D84D36"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D84D36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8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:rsidR="00D84D36" w:rsidRPr="009E3D9B" w:rsidRDefault="00512944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ТС </w:instrText>
      </w:r>
      <w:r>
        <w:rPr>
          <w:sz w:val="18"/>
          <w:szCs w:val="18"/>
        </w:rPr>
        <w:fldChar w:fldCharType="separate"/>
      </w:r>
      <w:r w:rsidR="00D84D36" w:rsidRPr="00311618">
        <w:rPr>
          <w:rFonts w:ascii="Arial" w:hAnsi="Arial" w:cs="Arial"/>
          <w:sz w:val="18"/>
          <w:szCs w:val="18"/>
        </w:rPr>
        <w:t xml:space="preserve">- идентификационный номер (VIN) – </w:t>
      </w:r>
      <w:r w:rsidR="00D84D36" w:rsidRPr="009E3D9B">
        <w:rPr>
          <w:rFonts w:ascii="Arial" w:hAnsi="Arial" w:cs="Arial"/>
          <w:sz w:val="18"/>
          <w:szCs w:val="18"/>
        </w:rPr>
        <w:t>5UXFE43538L009889;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марка, модель ТС BMW X5 3.0 SI;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наименование (тип ТС) ЛЕГКОВОЙ;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категория ТС В;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год выпуска (изготовления) 2008;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модель, N двигателя N52 B30A 01736717;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шасси (рама) НЕ УСТАНОВЛЕНО;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кузов N 5UXFE43538L009889;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цвет кузова ЧЕРНЫЙ;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мощность двигателя, л. с. (кВт) 264 (194);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рабочий объем двигателя, куб. см 2999;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тип двигателя БЕНЗИНОВЫЙ;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экологический класс ЧЕТВЕРТЫЙ;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разрешенная максимальная масса, кг 2725;</w:t>
      </w:r>
    </w:p>
    <w:p w:rsidR="00D84D36" w:rsidRPr="009E3D9B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масса без нагрузки, кг 2259;</w:t>
      </w:r>
    </w:p>
    <w:p w:rsidR="00D84D36" w:rsidRPr="00311618" w:rsidRDefault="00D84D36" w:rsidP="009E3D9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E3D9B">
        <w:rPr>
          <w:rFonts w:ascii="Arial" w:hAnsi="Arial" w:cs="Arial"/>
          <w:sz w:val="18"/>
          <w:szCs w:val="18"/>
        </w:rPr>
        <w:t>- иные индивидуализирующие признаки: НЕТ</w:t>
      </w:r>
      <w:r w:rsidRPr="00311618">
        <w:rPr>
          <w:rFonts w:ascii="Arial" w:hAnsi="Arial" w:cs="Arial"/>
          <w:sz w:val="18"/>
          <w:szCs w:val="18"/>
        </w:rPr>
        <w:t>.</w:t>
      </w:r>
    </w:p>
    <w:p w:rsidR="00771C9F" w:rsidRDefault="00D84D36" w:rsidP="00771C9F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  <w:r w:rsidRPr="00311618">
        <w:rPr>
          <w:sz w:val="18"/>
          <w:szCs w:val="18"/>
        </w:rPr>
        <w:t xml:space="preserve">Паспорт транспортного средства (далее - ПТС): </w:t>
      </w:r>
      <w:r>
        <w:rPr>
          <w:sz w:val="18"/>
          <w:szCs w:val="18"/>
        </w:rPr>
        <w:t xml:space="preserve"> с</w:t>
      </w:r>
      <w:r w:rsidRPr="00311618">
        <w:rPr>
          <w:sz w:val="18"/>
          <w:szCs w:val="18"/>
        </w:rPr>
        <w:t xml:space="preserve">ерия </w:t>
      </w:r>
      <w:r w:rsidRPr="009E3D9B">
        <w:rPr>
          <w:sz w:val="18"/>
          <w:szCs w:val="18"/>
        </w:rPr>
        <w:t>39 ТУ № 449862, выдан Таможенный пост МАПП Морское, дата выдачи 01.07.2011</w:t>
      </w:r>
      <w:r w:rsidRPr="00311618">
        <w:rPr>
          <w:sz w:val="18"/>
          <w:szCs w:val="18"/>
        </w:rPr>
        <w:t xml:space="preserve"> </w:t>
      </w:r>
      <w:r>
        <w:rPr>
          <w:sz w:val="18"/>
          <w:szCs w:val="18"/>
        </w:rPr>
        <w:t>г., утрачен/отсутствует (копия)</w:t>
      </w:r>
      <w:r w:rsidR="00512944">
        <w:rPr>
          <w:rFonts w:eastAsia="Times New Roman"/>
          <w:sz w:val="18"/>
          <w:szCs w:val="18"/>
        </w:rPr>
        <w:fldChar w:fldCharType="end"/>
      </w:r>
    </w:p>
    <w:p w:rsidR="00BD7041" w:rsidRDefault="00BD7041" w:rsidP="00771C9F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:rsidR="005178A8" w:rsidRPr="002834E2" w:rsidRDefault="009F4BBE" w:rsidP="00F06118">
      <w:pPr>
        <w:pStyle w:val="ConsPlusNormal"/>
        <w:ind w:firstLine="709"/>
        <w:jc w:val="both"/>
        <w:rPr>
          <w:sz w:val="18"/>
          <w:szCs w:val="18"/>
        </w:rPr>
      </w:pPr>
      <w:r w:rsidRPr="009F4BBE">
        <w:rPr>
          <w:sz w:val="18"/>
          <w:szCs w:val="18"/>
        </w:rPr>
        <w:t xml:space="preserve">Цена ТС определена по результатам открытых торгов, указанных в п.1.4. настоящего Договора, и составляет </w:t>
      </w:r>
      <w:r w:rsidR="00F512CF">
        <w:rPr>
          <w:sz w:val="18"/>
          <w:szCs w:val="18"/>
        </w:rPr>
        <w:fldChar w:fldCharType="begin"/>
      </w:r>
      <w:r w:rsidR="00F512CF">
        <w:rPr>
          <w:sz w:val="18"/>
          <w:szCs w:val="18"/>
        </w:rPr>
        <w:instrText xml:space="preserve"> REF Стоимость </w:instrText>
      </w:r>
      <w:r w:rsidR="00F512CF">
        <w:rPr>
          <w:sz w:val="18"/>
          <w:szCs w:val="18"/>
        </w:rPr>
        <w:fldChar w:fldCharType="separate"/>
      </w:r>
      <w:r w:rsidR="00D84D36">
        <w:rPr>
          <w:sz w:val="18"/>
          <w:szCs w:val="18"/>
        </w:rPr>
        <w:t xml:space="preserve"> </w:t>
      </w:r>
      <w:r w:rsidR="00C76AEA">
        <w:rPr>
          <w:sz w:val="18"/>
          <w:szCs w:val="18"/>
        </w:rPr>
        <w:t>_______</w:t>
      </w:r>
      <w:r w:rsidR="00D84D36" w:rsidRPr="00703593">
        <w:rPr>
          <w:sz w:val="18"/>
          <w:szCs w:val="18"/>
        </w:rPr>
        <w:t xml:space="preserve"> </w:t>
      </w:r>
      <w:r w:rsidR="00D84D36">
        <w:rPr>
          <w:sz w:val="18"/>
          <w:szCs w:val="18"/>
        </w:rPr>
        <w:t>(</w:t>
      </w:r>
      <w:r w:rsidR="007E4168">
        <w:rPr>
          <w:sz w:val="18"/>
          <w:szCs w:val="18"/>
        </w:rPr>
        <w:t>прочерк</w:t>
      </w:r>
      <w:r w:rsidR="00D84D36">
        <w:rPr>
          <w:sz w:val="18"/>
          <w:szCs w:val="18"/>
        </w:rPr>
        <w:t xml:space="preserve">) </w:t>
      </w:r>
      <w:r w:rsidR="00D84D36" w:rsidRPr="00703593">
        <w:rPr>
          <w:sz w:val="18"/>
          <w:szCs w:val="18"/>
        </w:rPr>
        <w:t xml:space="preserve">рублей в том числе </w:t>
      </w:r>
      <w:r w:rsidR="00D84D36">
        <w:rPr>
          <w:sz w:val="18"/>
          <w:szCs w:val="18"/>
        </w:rPr>
        <w:t xml:space="preserve">20% </w:t>
      </w:r>
      <w:r w:rsidR="00D84D36" w:rsidRPr="00703593">
        <w:rPr>
          <w:sz w:val="18"/>
          <w:szCs w:val="18"/>
        </w:rPr>
        <w:t>НДС</w:t>
      </w:r>
      <w:r w:rsidR="00D84D36">
        <w:rPr>
          <w:sz w:val="18"/>
          <w:szCs w:val="18"/>
        </w:rPr>
        <w:t xml:space="preserve">, в размере </w:t>
      </w:r>
      <w:r w:rsidR="00C76AEA">
        <w:rPr>
          <w:sz w:val="18"/>
          <w:szCs w:val="18"/>
        </w:rPr>
        <w:t>______</w:t>
      </w:r>
      <w:r w:rsidR="00D84D36">
        <w:rPr>
          <w:sz w:val="18"/>
          <w:szCs w:val="18"/>
        </w:rPr>
        <w:t xml:space="preserve"> (</w:t>
      </w:r>
      <w:r w:rsidR="007E4168">
        <w:rPr>
          <w:sz w:val="18"/>
          <w:szCs w:val="18"/>
        </w:rPr>
        <w:t>прочерк</w:t>
      </w:r>
      <w:r w:rsidR="00D84D36">
        <w:rPr>
          <w:sz w:val="18"/>
          <w:szCs w:val="18"/>
        </w:rPr>
        <w:t xml:space="preserve">) рублей </w:t>
      </w:r>
      <w:r w:rsidR="00C76AEA">
        <w:rPr>
          <w:sz w:val="18"/>
          <w:szCs w:val="18"/>
        </w:rPr>
        <w:t>__________</w:t>
      </w:r>
      <w:r w:rsidR="00D84D36">
        <w:rPr>
          <w:sz w:val="18"/>
          <w:szCs w:val="18"/>
        </w:rPr>
        <w:t xml:space="preserve"> копеек</w:t>
      </w:r>
      <w:r w:rsidR="00F512CF">
        <w:rPr>
          <w:sz w:val="18"/>
          <w:szCs w:val="18"/>
        </w:rPr>
        <w:fldChar w:fldCharType="end"/>
      </w:r>
      <w:r w:rsidR="00753933">
        <w:rPr>
          <w:sz w:val="18"/>
          <w:szCs w:val="18"/>
        </w:rPr>
        <w:t xml:space="preserve">, </w:t>
      </w:r>
      <w:r w:rsidR="00753933" w:rsidRPr="00303D68">
        <w:rPr>
          <w:sz w:val="18"/>
          <w:szCs w:val="18"/>
        </w:rPr>
        <w:t>внесенный задаток засчитывается в счет оплаты</w:t>
      </w:r>
      <w:r w:rsidR="00753933">
        <w:rPr>
          <w:sz w:val="18"/>
          <w:szCs w:val="18"/>
        </w:rPr>
        <w:t xml:space="preserve"> по </w:t>
      </w:r>
      <w:r>
        <w:rPr>
          <w:sz w:val="18"/>
          <w:szCs w:val="18"/>
        </w:rPr>
        <w:t>Д</w:t>
      </w:r>
      <w:r w:rsidR="00753933">
        <w:rPr>
          <w:sz w:val="18"/>
          <w:szCs w:val="18"/>
        </w:rPr>
        <w:t>оговору.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  <w:r w:rsidR="00636CB1" w:rsidRPr="00636CB1">
        <w:rPr>
          <w:sz w:val="18"/>
          <w:szCs w:val="18"/>
        </w:rPr>
        <w:t xml:space="preserve">ПТС </w:t>
      </w:r>
      <w:r w:rsidR="00C21A46">
        <w:rPr>
          <w:sz w:val="18"/>
          <w:szCs w:val="18"/>
        </w:rPr>
        <w:fldChar w:fldCharType="begin"/>
      </w:r>
      <w:r w:rsidR="00C21A46">
        <w:rPr>
          <w:sz w:val="18"/>
          <w:szCs w:val="18"/>
        </w:rPr>
        <w:instrText xml:space="preserve"> REF ПТС </w:instrText>
      </w:r>
      <w:r w:rsidR="00C21A46">
        <w:rPr>
          <w:sz w:val="18"/>
          <w:szCs w:val="18"/>
        </w:rPr>
        <w:fldChar w:fldCharType="separate"/>
      </w:r>
      <w:r w:rsidR="00D84D36">
        <w:rPr>
          <w:sz w:val="18"/>
          <w:szCs w:val="18"/>
        </w:rPr>
        <w:t xml:space="preserve"> с</w:t>
      </w:r>
      <w:r w:rsidR="00D84D36" w:rsidRPr="00311618">
        <w:rPr>
          <w:sz w:val="18"/>
          <w:szCs w:val="18"/>
        </w:rPr>
        <w:t xml:space="preserve">ерия </w:t>
      </w:r>
      <w:r w:rsidR="00D84D36" w:rsidRPr="009E3D9B">
        <w:rPr>
          <w:sz w:val="18"/>
          <w:szCs w:val="18"/>
        </w:rPr>
        <w:t>39 ТУ № 449862, выдан Таможенный пост МАПП Морское, дата выдачи 01.07.2011</w:t>
      </w:r>
      <w:r w:rsidR="00D84D36" w:rsidRPr="00311618">
        <w:rPr>
          <w:sz w:val="18"/>
          <w:szCs w:val="18"/>
        </w:rPr>
        <w:t xml:space="preserve"> </w:t>
      </w:r>
      <w:r w:rsidR="00D84D36">
        <w:rPr>
          <w:sz w:val="18"/>
          <w:szCs w:val="18"/>
        </w:rPr>
        <w:t>г., утрачен/отсутствует (копия)</w:t>
      </w:r>
      <w:r w:rsidR="00C21A46">
        <w:rPr>
          <w:sz w:val="18"/>
          <w:szCs w:val="18"/>
        </w:rPr>
        <w:fldChar w:fldCharType="end"/>
      </w:r>
      <w:r w:rsidR="00636CB1" w:rsidRPr="00636CB1">
        <w:rPr>
          <w:sz w:val="18"/>
          <w:szCs w:val="18"/>
        </w:rPr>
        <w:t>,</w:t>
      </w:r>
      <w:r w:rsidR="000A5ECB">
        <w:rPr>
          <w:sz w:val="18"/>
          <w:szCs w:val="18"/>
        </w:rPr>
        <w:t xml:space="preserve"> </w:t>
      </w:r>
      <w:r w:rsidR="00A34583" w:rsidRPr="00A34583">
        <w:rPr>
          <w:sz w:val="18"/>
          <w:szCs w:val="18"/>
        </w:rPr>
        <w:t>Акт о передаче нереализованного имущества должника взыскателю в счет погашения долга от 03.10.2017 г.</w:t>
      </w:r>
      <w:r w:rsidR="00A34583">
        <w:rPr>
          <w:sz w:val="18"/>
          <w:szCs w:val="18"/>
        </w:rPr>
        <w:t xml:space="preserve"> (копия)</w:t>
      </w:r>
      <w:r w:rsidR="00A34583" w:rsidRPr="00A34583">
        <w:rPr>
          <w:sz w:val="18"/>
          <w:szCs w:val="18"/>
        </w:rPr>
        <w:t>, Постановлени</w:t>
      </w:r>
      <w:r w:rsidR="00A34583">
        <w:rPr>
          <w:sz w:val="18"/>
          <w:szCs w:val="18"/>
        </w:rPr>
        <w:t>е</w:t>
      </w:r>
      <w:r w:rsidR="00A34583" w:rsidRPr="00A34583">
        <w:rPr>
          <w:sz w:val="18"/>
          <w:szCs w:val="18"/>
        </w:rPr>
        <w:t xml:space="preserve"> о передаче не реализованного в принудительном порядке имущества должника взыскателю от 03.10.2017 г.</w:t>
      </w:r>
      <w:r w:rsidR="00A34583">
        <w:rPr>
          <w:sz w:val="18"/>
          <w:szCs w:val="18"/>
        </w:rPr>
        <w:t xml:space="preserve"> (копия)</w:t>
      </w:r>
      <w:r w:rsidR="00B72393">
        <w:rPr>
          <w:sz w:val="18"/>
          <w:szCs w:val="18"/>
        </w:rPr>
        <w:t xml:space="preserve">, </w:t>
      </w:r>
      <w:r w:rsidR="005178A8" w:rsidRPr="005178A8">
        <w:rPr>
          <w:sz w:val="18"/>
          <w:szCs w:val="18"/>
        </w:rPr>
        <w:t xml:space="preserve">а также комплект ключей в количестве </w:t>
      </w:r>
      <w:r w:rsidR="00E62ACD">
        <w:rPr>
          <w:sz w:val="18"/>
          <w:szCs w:val="18"/>
        </w:rPr>
        <w:fldChar w:fldCharType="begin"/>
      </w:r>
      <w:r w:rsidR="00E62ACD">
        <w:rPr>
          <w:sz w:val="18"/>
          <w:szCs w:val="18"/>
        </w:rPr>
        <w:instrText xml:space="preserve"> REF Кол_воКлючей </w:instrText>
      </w:r>
      <w:r w:rsidR="00E62ACD">
        <w:rPr>
          <w:sz w:val="18"/>
          <w:szCs w:val="18"/>
        </w:rPr>
        <w:fldChar w:fldCharType="separate"/>
      </w:r>
      <w:r w:rsidR="00D84D36">
        <w:rPr>
          <w:sz w:val="18"/>
          <w:szCs w:val="18"/>
        </w:rPr>
        <w:t xml:space="preserve"> 1  </w:t>
      </w:r>
      <w:r w:rsidR="00E62ACD">
        <w:rPr>
          <w:sz w:val="18"/>
          <w:szCs w:val="18"/>
        </w:rPr>
        <w:fldChar w:fldCharType="end"/>
      </w:r>
      <w:r w:rsidR="005178A8" w:rsidRPr="005178A8">
        <w:rPr>
          <w:sz w:val="18"/>
          <w:szCs w:val="18"/>
        </w:rPr>
        <w:t>шт.</w:t>
      </w:r>
    </w:p>
    <w:p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5178A8" w:rsidRPr="002834E2" w:rsidTr="00077252">
        <w:tc>
          <w:tcPr>
            <w:tcW w:w="4788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51639F" w:rsidRPr="0051639F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763F6D" w:rsidRPr="00763F6D">
              <w:rPr>
                <w:rFonts w:ascii="Arial" w:hAnsi="Arial" w:cs="Arial"/>
                <w:sz w:val="18"/>
                <w:szCs w:val="18"/>
              </w:rPr>
              <w:t>770901001</w:t>
            </w:r>
            <w:r w:rsidRPr="0007482F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  <w:r w:rsidR="00D967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82F" w:rsidRPr="0007482F" w:rsidRDefault="008146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62F">
              <w:rPr>
                <w:rFonts w:ascii="Arial" w:hAnsi="Arial" w:cs="Arial"/>
                <w:sz w:val="18"/>
                <w:szCs w:val="18"/>
              </w:rPr>
              <w:t>лицевой счет № 60311810000000011280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ИНН / КПП 7831001567 / </w:t>
            </w:r>
            <w:r w:rsidR="00763F6D" w:rsidRPr="00763F6D">
              <w:rPr>
                <w:rFonts w:ascii="Arial" w:hAnsi="Arial" w:cs="Arial"/>
                <w:sz w:val="18"/>
                <w:szCs w:val="18"/>
              </w:rPr>
              <w:t>770901001</w:t>
            </w:r>
          </w:p>
          <w:p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:rsidR="00077252" w:rsidRPr="002834E2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421E" w:rsidRDefault="002E421E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D84D36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2" w:type="dxa"/>
          </w:tcPr>
          <w:p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:rsidR="00AC607E" w:rsidRPr="00AC607E" w:rsidRDefault="00725BC1" w:rsidP="00AC6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ФИО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, пол: м</w:t>
            </w:r>
            <w:r w:rsidR="00D84D36">
              <w:rPr>
                <w:rFonts w:ascii="Arial" w:hAnsi="Arial" w:cs="Arial"/>
                <w:sz w:val="18"/>
                <w:szCs w:val="18"/>
              </w:rPr>
              <w:t>/ж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</w:rPr>
              <w:t>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 №______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_________________________, дата выдачи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</w:rPr>
              <w:t>__.__.____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г., адрес регистрации: г.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ул. </w:t>
            </w:r>
            <w:r w:rsidR="00D84D36">
              <w:rPr>
                <w:rFonts w:ascii="Arial" w:hAnsi="Arial" w:cs="Arial"/>
                <w:sz w:val="18"/>
                <w:szCs w:val="18"/>
              </w:rPr>
              <w:t>_____________,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д. </w:t>
            </w:r>
            <w:r w:rsidR="00D84D36">
              <w:rPr>
                <w:rFonts w:ascii="Arial" w:hAnsi="Arial" w:cs="Arial"/>
                <w:sz w:val="18"/>
                <w:szCs w:val="18"/>
              </w:rPr>
              <w:t>__,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 кв. </w:t>
            </w:r>
            <w:r w:rsidR="00D84D36">
              <w:rPr>
                <w:rFonts w:ascii="Arial" w:hAnsi="Arial" w:cs="Arial"/>
                <w:sz w:val="18"/>
                <w:szCs w:val="18"/>
              </w:rPr>
              <w:t>__</w:t>
            </w:r>
            <w:r w:rsidR="00D84D36" w:rsidRPr="004702E0">
              <w:rPr>
                <w:rFonts w:ascii="Arial" w:hAnsi="Arial" w:cs="Arial"/>
                <w:sz w:val="18"/>
                <w:szCs w:val="18"/>
              </w:rPr>
              <w:t xml:space="preserve">, ИНН </w:t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178A8" w:rsidRPr="002834E2" w:rsidRDefault="00B7040B" w:rsidP="00E6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4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D84D36"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D84D36"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D84D36"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____________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9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0C" w:rsidRDefault="0038130C" w:rsidP="00486AD0">
      <w:r>
        <w:separator/>
      </w:r>
    </w:p>
  </w:endnote>
  <w:endnote w:type="continuationSeparator" w:id="0">
    <w:p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9578"/>
      <w:docPartObj>
        <w:docPartGallery w:val="Page Numbers (Bottom of Page)"/>
        <w:docPartUnique/>
      </w:docPartObj>
    </w:sdtPr>
    <w:sdtEndPr/>
    <w:sdtContent>
      <w:p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98">
          <w:rPr>
            <w:noProof/>
          </w:rPr>
          <w:t>1</w:t>
        </w:r>
        <w:r>
          <w:fldChar w:fldCharType="end"/>
        </w:r>
      </w:p>
    </w:sdtContent>
  </w:sdt>
  <w:p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0C" w:rsidRDefault="0038130C" w:rsidP="00486AD0">
      <w:r>
        <w:separator/>
      </w:r>
    </w:p>
  </w:footnote>
  <w:footnote w:type="continuationSeparator" w:id="0">
    <w:p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D0"/>
    <w:rsid w:val="00004CFF"/>
    <w:rsid w:val="00007583"/>
    <w:rsid w:val="00031A25"/>
    <w:rsid w:val="00052116"/>
    <w:rsid w:val="00054EBE"/>
    <w:rsid w:val="00071398"/>
    <w:rsid w:val="0007318A"/>
    <w:rsid w:val="0007482F"/>
    <w:rsid w:val="00077252"/>
    <w:rsid w:val="000804A9"/>
    <w:rsid w:val="000932C0"/>
    <w:rsid w:val="00095F52"/>
    <w:rsid w:val="000A5ECB"/>
    <w:rsid w:val="000A73EC"/>
    <w:rsid w:val="000C0EC4"/>
    <w:rsid w:val="000C498F"/>
    <w:rsid w:val="000D3AD6"/>
    <w:rsid w:val="000D5A1A"/>
    <w:rsid w:val="000F2D15"/>
    <w:rsid w:val="000F7E29"/>
    <w:rsid w:val="0010499C"/>
    <w:rsid w:val="00114553"/>
    <w:rsid w:val="0011733C"/>
    <w:rsid w:val="00124AF9"/>
    <w:rsid w:val="00146122"/>
    <w:rsid w:val="001471E5"/>
    <w:rsid w:val="00147483"/>
    <w:rsid w:val="00153A35"/>
    <w:rsid w:val="00186439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27D"/>
    <w:rsid w:val="00255F79"/>
    <w:rsid w:val="0026259D"/>
    <w:rsid w:val="002655C4"/>
    <w:rsid w:val="002664C7"/>
    <w:rsid w:val="002726EC"/>
    <w:rsid w:val="00282C3C"/>
    <w:rsid w:val="002834E2"/>
    <w:rsid w:val="002860B0"/>
    <w:rsid w:val="0029783E"/>
    <w:rsid w:val="002A2059"/>
    <w:rsid w:val="002A6B7A"/>
    <w:rsid w:val="002B1A15"/>
    <w:rsid w:val="002B580F"/>
    <w:rsid w:val="002E421E"/>
    <w:rsid w:val="00300EEE"/>
    <w:rsid w:val="00303D68"/>
    <w:rsid w:val="00306891"/>
    <w:rsid w:val="003113D2"/>
    <w:rsid w:val="00311618"/>
    <w:rsid w:val="00330170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D22AD"/>
    <w:rsid w:val="003E0C8E"/>
    <w:rsid w:val="003E2777"/>
    <w:rsid w:val="00402956"/>
    <w:rsid w:val="00422F58"/>
    <w:rsid w:val="0042660F"/>
    <w:rsid w:val="0043099E"/>
    <w:rsid w:val="0043215E"/>
    <w:rsid w:val="00432186"/>
    <w:rsid w:val="00435AFE"/>
    <w:rsid w:val="0044732C"/>
    <w:rsid w:val="004478C2"/>
    <w:rsid w:val="00452461"/>
    <w:rsid w:val="00460CEB"/>
    <w:rsid w:val="00466998"/>
    <w:rsid w:val="00466E02"/>
    <w:rsid w:val="004702E0"/>
    <w:rsid w:val="00486AD0"/>
    <w:rsid w:val="004A4C14"/>
    <w:rsid w:val="004B267C"/>
    <w:rsid w:val="004B76D9"/>
    <w:rsid w:val="004B79EA"/>
    <w:rsid w:val="004C13EB"/>
    <w:rsid w:val="004C7154"/>
    <w:rsid w:val="00512944"/>
    <w:rsid w:val="00515E55"/>
    <w:rsid w:val="0051639F"/>
    <w:rsid w:val="005178A8"/>
    <w:rsid w:val="005224D7"/>
    <w:rsid w:val="005530A3"/>
    <w:rsid w:val="00570A57"/>
    <w:rsid w:val="00587966"/>
    <w:rsid w:val="005A6FA3"/>
    <w:rsid w:val="005A72BF"/>
    <w:rsid w:val="005C2AB0"/>
    <w:rsid w:val="005C41D4"/>
    <w:rsid w:val="005D08AE"/>
    <w:rsid w:val="005F70EE"/>
    <w:rsid w:val="00600169"/>
    <w:rsid w:val="006172F9"/>
    <w:rsid w:val="00623E7E"/>
    <w:rsid w:val="00636CB1"/>
    <w:rsid w:val="00650C36"/>
    <w:rsid w:val="00677D05"/>
    <w:rsid w:val="006B225E"/>
    <w:rsid w:val="006B5EC3"/>
    <w:rsid w:val="006C4E98"/>
    <w:rsid w:val="006C7B6A"/>
    <w:rsid w:val="006D1EA7"/>
    <w:rsid w:val="00700A32"/>
    <w:rsid w:val="00701A43"/>
    <w:rsid w:val="00703593"/>
    <w:rsid w:val="00711AD3"/>
    <w:rsid w:val="00716A4C"/>
    <w:rsid w:val="00717A26"/>
    <w:rsid w:val="00725BC1"/>
    <w:rsid w:val="00731D02"/>
    <w:rsid w:val="0073591C"/>
    <w:rsid w:val="007359CA"/>
    <w:rsid w:val="00753933"/>
    <w:rsid w:val="00756DBA"/>
    <w:rsid w:val="00763F6D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E4168"/>
    <w:rsid w:val="007F518C"/>
    <w:rsid w:val="007F6992"/>
    <w:rsid w:val="007F7FC4"/>
    <w:rsid w:val="00811654"/>
    <w:rsid w:val="0081462F"/>
    <w:rsid w:val="008438BB"/>
    <w:rsid w:val="00844331"/>
    <w:rsid w:val="008504DE"/>
    <w:rsid w:val="00857ABC"/>
    <w:rsid w:val="00866564"/>
    <w:rsid w:val="0087637C"/>
    <w:rsid w:val="008841E3"/>
    <w:rsid w:val="008937C8"/>
    <w:rsid w:val="00896F6C"/>
    <w:rsid w:val="008D78A3"/>
    <w:rsid w:val="008E6A49"/>
    <w:rsid w:val="008E7365"/>
    <w:rsid w:val="008F4CFE"/>
    <w:rsid w:val="008F5598"/>
    <w:rsid w:val="00912A45"/>
    <w:rsid w:val="00912B0B"/>
    <w:rsid w:val="00930722"/>
    <w:rsid w:val="0093382F"/>
    <w:rsid w:val="00946C90"/>
    <w:rsid w:val="00947119"/>
    <w:rsid w:val="009574BA"/>
    <w:rsid w:val="00962CB8"/>
    <w:rsid w:val="00980543"/>
    <w:rsid w:val="00986CD4"/>
    <w:rsid w:val="009B007E"/>
    <w:rsid w:val="009B021A"/>
    <w:rsid w:val="009B3FDD"/>
    <w:rsid w:val="009C0445"/>
    <w:rsid w:val="009C0489"/>
    <w:rsid w:val="009D4696"/>
    <w:rsid w:val="009E3D9B"/>
    <w:rsid w:val="009F09F2"/>
    <w:rsid w:val="009F4BBE"/>
    <w:rsid w:val="009F5BF0"/>
    <w:rsid w:val="00A110AF"/>
    <w:rsid w:val="00A34583"/>
    <w:rsid w:val="00A61588"/>
    <w:rsid w:val="00A66BD8"/>
    <w:rsid w:val="00A71CE0"/>
    <w:rsid w:val="00A96E5D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621F"/>
    <w:rsid w:val="00B00B7B"/>
    <w:rsid w:val="00B111EE"/>
    <w:rsid w:val="00B20352"/>
    <w:rsid w:val="00B20BD7"/>
    <w:rsid w:val="00B21992"/>
    <w:rsid w:val="00B23345"/>
    <w:rsid w:val="00B2758C"/>
    <w:rsid w:val="00B7040B"/>
    <w:rsid w:val="00B72393"/>
    <w:rsid w:val="00BA0EE5"/>
    <w:rsid w:val="00BB1539"/>
    <w:rsid w:val="00BB2297"/>
    <w:rsid w:val="00BD7041"/>
    <w:rsid w:val="00BE09B6"/>
    <w:rsid w:val="00BF0B03"/>
    <w:rsid w:val="00C0387E"/>
    <w:rsid w:val="00C0532D"/>
    <w:rsid w:val="00C21A46"/>
    <w:rsid w:val="00C24EF3"/>
    <w:rsid w:val="00C25A56"/>
    <w:rsid w:val="00C33B2D"/>
    <w:rsid w:val="00C542E3"/>
    <w:rsid w:val="00C76AEA"/>
    <w:rsid w:val="00C82E55"/>
    <w:rsid w:val="00C854BB"/>
    <w:rsid w:val="00CA3155"/>
    <w:rsid w:val="00CA31E8"/>
    <w:rsid w:val="00CB207D"/>
    <w:rsid w:val="00CB39E9"/>
    <w:rsid w:val="00CB661E"/>
    <w:rsid w:val="00CB7276"/>
    <w:rsid w:val="00CD3C5D"/>
    <w:rsid w:val="00CF0F40"/>
    <w:rsid w:val="00CF1430"/>
    <w:rsid w:val="00CF6623"/>
    <w:rsid w:val="00D0490E"/>
    <w:rsid w:val="00D04AD3"/>
    <w:rsid w:val="00D06589"/>
    <w:rsid w:val="00D17F49"/>
    <w:rsid w:val="00D20982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967D6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82515"/>
    <w:rsid w:val="00EA5060"/>
    <w:rsid w:val="00EB5D5D"/>
    <w:rsid w:val="00EB60FA"/>
    <w:rsid w:val="00EC4FAD"/>
    <w:rsid w:val="00ED24EC"/>
    <w:rsid w:val="00ED2AD4"/>
    <w:rsid w:val="00ED6487"/>
    <w:rsid w:val="00EE62C2"/>
    <w:rsid w:val="00EF64B8"/>
    <w:rsid w:val="00F0156C"/>
    <w:rsid w:val="00F02805"/>
    <w:rsid w:val="00F056DA"/>
    <w:rsid w:val="00F06118"/>
    <w:rsid w:val="00F06604"/>
    <w:rsid w:val="00F07F24"/>
    <w:rsid w:val="00F1046F"/>
    <w:rsid w:val="00F23064"/>
    <w:rsid w:val="00F27366"/>
    <w:rsid w:val="00F2796F"/>
    <w:rsid w:val="00F32BBA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C7296"/>
    <w:rsid w:val="00FC7F38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996A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DA43-471A-4AB4-A80A-E43E72C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 Александр Сергеевич</cp:lastModifiedBy>
  <cp:revision>165</cp:revision>
  <cp:lastPrinted>2020-11-24T10:03:00Z</cp:lastPrinted>
  <dcterms:created xsi:type="dcterms:W3CDTF">2019-03-04T12:22:00Z</dcterms:created>
  <dcterms:modified xsi:type="dcterms:W3CDTF">2021-03-02T14:21:00Z</dcterms:modified>
</cp:coreProperties>
</file>