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09AF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40008140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E6B45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245DA884" w14:textId="77DF0162" w:rsidR="0019267F" w:rsidRPr="006F2244" w:rsidRDefault="001668F8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>Акционерное общество «Российский аукционный дом»,</w:t>
      </w:r>
      <w:r w:rsidRPr="006F2244">
        <w:rPr>
          <w:sz w:val="22"/>
          <w:szCs w:val="22"/>
        </w:rPr>
        <w:t xml:space="preserve"> именуемое в дальнейшем «Организатор торгов», в лице </w:t>
      </w:r>
      <w:r w:rsidR="00726804">
        <w:rPr>
          <w:sz w:val="22"/>
          <w:szCs w:val="22"/>
        </w:rPr>
        <w:t>исполнительного</w:t>
      </w:r>
      <w:r w:rsidRPr="006F2244">
        <w:rPr>
          <w:sz w:val="22"/>
          <w:szCs w:val="22"/>
        </w:rPr>
        <w:t xml:space="preserve"> директора </w:t>
      </w:r>
      <w:proofErr w:type="spellStart"/>
      <w:r w:rsidRPr="006F2244">
        <w:rPr>
          <w:sz w:val="22"/>
          <w:szCs w:val="22"/>
        </w:rPr>
        <w:t>Раева</w:t>
      </w:r>
      <w:proofErr w:type="spellEnd"/>
      <w:r w:rsidRPr="006F2244">
        <w:rPr>
          <w:sz w:val="22"/>
          <w:szCs w:val="22"/>
        </w:rPr>
        <w:t xml:space="preserve"> Константина Владимировича, действующего на основании </w:t>
      </w:r>
      <w:r w:rsidR="00690BDD">
        <w:rPr>
          <w:sz w:val="22"/>
          <w:szCs w:val="22"/>
        </w:rPr>
        <w:t xml:space="preserve">доверенности </w:t>
      </w:r>
      <w:r w:rsidRPr="006F2244">
        <w:rPr>
          <w:sz w:val="22"/>
          <w:szCs w:val="22"/>
        </w:rPr>
        <w:t>№Д-0</w:t>
      </w:r>
      <w:r w:rsidR="00764551">
        <w:rPr>
          <w:sz w:val="22"/>
          <w:szCs w:val="22"/>
        </w:rPr>
        <w:t>51/1</w:t>
      </w:r>
      <w:r w:rsidRPr="006F2244">
        <w:rPr>
          <w:sz w:val="22"/>
          <w:szCs w:val="22"/>
        </w:rPr>
        <w:t xml:space="preserve"> от </w:t>
      </w:r>
      <w:r w:rsidR="00764551">
        <w:rPr>
          <w:sz w:val="22"/>
          <w:szCs w:val="22"/>
        </w:rPr>
        <w:t>01</w:t>
      </w:r>
      <w:r w:rsidRPr="006F2244">
        <w:rPr>
          <w:sz w:val="22"/>
          <w:szCs w:val="22"/>
        </w:rPr>
        <w:t>.0</w:t>
      </w:r>
      <w:r w:rsidR="00764551">
        <w:rPr>
          <w:sz w:val="22"/>
          <w:szCs w:val="22"/>
        </w:rPr>
        <w:t>2</w:t>
      </w:r>
      <w:r w:rsidRPr="006F2244">
        <w:rPr>
          <w:sz w:val="22"/>
          <w:szCs w:val="22"/>
        </w:rPr>
        <w:t>.202</w:t>
      </w:r>
      <w:r w:rsidR="00690BDD">
        <w:rPr>
          <w:sz w:val="22"/>
          <w:szCs w:val="22"/>
        </w:rPr>
        <w:t>1</w:t>
      </w:r>
      <w:r w:rsidRPr="006F2244">
        <w:rPr>
          <w:sz w:val="22"/>
          <w:szCs w:val="22"/>
        </w:rPr>
        <w:t xml:space="preserve">, действующее на основании договора поручения,  заключенного с </w:t>
      </w:r>
      <w:r w:rsidR="006D0595" w:rsidRPr="006F2244">
        <w:rPr>
          <w:b/>
          <w:bCs/>
          <w:iCs/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726804" w:rsidRPr="00726804">
        <w:rPr>
          <w:b/>
          <w:spacing w:val="3"/>
        </w:rPr>
        <w:t>«СТОЛИЦА М»</w:t>
      </w:r>
      <w:r w:rsidR="00F8336C">
        <w:rPr>
          <w:sz w:val="22"/>
          <w:szCs w:val="22"/>
        </w:rPr>
        <w:t xml:space="preserve"> </w:t>
      </w:r>
      <w:r w:rsidR="00690BDD">
        <w:rPr>
          <w:sz w:val="22"/>
          <w:szCs w:val="22"/>
        </w:rPr>
        <w:t>(</w:t>
      </w:r>
      <w:r w:rsidR="00764551" w:rsidRPr="0053607C">
        <w:rPr>
          <w:sz w:val="22"/>
          <w:szCs w:val="22"/>
        </w:rPr>
        <w:t xml:space="preserve">адрес: </w:t>
      </w:r>
      <w:r w:rsidR="00764551" w:rsidRPr="0053607C">
        <w:rPr>
          <w:sz w:val="22"/>
          <w:szCs w:val="22"/>
          <w:lang w:eastAsia="ar-SA"/>
        </w:rPr>
        <w:t>109341, г. Москва, бульвар Марьинский, д. 11</w:t>
      </w:r>
      <w:r w:rsidR="00764551" w:rsidRPr="0053607C">
        <w:rPr>
          <w:sz w:val="22"/>
          <w:szCs w:val="22"/>
        </w:rPr>
        <w:t>, ОГРН </w:t>
      </w:r>
      <w:r w:rsidR="00764551" w:rsidRPr="0053607C">
        <w:rPr>
          <w:sz w:val="22"/>
          <w:szCs w:val="22"/>
          <w:lang w:eastAsia="ar-SA"/>
        </w:rPr>
        <w:t>1097746823360</w:t>
      </w:r>
      <w:r w:rsidR="00764551" w:rsidRPr="0053607C">
        <w:rPr>
          <w:sz w:val="22"/>
          <w:szCs w:val="22"/>
        </w:rPr>
        <w:t xml:space="preserve">, ИНН </w:t>
      </w:r>
      <w:r w:rsidR="00764551" w:rsidRPr="0053607C">
        <w:rPr>
          <w:sz w:val="22"/>
          <w:szCs w:val="22"/>
          <w:lang w:eastAsia="ar-SA"/>
        </w:rPr>
        <w:t>7723742504, КПП 772301001</w:t>
      </w:r>
      <w:r w:rsidR="00690BDD">
        <w:rPr>
          <w:sz w:val="22"/>
          <w:szCs w:val="22"/>
        </w:rPr>
        <w:t>)</w:t>
      </w:r>
      <w:r w:rsidR="0016148A" w:rsidRPr="006F2244">
        <w:rPr>
          <w:sz w:val="22"/>
          <w:szCs w:val="22"/>
        </w:rPr>
        <w:t xml:space="preserve">, </w:t>
      </w:r>
      <w:r w:rsidR="0016148A" w:rsidRPr="006F2244">
        <w:rPr>
          <w:b/>
          <w:sz w:val="22"/>
          <w:szCs w:val="22"/>
        </w:rPr>
        <w:t>в лице конкурсного управляющего</w:t>
      </w:r>
      <w:r w:rsidR="0016148A" w:rsidRPr="006F2244">
        <w:rPr>
          <w:rFonts w:ascii="Arial" w:hAnsi="Arial" w:cs="Arial"/>
          <w:color w:val="333333"/>
          <w:sz w:val="22"/>
          <w:szCs w:val="22"/>
        </w:rPr>
        <w:t xml:space="preserve"> </w:t>
      </w:r>
      <w:r w:rsidR="00764551" w:rsidRPr="005208AD">
        <w:rPr>
          <w:b/>
          <w:sz w:val="22"/>
          <w:szCs w:val="22"/>
          <w:lang w:eastAsia="ar-SA"/>
        </w:rPr>
        <w:t>Волкова Андрея Алексеевича</w:t>
      </w:r>
      <w:r w:rsidRPr="006F2244">
        <w:rPr>
          <w:sz w:val="22"/>
          <w:szCs w:val="22"/>
        </w:rPr>
        <w:t xml:space="preserve">, </w:t>
      </w:r>
      <w:r w:rsidR="0016148A" w:rsidRPr="006F2244">
        <w:rPr>
          <w:rFonts w:eastAsia="Calibri"/>
          <w:bCs/>
          <w:sz w:val="22"/>
          <w:szCs w:val="22"/>
          <w:lang w:eastAsia="en-US"/>
        </w:rPr>
        <w:t>де</w:t>
      </w:r>
      <w:r w:rsidR="0016148A" w:rsidRPr="006F2244">
        <w:rPr>
          <w:sz w:val="22"/>
          <w:szCs w:val="22"/>
        </w:rPr>
        <w:t>йствующего</w:t>
      </w:r>
      <w:r w:rsidR="0016148A" w:rsidRPr="006F2244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F8336C">
        <w:rPr>
          <w:sz w:val="22"/>
          <w:szCs w:val="22"/>
        </w:rPr>
        <w:t>о</w:t>
      </w:r>
      <w:r w:rsidR="00F8336C" w:rsidRPr="00C17C18">
        <w:rPr>
          <w:sz w:val="22"/>
          <w:szCs w:val="22"/>
        </w:rPr>
        <w:t>пределения Арбитражного суда</w:t>
      </w:r>
      <w:r w:rsidR="00764551">
        <w:rPr>
          <w:sz w:val="22"/>
          <w:szCs w:val="22"/>
        </w:rPr>
        <w:t xml:space="preserve"> г.</w:t>
      </w:r>
      <w:r w:rsidR="00F8336C" w:rsidRPr="00C17C18">
        <w:rPr>
          <w:sz w:val="22"/>
          <w:szCs w:val="22"/>
        </w:rPr>
        <w:t xml:space="preserve"> Моск</w:t>
      </w:r>
      <w:r w:rsidR="00764551">
        <w:rPr>
          <w:sz w:val="22"/>
          <w:szCs w:val="22"/>
        </w:rPr>
        <w:t>вы</w:t>
      </w:r>
      <w:r w:rsidR="00F8336C" w:rsidRPr="00C17C18">
        <w:rPr>
          <w:sz w:val="22"/>
          <w:szCs w:val="22"/>
        </w:rPr>
        <w:t xml:space="preserve"> </w:t>
      </w:r>
      <w:r w:rsidR="00764551" w:rsidRPr="0053607C">
        <w:rPr>
          <w:sz w:val="22"/>
          <w:szCs w:val="22"/>
        </w:rPr>
        <w:t xml:space="preserve">31.07.2017 по делу </w:t>
      </w:r>
      <w:r w:rsidR="00764551" w:rsidRPr="0053607C">
        <w:rPr>
          <w:sz w:val="22"/>
          <w:szCs w:val="22"/>
          <w:lang w:eastAsia="ar-SA"/>
        </w:rPr>
        <w:t>А40-242074/16</w:t>
      </w:r>
      <w:r w:rsidR="0019267F" w:rsidRPr="006F224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6F224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38168454" w14:textId="77777777" w:rsidR="0019267F" w:rsidRPr="006F2244" w:rsidRDefault="0019267F" w:rsidP="0019267F">
      <w:pPr>
        <w:ind w:firstLine="567"/>
        <w:jc w:val="both"/>
        <w:rPr>
          <w:sz w:val="22"/>
          <w:szCs w:val="22"/>
        </w:rPr>
      </w:pPr>
      <w:r w:rsidRPr="006F2244">
        <w:rPr>
          <w:b/>
          <w:sz w:val="22"/>
          <w:szCs w:val="22"/>
        </w:rPr>
        <w:t xml:space="preserve">претендент </w:t>
      </w:r>
      <w:r w:rsidRPr="006F224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52DF6314" w14:textId="77777777"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EE8EAED" w14:textId="7D89FF77"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1D7B44">
        <w:rPr>
          <w:b/>
          <w:color w:val="auto"/>
          <w:sz w:val="22"/>
          <w:szCs w:val="22"/>
        </w:rPr>
        <w:t>21</w:t>
      </w:r>
      <w:r w:rsidR="00746843">
        <w:rPr>
          <w:b/>
          <w:color w:val="auto"/>
          <w:sz w:val="22"/>
          <w:szCs w:val="22"/>
        </w:rPr>
        <w:t>.</w:t>
      </w:r>
      <w:r w:rsidR="006D0595" w:rsidRPr="006D0595">
        <w:rPr>
          <w:b/>
          <w:color w:val="auto"/>
          <w:sz w:val="22"/>
          <w:szCs w:val="22"/>
        </w:rPr>
        <w:t>0</w:t>
      </w:r>
      <w:r w:rsidR="001D7B44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>.20</w:t>
      </w:r>
      <w:r w:rsidR="00F002EB">
        <w:rPr>
          <w:b/>
          <w:color w:val="auto"/>
          <w:sz w:val="22"/>
          <w:szCs w:val="22"/>
        </w:rPr>
        <w:t>2</w:t>
      </w:r>
      <w:r w:rsidR="006D0595" w:rsidRPr="006D0595">
        <w:rPr>
          <w:b/>
          <w:color w:val="auto"/>
          <w:sz w:val="22"/>
          <w:szCs w:val="22"/>
        </w:rPr>
        <w:t>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28897F2F" w14:textId="77777777"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3DE0F5EE" w14:textId="2209B255"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</w:t>
      </w:r>
      <w:r w:rsidR="00656C14">
        <w:rPr>
          <w:color w:val="auto"/>
          <w:sz w:val="22"/>
          <w:szCs w:val="22"/>
        </w:rPr>
        <w:t xml:space="preserve"> 10</w:t>
      </w:r>
      <w:r w:rsidRPr="00A666BB">
        <w:rPr>
          <w:color w:val="auto"/>
          <w:sz w:val="22"/>
          <w:szCs w:val="22"/>
        </w:rPr>
        <w:t xml:space="preserve"> (</w:t>
      </w:r>
      <w:r w:rsidR="00656C14"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14:paraId="7A478CB7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14:paraId="25EE3FD8" w14:textId="77777777"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14:paraId="40140295" w14:textId="77777777"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14:paraId="5AB3E20C" w14:textId="77777777"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14:paraId="41F3D0FC" w14:textId="77777777"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1A5193B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75C5C36C" w14:textId="77777777"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14:paraId="3EE70204" w14:textId="77777777"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3F452FFD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5C4EE34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9715FD3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D75FD5D" w14:textId="77777777"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285BF36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40056025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29464A01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0891C4AF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B332984" w14:textId="77777777"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0C78FA97" w14:textId="77777777" w:rsidR="001668F8" w:rsidRDefault="0019267F" w:rsidP="001668F8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3BBA3B3D" w14:textId="7D6AFD01" w:rsidR="001668F8" w:rsidRPr="00144ADB" w:rsidRDefault="001668F8" w:rsidP="001668F8">
      <w:pPr>
        <w:ind w:firstLine="851"/>
        <w:jc w:val="both"/>
        <w:rPr>
          <w:color w:val="auto"/>
          <w:sz w:val="22"/>
          <w:szCs w:val="22"/>
        </w:rPr>
      </w:pPr>
      <w:r w:rsidRPr="007D1526">
        <w:rPr>
          <w:color w:val="auto"/>
          <w:sz w:val="22"/>
          <w:szCs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727D6BA" w14:textId="183223A3" w:rsidR="0019267F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14:paraId="568DE135" w14:textId="77777777" w:rsidR="001668F8" w:rsidRPr="00144ADB" w:rsidRDefault="001668F8" w:rsidP="0019267F">
      <w:pPr>
        <w:ind w:firstLine="464"/>
        <w:jc w:val="both"/>
        <w:rPr>
          <w:color w:val="auto"/>
          <w:sz w:val="22"/>
          <w:szCs w:val="22"/>
        </w:rPr>
      </w:pPr>
    </w:p>
    <w:p w14:paraId="5E656FC4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47D9601" w14:textId="77777777"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14:paraId="4CE2EB5C" w14:textId="77777777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0F0A279" w14:textId="4D152BFF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19267F"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7A95A40A" w14:textId="0B14A987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59C31AA7" w14:textId="69844815" w:rsidR="0019267F" w:rsidRPr="00366F2A" w:rsidRDefault="001668F8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9267F"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5B368561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(ОГРН 1097847233351, ИНН 7838430413,</w:t>
            </w:r>
          </w:p>
          <w:p w14:paraId="55A7ADEF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КПП 783801001)</w:t>
            </w:r>
          </w:p>
          <w:p w14:paraId="1CC87F8B" w14:textId="77777777" w:rsidR="001668F8" w:rsidRDefault="001668F8" w:rsidP="001668F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52D1C98B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552DAF5D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>
              <w:rPr>
                <w:color w:val="auto"/>
                <w:sz w:val="22"/>
                <w:szCs w:val="22"/>
              </w:rPr>
              <w:t>, д.5, лит. В</w:t>
            </w:r>
          </w:p>
          <w:p w14:paraId="54AD62C4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 8 (800) 777-57-57</w:t>
            </w:r>
          </w:p>
          <w:p w14:paraId="1AB2ED32" w14:textId="46C38A3A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Филиал «Центральный» Банка ВТБ (ПАО), г.</w:t>
            </w:r>
            <w:r>
              <w:rPr>
                <w:color w:val="auto"/>
                <w:sz w:val="22"/>
                <w:szCs w:val="22"/>
              </w:rPr>
              <w:t> </w:t>
            </w:r>
            <w:r w:rsidRPr="00477EB2">
              <w:rPr>
                <w:color w:val="auto"/>
                <w:sz w:val="22"/>
                <w:szCs w:val="22"/>
              </w:rPr>
              <w:t>Москва, БИК 044525411,</w:t>
            </w:r>
          </w:p>
          <w:p w14:paraId="5D425188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477EB2">
              <w:rPr>
                <w:color w:val="auto"/>
                <w:sz w:val="22"/>
                <w:szCs w:val="22"/>
              </w:rPr>
              <w:t>с  30101810145250000411</w:t>
            </w:r>
            <w:proofErr w:type="gramEnd"/>
            <w:r w:rsidRPr="00477EB2">
              <w:rPr>
                <w:color w:val="auto"/>
                <w:sz w:val="22"/>
                <w:szCs w:val="22"/>
              </w:rPr>
              <w:t>,</w:t>
            </w:r>
          </w:p>
          <w:p w14:paraId="543EBB5A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477EB2">
              <w:rPr>
                <w:color w:val="auto"/>
                <w:sz w:val="22"/>
                <w:szCs w:val="22"/>
              </w:rPr>
              <w:t>с  40702810726260000311</w:t>
            </w:r>
            <w:proofErr w:type="gramEnd"/>
          </w:p>
          <w:p w14:paraId="05A64996" w14:textId="77777777" w:rsidR="001668F8" w:rsidRPr="00477EB2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5761A375" w14:textId="77777777" w:rsidR="001668F8" w:rsidRDefault="001668F8" w:rsidP="001668F8">
            <w:pPr>
              <w:jc w:val="center"/>
              <w:rPr>
                <w:color w:val="auto"/>
                <w:sz w:val="22"/>
                <w:szCs w:val="22"/>
              </w:rPr>
            </w:pPr>
            <w:r w:rsidRPr="00477EB2">
              <w:rPr>
                <w:color w:val="auto"/>
                <w:sz w:val="22"/>
                <w:szCs w:val="22"/>
              </w:rPr>
              <w:t>КПП 783801001</w:t>
            </w:r>
          </w:p>
          <w:p w14:paraId="5182CC1E" w14:textId="7583C557" w:rsidR="0019267F" w:rsidRPr="00144ADB" w:rsidRDefault="0019267F" w:rsidP="0016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DD8D2B" w14:textId="77777777"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7D5E2C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239296A0" w14:textId="77777777"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49A94D65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F0AEA4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0CB077A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67EAB10E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319748D8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24962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0555EFF3" w14:textId="77777777"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6BF71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20F34949" w14:textId="77777777"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304F28C6" w14:textId="77777777"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14:paraId="67DBF0B2" w14:textId="77777777"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6148A"/>
    <w:rsid w:val="001668F8"/>
    <w:rsid w:val="001776ED"/>
    <w:rsid w:val="0019267F"/>
    <w:rsid w:val="001D6362"/>
    <w:rsid w:val="001D7B44"/>
    <w:rsid w:val="002D6541"/>
    <w:rsid w:val="00656C14"/>
    <w:rsid w:val="00690BDD"/>
    <w:rsid w:val="006D0595"/>
    <w:rsid w:val="006F2244"/>
    <w:rsid w:val="00726804"/>
    <w:rsid w:val="00746843"/>
    <w:rsid w:val="00764551"/>
    <w:rsid w:val="00DB361C"/>
    <w:rsid w:val="00F002EB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FF9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16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11</cp:revision>
  <dcterms:created xsi:type="dcterms:W3CDTF">2019-05-22T11:29:00Z</dcterms:created>
  <dcterms:modified xsi:type="dcterms:W3CDTF">2021-03-11T11:54:00Z</dcterms:modified>
</cp:coreProperties>
</file>