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ECAC" w14:textId="63F9E269" w:rsidR="004435C7" w:rsidRPr="00271419" w:rsidRDefault="0089737A" w:rsidP="006C22C0">
      <w:pPr>
        <w:pStyle w:val="2"/>
        <w:keepNext w:val="0"/>
        <w:widowControl w:val="0"/>
        <w:spacing w:after="120"/>
        <w:ind w:firstLine="567"/>
        <w:rPr>
          <w:rFonts w:ascii="Times New Roman" w:hAnsi="Times New Roman" w:cs="Times New Roman"/>
        </w:rPr>
      </w:pPr>
      <w:r w:rsidRPr="00271419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271419">
        <w:rPr>
          <w:rFonts w:ascii="Times New Roman" w:hAnsi="Times New Roman" w:cs="Times New Roman"/>
        </w:rPr>
        <w:t xml:space="preserve"> </w:t>
      </w:r>
      <w:r w:rsidRPr="00271419">
        <w:rPr>
          <w:rFonts w:ascii="Times New Roman" w:hAnsi="Times New Roman" w:cs="Times New Roman"/>
        </w:rPr>
        <w:t xml:space="preserve">форме </w:t>
      </w:r>
      <w:r w:rsidR="00F92EFA" w:rsidRPr="00271419">
        <w:rPr>
          <w:rFonts w:ascii="Times New Roman" w:hAnsi="Times New Roman" w:cs="Times New Roman"/>
        </w:rPr>
        <w:t xml:space="preserve">по </w:t>
      </w:r>
      <w:r w:rsidR="00401144" w:rsidRPr="00271419">
        <w:rPr>
          <w:rFonts w:ascii="Times New Roman" w:hAnsi="Times New Roman" w:cs="Times New Roman"/>
        </w:rPr>
        <w:t xml:space="preserve">реализации (продаже) </w:t>
      </w:r>
      <w:r w:rsidR="00604BAF" w:rsidRPr="00271419">
        <w:rPr>
          <w:rFonts w:ascii="Times New Roman" w:hAnsi="Times New Roman" w:cs="Times New Roman"/>
        </w:rPr>
        <w:t xml:space="preserve">недвижимого </w:t>
      </w:r>
      <w:r w:rsidR="00401144" w:rsidRPr="00271419">
        <w:rPr>
          <w:rFonts w:ascii="Times New Roman" w:hAnsi="Times New Roman" w:cs="Times New Roman"/>
        </w:rPr>
        <w:t>имущества</w:t>
      </w:r>
      <w:r w:rsidR="00EF235F" w:rsidRPr="00271419">
        <w:rPr>
          <w:rFonts w:ascii="Times New Roman" w:hAnsi="Times New Roman" w:cs="Times New Roman"/>
        </w:rPr>
        <w:t>, принадлежащ</w:t>
      </w:r>
      <w:r w:rsidR="009541E2" w:rsidRPr="00271419">
        <w:rPr>
          <w:rFonts w:ascii="Times New Roman" w:hAnsi="Times New Roman" w:cs="Times New Roman"/>
        </w:rPr>
        <w:t xml:space="preserve">его </w:t>
      </w:r>
      <w:r w:rsidR="006C22C0" w:rsidRPr="00271419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271419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271419">
        <w:rPr>
          <w:rFonts w:ascii="Times New Roman" w:hAnsi="Times New Roman" w:cs="Times New Roman"/>
        </w:rPr>
        <w:t>КОМБИНИРОВАННОГО ФОНДА</w:t>
      </w:r>
      <w:r w:rsidR="0085642E" w:rsidRPr="00271419">
        <w:rPr>
          <w:rFonts w:ascii="Times New Roman" w:hAnsi="Times New Roman" w:cs="Times New Roman"/>
        </w:rPr>
        <w:t xml:space="preserve"> </w:t>
      </w:r>
      <w:r w:rsidR="006C22C0" w:rsidRPr="00271419">
        <w:rPr>
          <w:rFonts w:ascii="Times New Roman" w:hAnsi="Times New Roman" w:cs="Times New Roman"/>
        </w:rPr>
        <w:t>«</w:t>
      </w:r>
      <w:r w:rsidR="00830B4D" w:rsidRPr="00271419">
        <w:rPr>
          <w:rFonts w:ascii="Times New Roman" w:hAnsi="Times New Roman" w:cs="Times New Roman"/>
        </w:rPr>
        <w:t>ЗОЛОТОЙ ГОРОД</w:t>
      </w:r>
      <w:r w:rsidR="006C22C0" w:rsidRPr="00271419">
        <w:rPr>
          <w:rFonts w:ascii="Times New Roman" w:hAnsi="Times New Roman" w:cs="Times New Roman"/>
        </w:rPr>
        <w:t xml:space="preserve">» под управлением </w:t>
      </w:r>
      <w:r w:rsidR="00E15B4F" w:rsidRPr="00271419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p w14:paraId="114C6CA9" w14:textId="77777777" w:rsidR="00160113" w:rsidRPr="00271419" w:rsidRDefault="00160113" w:rsidP="0016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2E3F15" w:rsidRPr="002E3F15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2059A2" w:rsidRDefault="004740B3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торгов</w:t>
            </w:r>
            <w:r w:rsidR="00E0008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3D57D35" w14:textId="77777777" w:rsidR="001D3371" w:rsidRPr="002059A2" w:rsidRDefault="001D3371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56DBD630" w:rsidR="004740B3" w:rsidRPr="002059A2" w:rsidRDefault="00FC63D8" w:rsidP="003327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торги в </w:t>
            </w:r>
            <w:r w:rsidR="00D2337E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форме</w:t>
            </w:r>
            <w:r w:rsidR="00332725" w:rsidRPr="002059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272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одноэтапного </w:t>
            </w:r>
            <w:r w:rsidR="00D2337E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аукциона 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электронной форме </w:t>
            </w:r>
            <w:r w:rsidR="00D2337E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применением метода повышения начальной цены продажи (английский аукцион), открытого по составу участников и способу подачи предложений.</w:t>
            </w:r>
          </w:p>
        </w:tc>
      </w:tr>
      <w:tr w:rsidR="002E3F15" w:rsidRPr="0012195D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2059A2" w:rsidRDefault="004740B3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торгов</w:t>
            </w:r>
            <w:r w:rsidR="00E0008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2161E06" w14:textId="77777777" w:rsidR="001D3371" w:rsidRPr="002059A2" w:rsidRDefault="001D3371" w:rsidP="00C65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8A9E87" w14:textId="77777777" w:rsidR="001D3371" w:rsidRPr="002059A2" w:rsidRDefault="001D3371" w:rsidP="00C65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F7C3ABC" w14:textId="70AA9D88" w:rsidR="006C22C0" w:rsidRPr="002E3F15" w:rsidRDefault="001C7EAA" w:rsidP="00700B6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E3F15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</w:rPr>
              <w:t>Общество с ограниченной ответственностью «Управляющая</w:t>
            </w:r>
            <w:r w:rsidR="00B80645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компания «Навигатор» Д.У. Закрытым паевым</w:t>
            </w:r>
            <w:r w:rsidR="00BF58C8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инвестиционным </w:t>
            </w:r>
            <w:r w:rsidR="00FE707F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комбинированным </w:t>
            </w: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фондом </w:t>
            </w:r>
            <w:r w:rsidR="00217FA4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830B4D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Золотой Город</w:t>
            </w: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», сокращенное наименование – ООО «УК «Навигатор» Д.У. ЗПИФ</w:t>
            </w:r>
            <w:r w:rsidR="007454C8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FE707F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комбинированны</w:t>
            </w:r>
            <w:r w:rsidR="00924204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</w:t>
            </w: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«</w:t>
            </w:r>
            <w:r w:rsidR="00830B4D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Золотой Город</w:t>
            </w: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EF3D27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7BE60D6B" w14:textId="2093E4CD" w:rsidR="00167A04" w:rsidRPr="002E3F15" w:rsidRDefault="006030FD" w:rsidP="00700B6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Место нахождения</w:t>
            </w:r>
            <w:r w:rsidR="001C7EAA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 129110, г. Москва, ул. Гиляровского, д. 39, стр. 3, эт</w:t>
            </w:r>
            <w:r w:rsidR="007E276D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="001C7EAA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8, ком. 4</w:t>
            </w:r>
            <w:r w:rsidR="00EF3D27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</w:p>
          <w:p w14:paraId="439DBAE1" w14:textId="08197661" w:rsidR="006C22C0" w:rsidRPr="002E3F15" w:rsidRDefault="00551A57" w:rsidP="00700B6E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</w:t>
            </w:r>
            <w:r w:rsidR="001C7EAA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онтактн</w:t>
            </w:r>
            <w:r w:rsidR="007454C8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ое лицо</w:t>
            </w:r>
            <w:r w:rsidR="001C7EAA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рабочим дням с 9:00 до 18:00):</w:t>
            </w:r>
          </w:p>
          <w:p w14:paraId="5B85D9C5" w14:textId="0A7E0489" w:rsidR="00B80645" w:rsidRPr="0012195D" w:rsidRDefault="008715F3" w:rsidP="00700B6E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Организатора торгов, </w:t>
            </w:r>
            <w:r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+</w:t>
            </w:r>
            <w:r w:rsidR="00296ED8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</w:t>
            </w:r>
            <w:r w:rsidR="0012195D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915)190-03-50</w:t>
            </w:r>
            <w:r w:rsidR="00296ED8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D2054F1" w14:textId="32C1D409" w:rsidR="008C1524" w:rsidRPr="00EB20A9" w:rsidRDefault="00B80645" w:rsidP="0012195D">
            <w:pPr>
              <w:spacing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B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296ED8" w:rsidRPr="00EB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2195D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marina</w:t>
            </w:r>
            <w:r w:rsidR="0012195D" w:rsidRPr="00EB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2195D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borschevich</w:t>
            </w:r>
            <w:r w:rsidR="0012195D" w:rsidRPr="00EB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12195D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</w:t>
            </w:r>
            <w:r w:rsidR="0012195D" w:rsidRPr="00EB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2195D" w:rsidRPr="0012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2E3F15" w:rsidRPr="002E3F15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2059A2" w:rsidRDefault="00782334" w:rsidP="00782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3A81B60" w:rsidR="00167A04" w:rsidRPr="002059A2" w:rsidRDefault="00FF1576" w:rsidP="00830B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Владельцы инвестиционных паев </w:t>
            </w:r>
            <w:r w:rsidR="00BF58C8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Закрытого паевого инвестиционного</w:t>
            </w:r>
            <w:r w:rsidR="00217FA4" w:rsidRPr="002059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707F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комбинированного</w:t>
            </w:r>
            <w:r w:rsidR="00FE707F" w:rsidRPr="002059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58C8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</w:t>
            </w:r>
            <w:r w:rsidR="005A297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FA4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30B4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Золотой Город</w:t>
            </w:r>
            <w:r w:rsidR="00BF58C8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22C0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8059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ФКЦБ Р</w:t>
            </w:r>
            <w:r w:rsidR="007E276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</w:t>
            </w:r>
            <w:r w:rsidR="00AE1272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декабря 2002 г</w:t>
            </w:r>
            <w:r w:rsidR="007E276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AE1272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67A04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2E3F15" w:rsidRPr="002E3F15" w14:paraId="6F8FBAFE" w14:textId="77777777" w:rsidTr="008B68CC">
        <w:tc>
          <w:tcPr>
            <w:tcW w:w="3261" w:type="dxa"/>
            <w:shd w:val="clear" w:color="auto" w:fill="auto"/>
          </w:tcPr>
          <w:p w14:paraId="1F10B9BD" w14:textId="3EB5E362" w:rsidR="00FA4D7D" w:rsidRPr="002059A2" w:rsidRDefault="00FA4D7D" w:rsidP="008C1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  <w:r w:rsidR="002059A2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имущества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14A897E" w14:textId="08A6DE4E" w:rsidR="00700B6E" w:rsidRPr="002059A2" w:rsidRDefault="00BB1861" w:rsidP="00700B6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№14</w:t>
            </w:r>
            <w:bookmarkStart w:id="0" w:name="_GoBack"/>
            <w:bookmarkEnd w:id="0"/>
            <w:r w:rsidR="00C10DC6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B6E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EB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00B6E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C10DC6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 2021 </w:t>
            </w:r>
            <w:r w:rsidR="00700B6E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14:paraId="579E50D4" w14:textId="77777777" w:rsidR="00167A04" w:rsidRPr="002059A2" w:rsidRDefault="00167A04" w:rsidP="00457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15" w:rsidRPr="002E3F15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2059A2" w:rsidRDefault="00721A16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площадка</w:t>
            </w:r>
            <w:r w:rsidR="00E0008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2059A2" w:rsidRDefault="00E0453B" w:rsidP="00CB50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</w:t>
            </w:r>
            <w:r w:rsidR="00551A57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аукционный дом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06949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627ECD" w14:textId="4DFAD15C" w:rsidR="00E0453B" w:rsidRPr="002059A2" w:rsidRDefault="00687152" w:rsidP="00CB50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0453B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лектронный адрес</w:t>
            </w:r>
            <w:r w:rsidR="009637F1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0453B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lang w:val="en-US"/>
                  </w:rPr>
                  <w:t>www</w:t>
                </w:r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.</w:t>
                </w:r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lang w:val="en-US"/>
                  </w:rPr>
                  <w:t>lot</w:t>
                </w:r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-</w:t>
                </w:r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lang w:val="en-US"/>
                  </w:rPr>
                  <w:t>online</w:t>
                </w:r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.</w:t>
                </w:r>
                <w:r w:rsidR="00551A57" w:rsidRPr="002059A2">
                  <w:rPr>
                    <w:rStyle w:val="a5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06A75625" w14:textId="3BE3F97F" w:rsidR="006C1B3F" w:rsidRPr="002059A2" w:rsidRDefault="004A5230" w:rsidP="00551A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</w:t>
            </w:r>
            <w:r w:rsidR="00E0453B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2059A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Продажа</w:t>
              </w:r>
            </w:hyperlink>
            <w:r w:rsidR="00551A57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частных собственников</w:t>
            </w:r>
            <w:r w:rsidR="00AC21B9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3F15" w:rsidRPr="002E3F15" w14:paraId="619C88CC" w14:textId="77777777" w:rsidTr="008B68CC">
        <w:tc>
          <w:tcPr>
            <w:tcW w:w="3261" w:type="dxa"/>
            <w:shd w:val="clear" w:color="auto" w:fill="auto"/>
          </w:tcPr>
          <w:p w14:paraId="1121F4DC" w14:textId="77777777" w:rsidR="004740B3" w:rsidRPr="002059A2" w:rsidRDefault="00E00085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торгов</w:t>
            </w:r>
            <w:r w:rsidR="00D91F67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6188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91F67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ЛОТ </w:t>
            </w:r>
            <w:r w:rsidR="0036188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5514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1F67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188D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1F67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2D9E4A1" w14:textId="6363F8BB" w:rsidR="002E3F15" w:rsidRPr="002059A2" w:rsidRDefault="002E3F15" w:rsidP="002059A2">
            <w:pPr>
              <w:widowControl w:val="0"/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Нежилое помещение, магазин, общая площадь: 879,8 кв.м., этаж №1, кадастровый номер: 55:36:110103:1088, адрес (местоположение): </w:t>
            </w:r>
            <w:r w:rsidRPr="002059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Омская область, </w:t>
            </w: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Омск, проспект Комарова, д.10 пом. 1П.</w:t>
            </w:r>
          </w:p>
          <w:p w14:paraId="33410D00" w14:textId="2AB4FF57" w:rsidR="00FE707F" w:rsidRPr="002059A2" w:rsidRDefault="002E3F15" w:rsidP="00AF7AC4">
            <w:pPr>
              <w:pStyle w:val="af5"/>
              <w:tabs>
                <w:tab w:val="left" w:pos="426"/>
                <w:tab w:val="left" w:pos="1134"/>
              </w:tabs>
              <w:autoSpaceDE w:val="0"/>
              <w:autoSpaceDN w:val="0"/>
              <w:ind w:left="16"/>
              <w:contextualSpacing/>
              <w:jc w:val="both"/>
              <w:rPr>
                <w:color w:val="000000" w:themeColor="text1"/>
              </w:rPr>
            </w:pPr>
            <w:r w:rsidRPr="002059A2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2. 1341/3080 доли в праве аренды земельного участка, категория земель: земли населенных пунктов, разрешенное использование: </w:t>
            </w:r>
            <w:r w:rsidR="00EA233A" w:rsidRPr="002059A2">
              <w:rPr>
                <w:rFonts w:eastAsiaTheme="minorHAnsi"/>
                <w:bCs/>
                <w:color w:val="000000" w:themeColor="text1"/>
                <w:kern w:val="0"/>
                <w:lang w:eastAsia="en-US"/>
              </w:rPr>
              <w:t>для общественно-деловых целей под здание, для размещения объектов торговли, общественного питания и бытового обслуживания</w:t>
            </w:r>
            <w:r w:rsidRPr="002059A2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, общая площадь: 3080 кв.м., кадастровый номер: 55:36:110103:99, адрес (местоположение): </w:t>
            </w:r>
            <w:r w:rsidRPr="002059A2">
              <w:rPr>
                <w:rFonts w:eastAsiaTheme="minorHAnsi"/>
                <w:bCs/>
                <w:color w:val="000000" w:themeColor="text1"/>
                <w:kern w:val="0"/>
                <w:lang w:eastAsia="en-US"/>
              </w:rPr>
              <w:t xml:space="preserve">Омская обл., </w:t>
            </w:r>
            <w:r w:rsidRPr="002059A2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г. Омск, </w:t>
            </w:r>
            <w:r w:rsidRPr="002059A2">
              <w:rPr>
                <w:rFonts w:eastAsiaTheme="minorHAnsi"/>
                <w:bCs/>
                <w:color w:val="000000" w:themeColor="text1"/>
                <w:kern w:val="0"/>
                <w:lang w:eastAsia="en-US"/>
              </w:rPr>
              <w:t>Кировский АО,</w:t>
            </w:r>
            <w:r w:rsidRPr="002059A2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пр-кт Комарова, д.10.</w:t>
            </w:r>
          </w:p>
        </w:tc>
      </w:tr>
      <w:tr w:rsidR="002E3F15" w:rsidRPr="002E3F15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4740B3" w:rsidRPr="002059A2" w:rsidRDefault="00D86B71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 время проведения торгов</w:t>
            </w:r>
            <w:r w:rsidR="00E0008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DD90162" w14:textId="77777777" w:rsidR="00700B6E" w:rsidRPr="002059A2" w:rsidRDefault="00700B6E" w:rsidP="00700B6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Электронная площадка 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val="en-US" w:eastAsia="en-US"/>
              </w:rPr>
              <w:t>www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val="en-US" w:eastAsia="en-US"/>
              </w:rPr>
              <w:t>lot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-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val="en-US" w:eastAsia="en-US"/>
              </w:rPr>
              <w:t>online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val="en-US" w:eastAsia="en-US"/>
              </w:rPr>
              <w:t>ru</w:t>
            </w:r>
          </w:p>
          <w:p w14:paraId="5916B97B" w14:textId="77777777" w:rsidR="00700B6E" w:rsidRPr="002059A2" w:rsidRDefault="00700B6E" w:rsidP="00700B6E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hyperlink r:id="rId11" w:history="1"/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2059A2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color w:val="000000" w:themeColor="text1"/>
                  <w:kern w:val="0"/>
                  <w:lang w:eastAsia="en-US"/>
                </w:rPr>
                <w:t>Продажа</w:t>
              </w:r>
            </w:hyperlink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32073293" w:rsidR="008C1524" w:rsidRPr="002059A2" w:rsidRDefault="005F441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C10DC6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14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»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апреля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202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года </w:t>
            </w:r>
            <w:r w:rsidR="00700B6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в 1</w:t>
            </w:r>
            <w:r w:rsidR="008F7703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0</w:t>
            </w:r>
            <w:r w:rsidR="00700B6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:00 часов (по московскому времени).</w:t>
            </w:r>
          </w:p>
        </w:tc>
      </w:tr>
      <w:tr w:rsidR="002E3F15" w:rsidRPr="002E3F15" w14:paraId="45D38CEF" w14:textId="77777777" w:rsidTr="008B68CC">
        <w:tc>
          <w:tcPr>
            <w:tcW w:w="3261" w:type="dxa"/>
            <w:shd w:val="clear" w:color="auto" w:fill="auto"/>
          </w:tcPr>
          <w:p w14:paraId="1C455A6B" w14:textId="0966669B" w:rsidR="004740B3" w:rsidRPr="002059A2" w:rsidRDefault="00FD0D31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21A16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тартовая </w:t>
            </w:r>
            <w:r w:rsidR="00E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(минимальная) </w:t>
            </w:r>
            <w:r w:rsidR="00721A16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  <w:r w:rsidR="004C3306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</w:t>
            </w:r>
            <w:r w:rsidR="00E00085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BAA783D" w14:textId="513A79F1" w:rsidR="008C1524" w:rsidRPr="002059A2" w:rsidRDefault="00AF7AC4" w:rsidP="00AF7A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14</w:t>
            </w:r>
            <w:r w:rsidR="00700B6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 000 000 (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Четырнадцать</w:t>
            </w:r>
            <w:r w:rsidR="00700B6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миллионов) рублей 00 копеек, включая НДС по ставке, действующей на дату оплаты в соответствии с Налоговым кодексом </w:t>
            </w:r>
            <w:r w:rsidR="00B01133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Российской Федерации</w:t>
            </w:r>
            <w:r w:rsidR="005A45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, </w:t>
            </w:r>
            <w:r w:rsidR="005A459F" w:rsidRPr="005A45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включая стоимость нежилого помещения, магазин, общая площадь: 879,8 кв.м., этаж №1, кадастровый номер: 55:36:110103:1088, адрес (местоположение): Омская область, г. </w:t>
            </w:r>
            <w:r w:rsidR="005A459F" w:rsidRPr="005A459F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lastRenderedPageBreak/>
              <w:t>Омск, проспект Комарова, д.10 пом. 1П. – 13 500 000 (тринадцать миллионов пятьсот тысяч) рублей 00 копеек и стоимость 1341/3080 доли в праве аренды земельного участка, категория земель: земли населенных пунктов, разрешенное использование: для общественно-деловых целей под здание, для размещения объектов торговли, общественного питания и бытового обслуживания, общая площадь: 3080 кв.м., кадастровый номер: 55:36:110103:99, адрес (местоположение): Омская обл., г. Омск, Кировский АО, пр-кт Комарова, д.10. –  500 000 (пятьсот тысяч) рублей 00 копеек.</w:t>
            </w:r>
          </w:p>
        </w:tc>
      </w:tr>
      <w:tr w:rsidR="002E3F15" w:rsidRPr="002E3F15" w14:paraId="00C37CE4" w14:textId="77777777" w:rsidTr="008B68CC">
        <w:tc>
          <w:tcPr>
            <w:tcW w:w="3261" w:type="dxa"/>
            <w:shd w:val="clear" w:color="auto" w:fill="auto"/>
          </w:tcPr>
          <w:p w14:paraId="20103354" w14:textId="77777777" w:rsidR="009B702E" w:rsidRPr="002059A2" w:rsidRDefault="009B702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Шаг аукциона на повышение:</w:t>
            </w:r>
          </w:p>
          <w:p w14:paraId="288DDB8F" w14:textId="77777777" w:rsidR="009B702E" w:rsidRPr="002059A2" w:rsidRDefault="009B702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52CBFB5" w14:textId="65E4D475" w:rsidR="008C1524" w:rsidRPr="002059A2" w:rsidRDefault="00700B6E" w:rsidP="00AF7A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Шаг аукциона на повышение: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1,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5% (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Одна целая пять десятых</w:t>
            </w:r>
            <w:r w:rsidR="002E3F15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процента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) от стартовой </w:t>
            </w:r>
            <w:r w:rsidR="00E73DA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(минимальной) 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цены </w:t>
            </w:r>
            <w:r w:rsidR="002E3F15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реализации 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–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210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000 (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Двести десять</w:t>
            </w:r>
            <w:r w:rsidR="002E3F15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тысяч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) рублей 00 копеек, включая НДС по ставке, действующей на дату оплаты в соответствии с Налоговым кодексом </w:t>
            </w:r>
            <w:r w:rsidR="00B01133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Российской Федерации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9B702E" w:rsidRPr="002059A2" w:rsidRDefault="009B702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5F3A455E" w:rsidR="009B702E" w:rsidRPr="002059A2" w:rsidRDefault="009B702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9031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10 </w:t>
            </w:r>
            <w:r w:rsidR="00924204" w:rsidRPr="009031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(Десять) </w:t>
            </w:r>
            <w:r w:rsidRPr="009031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минут</w:t>
            </w:r>
            <w:r w:rsidR="00E64EE2" w:rsidRPr="0090315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9B702E" w:rsidRPr="002059A2" w:rsidRDefault="009B702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5E8E7592" w:rsidR="008C1524" w:rsidRPr="002059A2" w:rsidRDefault="00700B6E" w:rsidP="00AF7AC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Задаток вносится в размере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1 400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000 (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Один миллион четыреста</w:t>
            </w:r>
            <w:r w:rsidR="002E3F15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тысяч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) рублей 00 копеек, включая НДС по ставке, действующей на дату оплаты в соответствии с Налоговым кодексом </w:t>
            </w:r>
            <w:r w:rsidR="00B01133" w:rsidRPr="002E3F1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Российской Федерации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34B06703" w14:textId="77777777" w:rsidTr="005A459F">
        <w:trPr>
          <w:trHeight w:val="3637"/>
        </w:trPr>
        <w:tc>
          <w:tcPr>
            <w:tcW w:w="3261" w:type="dxa"/>
            <w:shd w:val="clear" w:color="auto" w:fill="auto"/>
          </w:tcPr>
          <w:p w14:paraId="1B54F115" w14:textId="77777777" w:rsidR="00A80ECE" w:rsidRPr="002059A2" w:rsidRDefault="000F50E8" w:rsidP="00C6534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7B8C9176" w14:textId="40EF1FDF" w:rsidR="000B04F3" w:rsidRPr="002059A2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ООО «УК «Навигатор» Д</w:t>
            </w:r>
            <w:r w:rsidR="000B04F3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.У. </w:t>
            </w:r>
            <w:r w:rsidR="00687808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ЗПИФ </w:t>
            </w:r>
            <w:r w:rsidR="00FE707F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комбинированны</w:t>
            </w:r>
            <w:r w:rsidR="0092420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</w:t>
            </w:r>
            <w:r w:rsidR="009161D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8E4B50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830B4D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Золотой Город</w:t>
            </w:r>
            <w:r w:rsidR="000B04F3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» </w:t>
            </w:r>
          </w:p>
          <w:p w14:paraId="642002F7" w14:textId="2754CEC1" w:rsidR="00276DBE" w:rsidRPr="002059A2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Место нахождения: 129110, г. Москва, ул. Гиляровского, д. 39, стр. 3, эт. </w:t>
            </w:r>
            <w:r w:rsidR="00ED0C05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8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,</w:t>
            </w:r>
            <w:r w:rsidR="00D103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ком. </w:t>
            </w:r>
            <w:r w:rsidR="00ED0C05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4</w:t>
            </w:r>
          </w:p>
          <w:p w14:paraId="3B1EBC49" w14:textId="216A05C2" w:rsidR="00276DBE" w:rsidRPr="002059A2" w:rsidRDefault="00276DB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ИНН 7725206241 КПП 770201001</w:t>
            </w:r>
          </w:p>
          <w:p w14:paraId="252A0E58" w14:textId="77777777" w:rsidR="00276DBE" w:rsidRPr="002059A2" w:rsidRDefault="00276DBE" w:rsidP="00A42C16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ОГРН 1027725006638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ab/>
            </w:r>
          </w:p>
          <w:p w14:paraId="062D5B8F" w14:textId="01B4C176" w:rsidR="00A42C16" w:rsidRPr="002059A2" w:rsidRDefault="00A42C16" w:rsidP="00A42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 </w:t>
            </w:r>
            <w:r w:rsidR="00E62784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40701810301700000620</w:t>
            </w:r>
          </w:p>
          <w:p w14:paraId="151E2257" w14:textId="61982C25" w:rsidR="00A42C16" w:rsidRPr="002059A2" w:rsidRDefault="0090315A" w:rsidP="00A42C1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ПАО</w:t>
            </w:r>
            <w:r w:rsidR="00A42C16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 «ФК ОТКРЫТИЕ»</w:t>
            </w:r>
          </w:p>
          <w:p w14:paraId="40182F95" w14:textId="0E6E8BBF" w:rsidR="00A42C16" w:rsidRPr="002059A2" w:rsidRDefault="00A42C16" w:rsidP="00A42C16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 </w:t>
            </w:r>
            <w:r w:rsidR="00B45093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30101810300000000985</w:t>
            </w:r>
          </w:p>
          <w:p w14:paraId="7AE64802" w14:textId="41F3DF3D" w:rsidR="00A42C16" w:rsidRPr="002059A2" w:rsidRDefault="00A42C16" w:rsidP="00A42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r w:rsidR="00B45093"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044525985</w:t>
            </w:r>
          </w:p>
          <w:p w14:paraId="41B415AD" w14:textId="43C80CE0" w:rsidR="00466D5D" w:rsidRPr="002059A2" w:rsidRDefault="00D41929" w:rsidP="0092420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Назначение платежа: </w:t>
            </w:r>
            <w:r w:rsidR="00276DB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задаток в рамках торгов по реализации недвижимого</w:t>
            </w:r>
            <w:r w:rsidR="008B7516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76DB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имущества, принадлежащего на праве общей долевой собственности</w:t>
            </w:r>
            <w:r w:rsidR="008B7516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76DB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влад</w:t>
            </w:r>
            <w:r w:rsidR="00022D4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ельцам инвестиционных паев ЗПИФ </w:t>
            </w:r>
            <w:r w:rsidR="00FE707F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комбинированн</w:t>
            </w:r>
            <w:r w:rsidR="0092420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ого</w:t>
            </w:r>
            <w:r w:rsidR="00FE707F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17FA4" w:rsidRPr="002059A2" w:rsidDel="00217FA4">
              <w:rPr>
                <w:rFonts w:ascii="Times New Roman" w:eastAsiaTheme="minorHAnsi" w:hAnsi="Times New Roman" w:cs="Times New Roman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830B4D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Золотой Город</w:t>
            </w:r>
            <w:r w:rsidR="00022D4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»</w:t>
            </w:r>
            <w:r w:rsidR="00276DB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под</w:t>
            </w:r>
            <w:r w:rsidR="001C7EA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276DB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управлением ООО «УК «Навигатор».</w:t>
            </w:r>
          </w:p>
        </w:tc>
      </w:tr>
      <w:tr w:rsidR="002E3F15" w:rsidRPr="002E3F15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A6403E" w:rsidRPr="002059A2" w:rsidRDefault="00A6403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6B1D534E" w:rsidR="00A6403E" w:rsidRPr="002059A2" w:rsidRDefault="003E0BBA" w:rsidP="00EB20A9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EB20A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12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»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марта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202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года</w:t>
            </w:r>
            <w:r w:rsidR="00A62B02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  <w:r w:rsidR="00EB20A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с</w:t>
            </w:r>
            <w:r w:rsidR="00EB20A9" w:rsidRPr="001E481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x-none" w:eastAsia="en-US"/>
              </w:rPr>
              <w:t xml:space="preserve"> момента размещения на ЭТП извещения о проведении Торгов.</w:t>
            </w:r>
          </w:p>
        </w:tc>
      </w:tr>
      <w:tr w:rsidR="002E3F15" w:rsidRPr="002E3F15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A80ECE" w:rsidRPr="002059A2" w:rsidRDefault="00A80EC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42392E48" w:rsidR="00A80ECE" w:rsidRPr="002059A2" w:rsidRDefault="005F441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C10DC6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12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»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апреля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202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года в 12:00 часов</w:t>
            </w:r>
            <w:r w:rsidR="00A80EC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(по московскому времени)</w:t>
            </w:r>
            <w:r w:rsidR="00CB50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A80ECE" w:rsidRPr="002059A2" w:rsidRDefault="00A80EC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7C12E619" w:rsidR="00A80ECE" w:rsidRPr="002059A2" w:rsidRDefault="005F4414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C10DC6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13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»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апреля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202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года в 1</w:t>
            </w:r>
            <w:r w:rsidR="008F7703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6</w:t>
            </w:r>
            <w:r w:rsidR="003E0BBA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:00 </w:t>
            </w:r>
            <w:r w:rsidR="00A80EC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(по московскому времени)</w:t>
            </w:r>
            <w:r w:rsidR="00CB50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6AFD1793" w14:textId="77777777" w:rsidTr="008B68CC">
        <w:tc>
          <w:tcPr>
            <w:tcW w:w="3261" w:type="dxa"/>
            <w:shd w:val="clear" w:color="auto" w:fill="auto"/>
          </w:tcPr>
          <w:p w14:paraId="59623652" w14:textId="77777777" w:rsidR="00A80ECE" w:rsidRPr="002059A2" w:rsidRDefault="00A80EC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27CAE05A" w14:textId="77777777" w:rsidR="00A80ECE" w:rsidRPr="002059A2" w:rsidRDefault="00CB50E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Аукцион на повышение.</w:t>
            </w:r>
          </w:p>
          <w:p w14:paraId="2D0D9A23" w14:textId="77777777" w:rsidR="00A80ECE" w:rsidRPr="002059A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Под аукционом на право заключить договор (аукционом на повышение) понимается процедура, при которой Организатор торгов определяет победителя процедуры, предложившего</w:t>
            </w:r>
            <w:r w:rsidR="00CB50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наиболее высокую цену договора.</w:t>
            </w:r>
          </w:p>
          <w:p w14:paraId="70543EE0" w14:textId="77111816" w:rsidR="00D91726" w:rsidRPr="002059A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Более подробно порядок проведе</w:t>
            </w:r>
            <w:r w:rsidR="0004669C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ния аукциона изложен в пункте 12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документации о проведении аукциона</w:t>
            </w:r>
            <w:r w:rsidR="00CB50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A80ECE" w:rsidRPr="002059A2" w:rsidRDefault="00A80EC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A80ECE" w:rsidRPr="002059A2" w:rsidDel="003F76C9" w:rsidRDefault="00A80EC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D91726" w:rsidRPr="002059A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</w:t>
            </w:r>
            <w:r w:rsidR="00CB50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  <w:p w14:paraId="5B83D49E" w14:textId="77777777" w:rsidR="0046591F" w:rsidRPr="002059A2" w:rsidDel="003F76C9" w:rsidRDefault="0046591F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</w:p>
        </w:tc>
      </w:tr>
      <w:tr w:rsidR="002E3F15" w:rsidRPr="002E3F15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A80ECE" w:rsidRPr="002059A2" w:rsidDel="003F76C9" w:rsidRDefault="00A80ECE" w:rsidP="00C65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04E9ABC4" w14:textId="66DAE7DE" w:rsidR="003E0BBA" w:rsidRPr="002059A2" w:rsidRDefault="003E0BBA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«</w:t>
            </w:r>
            <w:r w:rsidR="00C10DC6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14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» 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апреля 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202</w:t>
            </w:r>
            <w:r w:rsidR="00AF7AC4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1</w:t>
            </w: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 xml:space="preserve"> года</w:t>
            </w:r>
            <w:r w:rsidRPr="002059A2">
              <w:rPr>
                <w:rFonts w:ascii="Times New Roman" w:eastAsiaTheme="minorHAnsi" w:hAnsi="Times New Roman" w:cs="Times New Roman"/>
                <w:caps w:val="0"/>
                <w:color w:val="000000" w:themeColor="text1"/>
                <w:kern w:val="0"/>
                <w:lang w:eastAsia="en-US"/>
              </w:rPr>
              <w:t xml:space="preserve"> </w:t>
            </w:r>
          </w:p>
          <w:p w14:paraId="2B0035C9" w14:textId="136F28C4" w:rsidR="00D91726" w:rsidRPr="002059A2" w:rsidRDefault="00A80ECE" w:rsidP="00AE1272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  <w:r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</w:t>
            </w:r>
            <w:r w:rsidR="00CB50EE" w:rsidRPr="002059A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  <w:t>.</w:t>
            </w:r>
          </w:p>
        </w:tc>
      </w:tr>
      <w:tr w:rsidR="002E3F15" w:rsidRPr="002E3F15" w14:paraId="15769C6C" w14:textId="77777777" w:rsidTr="00BB7EE7">
        <w:tc>
          <w:tcPr>
            <w:tcW w:w="3261" w:type="dxa"/>
            <w:shd w:val="clear" w:color="auto" w:fill="auto"/>
          </w:tcPr>
          <w:p w14:paraId="4C5267B8" w14:textId="77777777" w:rsidR="00AF7AC4" w:rsidRPr="002059A2" w:rsidRDefault="00AF7AC4" w:rsidP="00AF7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975E431" w14:textId="77777777" w:rsidR="00E73DA0" w:rsidRPr="007E72D0" w:rsidRDefault="00E73DA0" w:rsidP="002059A2">
            <w:pPr>
              <w:pStyle w:val="2"/>
              <w:widowControl w:val="0"/>
              <w:tabs>
                <w:tab w:val="clear" w:pos="0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1.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  <w:t xml:space="preserve">В случае уклонения победителя торгов от заключения договора и/или невнесения оплаты в установленный срок, </w:t>
            </w:r>
            <w:r w:rsidRPr="00AE1272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Организатор торгов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заключает договор с участником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цене. При этом заключение договора для участника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который сделал предпоследнее предложение о цене, является 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обязательным. </w:t>
            </w:r>
          </w:p>
          <w:p w14:paraId="4AC00FFB" w14:textId="2614238E" w:rsidR="00E73DA0" w:rsidRPr="007E72D0" w:rsidRDefault="00E73DA0" w:rsidP="002059A2">
            <w:pPr>
              <w:pStyle w:val="2"/>
              <w:widowControl w:val="0"/>
              <w:tabs>
                <w:tab w:val="clear" w:pos="0"/>
              </w:tabs>
              <w:ind w:left="34" w:firstLine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2. 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обедитель торгов или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у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частник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аукциона</w:t>
            </w:r>
            <w:r w:rsidRPr="007E72D0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      </w:r>
          </w:p>
          <w:p w14:paraId="4580FE74" w14:textId="662821F8" w:rsidR="008B6FA7" w:rsidRDefault="00E73DA0" w:rsidP="002059A2">
            <w:pPr>
              <w:pStyle w:val="af5"/>
              <w:tabs>
                <w:tab w:val="left" w:pos="286"/>
                <w:tab w:val="left" w:pos="360"/>
              </w:tabs>
              <w:spacing w:line="256" w:lineRule="auto"/>
              <w:ind w:left="34"/>
              <w:contextualSpacing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kern w:val="0"/>
                <w:lang w:eastAsia="en-US"/>
              </w:rPr>
              <w:t>3.</w:t>
            </w:r>
            <w:r w:rsidRPr="007E72D0">
              <w:rPr>
                <w:rFonts w:eastAsiaTheme="minorHAnsi"/>
                <w:kern w:val="0"/>
                <w:lang w:eastAsia="en-US"/>
              </w:rPr>
              <w:tab/>
      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</w:t>
            </w:r>
            <w:r>
              <w:rPr>
                <w:rFonts w:eastAsiaTheme="minorHAnsi"/>
                <w:kern w:val="0"/>
                <w:lang w:eastAsia="en-US"/>
              </w:rPr>
              <w:t>у</w:t>
            </w:r>
            <w:r w:rsidRPr="007E72D0">
              <w:rPr>
                <w:rFonts w:eastAsiaTheme="minorHAnsi"/>
                <w:kern w:val="0"/>
                <w:lang w:eastAsia="en-US"/>
              </w:rPr>
              <w:t xml:space="preserve">частником </w:t>
            </w:r>
            <w:r>
              <w:rPr>
                <w:rFonts w:eastAsiaTheme="minorHAnsi"/>
                <w:kern w:val="0"/>
                <w:lang w:eastAsia="en-US"/>
              </w:rPr>
              <w:t>аукциона</w:t>
            </w:r>
            <w:r w:rsidRPr="007E72D0">
              <w:rPr>
                <w:rFonts w:eastAsiaTheme="minorHAnsi"/>
                <w:kern w:val="0"/>
                <w:lang w:eastAsia="en-US"/>
              </w:rPr>
              <w:t xml:space="preserve">, </w:t>
            </w:r>
            <w:r w:rsidRPr="00AE1272">
              <w:rPr>
                <w:rFonts w:eastAsiaTheme="minorHAnsi"/>
                <w:kern w:val="0"/>
                <w:lang w:eastAsia="en-US"/>
              </w:rPr>
              <w:t>Организатор торгов</w:t>
            </w:r>
            <w:r w:rsidRPr="007E72D0">
              <w:rPr>
                <w:rFonts w:eastAsiaTheme="minorHAnsi"/>
                <w:kern w:val="0"/>
                <w:lang w:eastAsia="en-US"/>
              </w:rPr>
              <w:t xml:space="preserve"> вправе заключить договор с единственным участником по предмету торгов по начальной цене продажи.</w:t>
            </w:r>
          </w:p>
          <w:p w14:paraId="39467063" w14:textId="2CAC24FA" w:rsidR="00AF7AC4" w:rsidRPr="002059A2" w:rsidRDefault="00E73DA0" w:rsidP="002059A2">
            <w:pPr>
              <w:pStyle w:val="af5"/>
              <w:tabs>
                <w:tab w:val="left" w:pos="286"/>
                <w:tab w:val="left" w:pos="360"/>
              </w:tabs>
              <w:spacing w:line="256" w:lineRule="auto"/>
              <w:ind w:left="34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AF7AC4" w:rsidRPr="002059A2">
              <w:rPr>
                <w:color w:val="000000" w:themeColor="text1"/>
              </w:rPr>
              <w:t>В случае, если по окончании срока подачи заявок на участие в торгах, не подано ни одной заявки, торги признаются несостоявшимися.</w:t>
            </w:r>
          </w:p>
          <w:p w14:paraId="1061DD61" w14:textId="72E6C8D2" w:rsidR="00AF7AC4" w:rsidRPr="002059A2" w:rsidRDefault="00AF7AC4" w:rsidP="00AF7AC4">
            <w:pPr>
              <w:pStyle w:val="2"/>
              <w:widowControl w:val="0"/>
              <w:numPr>
                <w:ilvl w:val="0"/>
                <w:numId w:val="0"/>
              </w:numPr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color w:val="000000" w:themeColor="text1"/>
                <w:kern w:val="0"/>
                <w:lang w:eastAsia="en-US"/>
              </w:rPr>
            </w:pPr>
          </w:p>
        </w:tc>
      </w:tr>
    </w:tbl>
    <w:p w14:paraId="025B87F8" w14:textId="77777777" w:rsidR="00BA044C" w:rsidRPr="00271419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6313444A" w:rsidR="004740B3" w:rsidRPr="00C808A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9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271419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271419">
        <w:rPr>
          <w:rFonts w:ascii="Times New Roman" w:hAnsi="Times New Roman" w:cs="Times New Roman"/>
          <w:sz w:val="24"/>
          <w:szCs w:val="24"/>
        </w:rPr>
        <w:t xml:space="preserve"> частью настоящего </w:t>
      </w:r>
      <w:r w:rsidR="00E73DA0">
        <w:rPr>
          <w:rFonts w:ascii="Times New Roman" w:hAnsi="Times New Roman" w:cs="Times New Roman"/>
          <w:sz w:val="24"/>
          <w:szCs w:val="24"/>
        </w:rPr>
        <w:t>и</w:t>
      </w:r>
      <w:r w:rsidRPr="00271419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C808A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E922" w14:textId="77777777" w:rsidR="004B01ED" w:rsidRDefault="004B01ED" w:rsidP="004F32BE">
      <w:pPr>
        <w:spacing w:after="0" w:line="240" w:lineRule="auto"/>
      </w:pPr>
      <w:r>
        <w:separator/>
      </w:r>
    </w:p>
  </w:endnote>
  <w:endnote w:type="continuationSeparator" w:id="0">
    <w:p w14:paraId="4E3EE582" w14:textId="77777777" w:rsidR="004B01ED" w:rsidRDefault="004B01ED" w:rsidP="004F32BE">
      <w:pPr>
        <w:spacing w:after="0" w:line="240" w:lineRule="auto"/>
      </w:pPr>
      <w:r>
        <w:continuationSeparator/>
      </w:r>
    </w:p>
  </w:endnote>
  <w:endnote w:type="continuationNotice" w:id="1">
    <w:p w14:paraId="7E1B121C" w14:textId="77777777" w:rsidR="004B01ED" w:rsidRDefault="004B0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47BA4" w14:textId="77777777" w:rsidR="004B01ED" w:rsidRDefault="004B01ED" w:rsidP="004F32BE">
      <w:pPr>
        <w:spacing w:after="0" w:line="240" w:lineRule="auto"/>
      </w:pPr>
      <w:r>
        <w:separator/>
      </w:r>
    </w:p>
  </w:footnote>
  <w:footnote w:type="continuationSeparator" w:id="0">
    <w:p w14:paraId="3C88E572" w14:textId="77777777" w:rsidR="004B01ED" w:rsidRDefault="004B01ED" w:rsidP="004F32BE">
      <w:pPr>
        <w:spacing w:after="0" w:line="240" w:lineRule="auto"/>
      </w:pPr>
      <w:r>
        <w:continuationSeparator/>
      </w:r>
    </w:p>
  </w:footnote>
  <w:footnote w:type="continuationNotice" w:id="1">
    <w:p w14:paraId="59DFB8A1" w14:textId="77777777" w:rsidR="004B01ED" w:rsidRDefault="004B01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0" w15:restartNumberingAfterBreak="0">
    <w:nsid w:val="660B039F"/>
    <w:multiLevelType w:val="hybridMultilevel"/>
    <w:tmpl w:val="8FD686D2"/>
    <w:lvl w:ilvl="0" w:tplc="9C6EC0A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04D76"/>
    <w:multiLevelType w:val="multilevel"/>
    <w:tmpl w:val="5B54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595D"/>
    <w:rsid w:val="00055A8C"/>
    <w:rsid w:val="00064BAF"/>
    <w:rsid w:val="00074BBB"/>
    <w:rsid w:val="000765FF"/>
    <w:rsid w:val="00077A0D"/>
    <w:rsid w:val="00080E1E"/>
    <w:rsid w:val="000904BE"/>
    <w:rsid w:val="000962D0"/>
    <w:rsid w:val="00096D4C"/>
    <w:rsid w:val="000975F9"/>
    <w:rsid w:val="000A76B0"/>
    <w:rsid w:val="000B04F3"/>
    <w:rsid w:val="000C035A"/>
    <w:rsid w:val="000C3DB1"/>
    <w:rsid w:val="000C556A"/>
    <w:rsid w:val="000D1445"/>
    <w:rsid w:val="000D5A4C"/>
    <w:rsid w:val="000E1802"/>
    <w:rsid w:val="000E1B7A"/>
    <w:rsid w:val="000F1B53"/>
    <w:rsid w:val="000F50E8"/>
    <w:rsid w:val="00103387"/>
    <w:rsid w:val="00110AB2"/>
    <w:rsid w:val="00114C40"/>
    <w:rsid w:val="0012195D"/>
    <w:rsid w:val="00122407"/>
    <w:rsid w:val="001255C9"/>
    <w:rsid w:val="00133607"/>
    <w:rsid w:val="00136B9D"/>
    <w:rsid w:val="001409DF"/>
    <w:rsid w:val="00142F34"/>
    <w:rsid w:val="0015769E"/>
    <w:rsid w:val="00160113"/>
    <w:rsid w:val="001636A9"/>
    <w:rsid w:val="00167A04"/>
    <w:rsid w:val="00175529"/>
    <w:rsid w:val="001813D6"/>
    <w:rsid w:val="00187DD5"/>
    <w:rsid w:val="00190016"/>
    <w:rsid w:val="001A170D"/>
    <w:rsid w:val="001A4DAE"/>
    <w:rsid w:val="001A7318"/>
    <w:rsid w:val="001B1DEC"/>
    <w:rsid w:val="001C332E"/>
    <w:rsid w:val="001C4AC8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59A2"/>
    <w:rsid w:val="00206703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1419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4AD8"/>
    <w:rsid w:val="002D2C2E"/>
    <w:rsid w:val="002E105C"/>
    <w:rsid w:val="002E1943"/>
    <w:rsid w:val="002E19D8"/>
    <w:rsid w:val="002E3263"/>
    <w:rsid w:val="002E3F15"/>
    <w:rsid w:val="002F02D5"/>
    <w:rsid w:val="002F1B8C"/>
    <w:rsid w:val="002F3429"/>
    <w:rsid w:val="00303241"/>
    <w:rsid w:val="00311DE9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B05B1"/>
    <w:rsid w:val="003B0D3E"/>
    <w:rsid w:val="003C1453"/>
    <w:rsid w:val="003C430D"/>
    <w:rsid w:val="003C7F6C"/>
    <w:rsid w:val="003D1F6C"/>
    <w:rsid w:val="003E0BBA"/>
    <w:rsid w:val="003E43A1"/>
    <w:rsid w:val="003E5706"/>
    <w:rsid w:val="003F5857"/>
    <w:rsid w:val="003F76C9"/>
    <w:rsid w:val="003F7E8A"/>
    <w:rsid w:val="00401144"/>
    <w:rsid w:val="004140B7"/>
    <w:rsid w:val="00420635"/>
    <w:rsid w:val="00420711"/>
    <w:rsid w:val="004347FB"/>
    <w:rsid w:val="00440829"/>
    <w:rsid w:val="004435C7"/>
    <w:rsid w:val="00444C5F"/>
    <w:rsid w:val="004537F8"/>
    <w:rsid w:val="00457CFC"/>
    <w:rsid w:val="0046591F"/>
    <w:rsid w:val="00466D5D"/>
    <w:rsid w:val="0047048D"/>
    <w:rsid w:val="004740B3"/>
    <w:rsid w:val="00476E3C"/>
    <w:rsid w:val="00493C46"/>
    <w:rsid w:val="004A2940"/>
    <w:rsid w:val="004A5230"/>
    <w:rsid w:val="004A5FB4"/>
    <w:rsid w:val="004B01ED"/>
    <w:rsid w:val="004B18AC"/>
    <w:rsid w:val="004B1EBC"/>
    <w:rsid w:val="004B25F6"/>
    <w:rsid w:val="004C3306"/>
    <w:rsid w:val="004C7B7A"/>
    <w:rsid w:val="004D0A6C"/>
    <w:rsid w:val="004D509D"/>
    <w:rsid w:val="004F32BE"/>
    <w:rsid w:val="00506362"/>
    <w:rsid w:val="00514C3D"/>
    <w:rsid w:val="005252C9"/>
    <w:rsid w:val="0052533C"/>
    <w:rsid w:val="005404B8"/>
    <w:rsid w:val="00543A8A"/>
    <w:rsid w:val="0055024E"/>
    <w:rsid w:val="00550AD1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86360"/>
    <w:rsid w:val="00592364"/>
    <w:rsid w:val="005A2975"/>
    <w:rsid w:val="005A3CC2"/>
    <w:rsid w:val="005A459F"/>
    <w:rsid w:val="005A4E9A"/>
    <w:rsid w:val="005A609E"/>
    <w:rsid w:val="005C1BCB"/>
    <w:rsid w:val="005C399B"/>
    <w:rsid w:val="005E7B3B"/>
    <w:rsid w:val="005F0271"/>
    <w:rsid w:val="005F4414"/>
    <w:rsid w:val="006030FD"/>
    <w:rsid w:val="00604350"/>
    <w:rsid w:val="00604BAF"/>
    <w:rsid w:val="0062390B"/>
    <w:rsid w:val="0063493E"/>
    <w:rsid w:val="00641217"/>
    <w:rsid w:val="0064126D"/>
    <w:rsid w:val="00644295"/>
    <w:rsid w:val="0064472A"/>
    <w:rsid w:val="00654DE4"/>
    <w:rsid w:val="00655550"/>
    <w:rsid w:val="00655B63"/>
    <w:rsid w:val="00673B0C"/>
    <w:rsid w:val="0067581C"/>
    <w:rsid w:val="00687152"/>
    <w:rsid w:val="00687808"/>
    <w:rsid w:val="00695596"/>
    <w:rsid w:val="00697DFE"/>
    <w:rsid w:val="006A28AB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3383"/>
    <w:rsid w:val="006E1347"/>
    <w:rsid w:val="006E2E6B"/>
    <w:rsid w:val="006F67B6"/>
    <w:rsid w:val="006F75DA"/>
    <w:rsid w:val="00700B6E"/>
    <w:rsid w:val="007022C9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767C"/>
    <w:rsid w:val="00737918"/>
    <w:rsid w:val="007454C8"/>
    <w:rsid w:val="0075509B"/>
    <w:rsid w:val="00763A31"/>
    <w:rsid w:val="00775426"/>
    <w:rsid w:val="00775C69"/>
    <w:rsid w:val="00780222"/>
    <w:rsid w:val="00780285"/>
    <w:rsid w:val="00781091"/>
    <w:rsid w:val="00782334"/>
    <w:rsid w:val="00785C55"/>
    <w:rsid w:val="00792345"/>
    <w:rsid w:val="00792DAD"/>
    <w:rsid w:val="00795792"/>
    <w:rsid w:val="007A1254"/>
    <w:rsid w:val="007A7D75"/>
    <w:rsid w:val="007B7122"/>
    <w:rsid w:val="007C47F7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11D80"/>
    <w:rsid w:val="0081296A"/>
    <w:rsid w:val="00815549"/>
    <w:rsid w:val="0082148B"/>
    <w:rsid w:val="00827292"/>
    <w:rsid w:val="00830B4D"/>
    <w:rsid w:val="008441D8"/>
    <w:rsid w:val="00844FB7"/>
    <w:rsid w:val="00851E78"/>
    <w:rsid w:val="00855624"/>
    <w:rsid w:val="0085642E"/>
    <w:rsid w:val="008624F5"/>
    <w:rsid w:val="0086463A"/>
    <w:rsid w:val="00864C12"/>
    <w:rsid w:val="00870F9A"/>
    <w:rsid w:val="008715F3"/>
    <w:rsid w:val="008778D7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405C"/>
    <w:rsid w:val="008B68CC"/>
    <w:rsid w:val="008B6FA7"/>
    <w:rsid w:val="008B7516"/>
    <w:rsid w:val="008C1524"/>
    <w:rsid w:val="008C24FC"/>
    <w:rsid w:val="008C4CAD"/>
    <w:rsid w:val="008E14D2"/>
    <w:rsid w:val="008E4B50"/>
    <w:rsid w:val="008F7703"/>
    <w:rsid w:val="00901FBF"/>
    <w:rsid w:val="0090315A"/>
    <w:rsid w:val="00905330"/>
    <w:rsid w:val="009161DA"/>
    <w:rsid w:val="00920A36"/>
    <w:rsid w:val="00924204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46D7"/>
    <w:rsid w:val="00A4183B"/>
    <w:rsid w:val="00A42C16"/>
    <w:rsid w:val="00A46440"/>
    <w:rsid w:val="00A505EA"/>
    <w:rsid w:val="00A5514D"/>
    <w:rsid w:val="00A62B02"/>
    <w:rsid w:val="00A6403E"/>
    <w:rsid w:val="00A65A86"/>
    <w:rsid w:val="00A70852"/>
    <w:rsid w:val="00A71A58"/>
    <w:rsid w:val="00A723A5"/>
    <w:rsid w:val="00A73854"/>
    <w:rsid w:val="00A7418B"/>
    <w:rsid w:val="00A746D9"/>
    <w:rsid w:val="00A77BE8"/>
    <w:rsid w:val="00A80ECE"/>
    <w:rsid w:val="00A82112"/>
    <w:rsid w:val="00A83403"/>
    <w:rsid w:val="00A8461A"/>
    <w:rsid w:val="00A900A8"/>
    <w:rsid w:val="00AA670A"/>
    <w:rsid w:val="00AC21B9"/>
    <w:rsid w:val="00AC7E94"/>
    <w:rsid w:val="00AD372F"/>
    <w:rsid w:val="00AD6380"/>
    <w:rsid w:val="00AE1272"/>
    <w:rsid w:val="00AE2784"/>
    <w:rsid w:val="00AF0403"/>
    <w:rsid w:val="00AF1686"/>
    <w:rsid w:val="00AF39A6"/>
    <w:rsid w:val="00AF518B"/>
    <w:rsid w:val="00AF7AC4"/>
    <w:rsid w:val="00B01133"/>
    <w:rsid w:val="00B070DE"/>
    <w:rsid w:val="00B14BFC"/>
    <w:rsid w:val="00B150FF"/>
    <w:rsid w:val="00B21D5D"/>
    <w:rsid w:val="00B324DE"/>
    <w:rsid w:val="00B41A4C"/>
    <w:rsid w:val="00B45093"/>
    <w:rsid w:val="00B508A1"/>
    <w:rsid w:val="00B51E22"/>
    <w:rsid w:val="00B55A44"/>
    <w:rsid w:val="00B60289"/>
    <w:rsid w:val="00B60539"/>
    <w:rsid w:val="00B60B7E"/>
    <w:rsid w:val="00B616F4"/>
    <w:rsid w:val="00B641E6"/>
    <w:rsid w:val="00B647D7"/>
    <w:rsid w:val="00B72F0D"/>
    <w:rsid w:val="00B80645"/>
    <w:rsid w:val="00B84AF0"/>
    <w:rsid w:val="00B855E6"/>
    <w:rsid w:val="00BA044C"/>
    <w:rsid w:val="00BA5E99"/>
    <w:rsid w:val="00BB1861"/>
    <w:rsid w:val="00BB5D74"/>
    <w:rsid w:val="00BB7AA9"/>
    <w:rsid w:val="00BC5699"/>
    <w:rsid w:val="00BC740A"/>
    <w:rsid w:val="00BD416C"/>
    <w:rsid w:val="00BE2CFD"/>
    <w:rsid w:val="00BE37E9"/>
    <w:rsid w:val="00BF5805"/>
    <w:rsid w:val="00BF58C8"/>
    <w:rsid w:val="00C10C57"/>
    <w:rsid w:val="00C10DC6"/>
    <w:rsid w:val="00C131DE"/>
    <w:rsid w:val="00C13787"/>
    <w:rsid w:val="00C139FE"/>
    <w:rsid w:val="00C22F21"/>
    <w:rsid w:val="00C32C9D"/>
    <w:rsid w:val="00C37FF2"/>
    <w:rsid w:val="00C421B1"/>
    <w:rsid w:val="00C45807"/>
    <w:rsid w:val="00C53957"/>
    <w:rsid w:val="00C54FAE"/>
    <w:rsid w:val="00C57200"/>
    <w:rsid w:val="00C61080"/>
    <w:rsid w:val="00C65345"/>
    <w:rsid w:val="00C711BC"/>
    <w:rsid w:val="00C77D81"/>
    <w:rsid w:val="00C808AF"/>
    <w:rsid w:val="00C82D2C"/>
    <w:rsid w:val="00C97780"/>
    <w:rsid w:val="00CA22B3"/>
    <w:rsid w:val="00CB50EE"/>
    <w:rsid w:val="00CB53EC"/>
    <w:rsid w:val="00CB64F4"/>
    <w:rsid w:val="00CC4F5F"/>
    <w:rsid w:val="00CC6899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EFA"/>
    <w:rsid w:val="00D14065"/>
    <w:rsid w:val="00D15BAC"/>
    <w:rsid w:val="00D17A8A"/>
    <w:rsid w:val="00D21FC9"/>
    <w:rsid w:val="00D2337E"/>
    <w:rsid w:val="00D24037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26F9"/>
    <w:rsid w:val="00DC63EB"/>
    <w:rsid w:val="00DE3039"/>
    <w:rsid w:val="00DE52D9"/>
    <w:rsid w:val="00DF0354"/>
    <w:rsid w:val="00DF1719"/>
    <w:rsid w:val="00E00085"/>
    <w:rsid w:val="00E01275"/>
    <w:rsid w:val="00E03871"/>
    <w:rsid w:val="00E03BB7"/>
    <w:rsid w:val="00E041DF"/>
    <w:rsid w:val="00E0453B"/>
    <w:rsid w:val="00E0785C"/>
    <w:rsid w:val="00E151C6"/>
    <w:rsid w:val="00E15B4F"/>
    <w:rsid w:val="00E163D8"/>
    <w:rsid w:val="00E4045A"/>
    <w:rsid w:val="00E4566F"/>
    <w:rsid w:val="00E47592"/>
    <w:rsid w:val="00E52469"/>
    <w:rsid w:val="00E615A4"/>
    <w:rsid w:val="00E62784"/>
    <w:rsid w:val="00E62E82"/>
    <w:rsid w:val="00E630D0"/>
    <w:rsid w:val="00E64EE2"/>
    <w:rsid w:val="00E655DF"/>
    <w:rsid w:val="00E66D64"/>
    <w:rsid w:val="00E73DA0"/>
    <w:rsid w:val="00E80595"/>
    <w:rsid w:val="00E85A8C"/>
    <w:rsid w:val="00E86745"/>
    <w:rsid w:val="00E870FC"/>
    <w:rsid w:val="00E96F2A"/>
    <w:rsid w:val="00E974C8"/>
    <w:rsid w:val="00E9769B"/>
    <w:rsid w:val="00EA233A"/>
    <w:rsid w:val="00EB209C"/>
    <w:rsid w:val="00EB20A9"/>
    <w:rsid w:val="00EB64C0"/>
    <w:rsid w:val="00EB6B64"/>
    <w:rsid w:val="00EC0753"/>
    <w:rsid w:val="00EC51C2"/>
    <w:rsid w:val="00ED0913"/>
    <w:rsid w:val="00ED0C05"/>
    <w:rsid w:val="00ED4F8D"/>
    <w:rsid w:val="00ED7EBD"/>
    <w:rsid w:val="00EE284D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5BC1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6F94"/>
    <w:rsid w:val="00FE707F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E5D17771-C6EB-4341-9451-B546D96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6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semiHidden/>
    <w:unhideWhenUsed/>
    <w:rsid w:val="001D3371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8">
    <w:name w:val="endnote text"/>
    <w:basedOn w:val="a"/>
    <w:link w:val="af9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05595D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b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customStyle="1" w:styleId="af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5"/>
    <w:uiPriority w:val="34"/>
    <w:rsid w:val="00AF7AC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19AA-3087-4F3A-80ED-E8847561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Неборский Илья Владиславович</cp:lastModifiedBy>
  <cp:revision>4</cp:revision>
  <cp:lastPrinted>2019-02-18T15:03:00Z</cp:lastPrinted>
  <dcterms:created xsi:type="dcterms:W3CDTF">2021-03-11T14:04:00Z</dcterms:created>
  <dcterms:modified xsi:type="dcterms:W3CDTF">2021-03-12T08:50:00Z</dcterms:modified>
</cp:coreProperties>
</file>