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27515F">
        <w:rPr>
          <w:sz w:val="28"/>
          <w:szCs w:val="28"/>
        </w:rPr>
        <w:t>121548</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27515F">
        <w:rPr>
          <w:rFonts w:ascii="Times New Roman" w:hAnsi="Times New Roman" w:cs="Times New Roman"/>
          <w:sz w:val="28"/>
          <w:szCs w:val="28"/>
        </w:rPr>
        <w:t>19.04.2021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E3628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3628F" w:rsidRDefault="0027515F" w:rsidP="00281FE0">
            <w:pPr>
              <w:ind w:firstLine="290"/>
              <w:jc w:val="both"/>
              <w:rPr>
                <w:sz w:val="28"/>
                <w:szCs w:val="28"/>
              </w:rPr>
            </w:pPr>
            <w:r w:rsidRPr="00E3628F">
              <w:rPr>
                <w:sz w:val="28"/>
                <w:szCs w:val="28"/>
              </w:rPr>
              <w:t>ООО "Вехи-2"</w:t>
            </w:r>
            <w:r w:rsidR="00D342DA" w:rsidRPr="00E3628F">
              <w:rPr>
                <w:sz w:val="28"/>
                <w:szCs w:val="28"/>
              </w:rPr>
              <w:t xml:space="preserve">, </w:t>
            </w:r>
          </w:p>
          <w:p w:rsidR="00D342DA" w:rsidRPr="00E3628F" w:rsidRDefault="0027515F" w:rsidP="00281FE0">
            <w:pPr>
              <w:ind w:firstLine="290"/>
              <w:jc w:val="both"/>
              <w:rPr>
                <w:sz w:val="28"/>
                <w:szCs w:val="28"/>
              </w:rPr>
            </w:pPr>
            <w:r w:rsidRPr="00E3628F">
              <w:rPr>
                <w:sz w:val="28"/>
                <w:szCs w:val="28"/>
              </w:rPr>
              <w:t>156004, ОБЛАСТЬ КОСТРОМСКАЯ, РАЙОН КОСТРОМСКОЙ, ДЕРЕВНЯ НЕКРАСОВО</w:t>
            </w:r>
            <w:r w:rsidR="00D342DA" w:rsidRPr="00E3628F">
              <w:rPr>
                <w:sz w:val="28"/>
                <w:szCs w:val="28"/>
              </w:rPr>
              <w:t xml:space="preserve">, ОГРН </w:t>
            </w:r>
            <w:r w:rsidRPr="00E3628F">
              <w:rPr>
                <w:sz w:val="28"/>
                <w:szCs w:val="28"/>
              </w:rPr>
              <w:t>1024402232854</w:t>
            </w:r>
            <w:r w:rsidR="00D342DA" w:rsidRPr="00E3628F">
              <w:rPr>
                <w:sz w:val="28"/>
                <w:szCs w:val="28"/>
              </w:rPr>
              <w:t xml:space="preserve">, ИНН </w:t>
            </w:r>
            <w:r w:rsidRPr="00E3628F">
              <w:rPr>
                <w:sz w:val="28"/>
                <w:szCs w:val="28"/>
              </w:rPr>
              <w:t>4442016484</w:t>
            </w:r>
            <w:r w:rsidR="00D342DA" w:rsidRPr="00E3628F">
              <w:rPr>
                <w:sz w:val="28"/>
                <w:szCs w:val="28"/>
              </w:rPr>
              <w:t>.</w:t>
            </w:r>
          </w:p>
          <w:p w:rsidR="00D342DA" w:rsidRPr="00E3628F"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E3628F"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w:t>
            </w:r>
            <w:proofErr w:type="gramStart"/>
            <w:r w:rsidRPr="001718BC">
              <w:rPr>
                <w:rFonts w:ascii="Times New Roman" w:hAnsi="Times New Roman" w:cs="Times New Roman"/>
                <w:sz w:val="28"/>
                <w:szCs w:val="28"/>
              </w:rPr>
              <w:t>отношении</w:t>
            </w:r>
            <w:proofErr w:type="gramEnd"/>
            <w:r w:rsidRPr="001718BC">
              <w:rPr>
                <w:rFonts w:ascii="Times New Roman" w:hAnsi="Times New Roman" w:cs="Times New Roman"/>
                <w:sz w:val="28"/>
                <w:szCs w:val="28"/>
              </w:rPr>
              <w:t xml:space="preserve">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27515F" w:rsidRPr="00E3628F" w:rsidRDefault="0027515F" w:rsidP="00281FE0">
            <w:pPr>
              <w:pStyle w:val="ConsPlusNormal"/>
              <w:ind w:firstLine="290"/>
              <w:jc w:val="both"/>
              <w:outlineLvl w:val="1"/>
              <w:rPr>
                <w:rFonts w:ascii="Times New Roman" w:hAnsi="Times New Roman" w:cs="Times New Roman"/>
                <w:color w:val="000000"/>
                <w:sz w:val="28"/>
                <w:szCs w:val="28"/>
              </w:rPr>
            </w:pPr>
            <w:r w:rsidRPr="00E3628F">
              <w:rPr>
                <w:rFonts w:ascii="Times New Roman" w:hAnsi="Times New Roman" w:cs="Times New Roman"/>
                <w:color w:val="000000"/>
                <w:sz w:val="28"/>
                <w:szCs w:val="28"/>
              </w:rPr>
              <w:t>Ратьков Евгений Павлович</w:t>
            </w:r>
          </w:p>
          <w:p w:rsidR="00D342DA" w:rsidRPr="00E3628F" w:rsidRDefault="0027515F" w:rsidP="00281FE0">
            <w:pPr>
              <w:pStyle w:val="ConsPlusNormal"/>
              <w:ind w:firstLine="290"/>
              <w:jc w:val="both"/>
              <w:outlineLvl w:val="1"/>
              <w:rPr>
                <w:rFonts w:ascii="Times New Roman" w:hAnsi="Times New Roman" w:cs="Times New Roman"/>
                <w:color w:val="000000"/>
                <w:sz w:val="28"/>
                <w:szCs w:val="28"/>
              </w:rPr>
            </w:pPr>
            <w:r w:rsidRPr="00E3628F">
              <w:rPr>
                <w:rFonts w:ascii="Times New Roman" w:hAnsi="Times New Roman" w:cs="Times New Roman"/>
                <w:color w:val="000000"/>
                <w:sz w:val="28"/>
                <w:szCs w:val="28"/>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E3628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E3628F" w:rsidRDefault="0027515F" w:rsidP="00281FE0">
            <w:pPr>
              <w:ind w:firstLine="290"/>
              <w:jc w:val="both"/>
              <w:rPr>
                <w:sz w:val="28"/>
                <w:szCs w:val="28"/>
              </w:rPr>
            </w:pPr>
            <w:proofErr w:type="gramStart"/>
            <w:r w:rsidRPr="00E3628F">
              <w:rPr>
                <w:sz w:val="28"/>
                <w:szCs w:val="28"/>
              </w:rPr>
              <w:t>Арбитражный</w:t>
            </w:r>
            <w:proofErr w:type="gramEnd"/>
            <w:r w:rsidRPr="00E3628F">
              <w:rPr>
                <w:sz w:val="28"/>
                <w:szCs w:val="28"/>
              </w:rPr>
              <w:t xml:space="preserve"> суд Костромской области</w:t>
            </w:r>
            <w:r w:rsidR="00D342DA" w:rsidRPr="00E3628F">
              <w:rPr>
                <w:sz w:val="28"/>
                <w:szCs w:val="28"/>
              </w:rPr>
              <w:t xml:space="preserve">, дело о банкротстве </w:t>
            </w:r>
            <w:r w:rsidRPr="00E3628F">
              <w:rPr>
                <w:sz w:val="28"/>
                <w:szCs w:val="28"/>
              </w:rPr>
              <w:t>А31-15874/2018</w:t>
            </w:r>
          </w:p>
        </w:tc>
      </w:tr>
      <w:tr w:rsidR="00D342DA" w:rsidRPr="00E3628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E3628F" w:rsidRDefault="0027515F" w:rsidP="00281FE0">
            <w:pPr>
              <w:pStyle w:val="ConsPlusNormal"/>
              <w:ind w:firstLine="290"/>
              <w:jc w:val="both"/>
              <w:outlineLvl w:val="1"/>
              <w:rPr>
                <w:rFonts w:ascii="Times New Roman" w:hAnsi="Times New Roman" w:cs="Times New Roman"/>
                <w:color w:val="000000"/>
                <w:sz w:val="28"/>
                <w:szCs w:val="28"/>
              </w:rPr>
            </w:pPr>
            <w:proofErr w:type="gramStart"/>
            <w:r w:rsidRPr="00E3628F">
              <w:rPr>
                <w:rFonts w:ascii="Times New Roman" w:hAnsi="Times New Roman" w:cs="Times New Roman"/>
                <w:color w:val="000000"/>
                <w:sz w:val="28"/>
                <w:szCs w:val="28"/>
              </w:rPr>
              <w:t>Арбитражный</w:t>
            </w:r>
            <w:proofErr w:type="gramEnd"/>
            <w:r w:rsidRPr="00E3628F">
              <w:rPr>
                <w:rFonts w:ascii="Times New Roman" w:hAnsi="Times New Roman" w:cs="Times New Roman"/>
                <w:color w:val="000000"/>
                <w:sz w:val="28"/>
                <w:szCs w:val="28"/>
              </w:rPr>
              <w:t xml:space="preserve"> суд Костромской области</w:t>
            </w:r>
            <w:r w:rsidR="00D342DA" w:rsidRPr="00E3628F">
              <w:rPr>
                <w:rFonts w:ascii="Times New Roman" w:hAnsi="Times New Roman" w:cs="Times New Roman"/>
                <w:color w:val="000000"/>
                <w:sz w:val="28"/>
                <w:szCs w:val="28"/>
              </w:rPr>
              <w:t xml:space="preserve"> </w:t>
            </w:r>
            <w:r w:rsidRPr="00E3628F">
              <w:rPr>
                <w:rFonts w:ascii="Times New Roman" w:hAnsi="Times New Roman" w:cs="Times New Roman"/>
                <w:color w:val="000000"/>
                <w:sz w:val="28"/>
                <w:szCs w:val="28"/>
              </w:rPr>
              <w:t>Решение</w:t>
            </w:r>
            <w:r w:rsidR="00D342DA" w:rsidRPr="00E3628F">
              <w:rPr>
                <w:rFonts w:ascii="Times New Roman" w:hAnsi="Times New Roman" w:cs="Times New Roman"/>
                <w:color w:val="000000"/>
                <w:sz w:val="28"/>
                <w:szCs w:val="28"/>
              </w:rPr>
              <w:t xml:space="preserve"> от </w:t>
            </w:r>
            <w:r w:rsidRPr="00E3628F">
              <w:rPr>
                <w:rFonts w:ascii="Times New Roman" w:hAnsi="Times New Roman" w:cs="Times New Roman"/>
                <w:color w:val="000000"/>
                <w:sz w:val="28"/>
                <w:szCs w:val="28"/>
              </w:rPr>
              <w:t>22.11.2019</w:t>
            </w:r>
            <w:r w:rsidR="00D342DA" w:rsidRPr="00E3628F">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27515F" w:rsidP="00281FE0">
            <w:pPr>
              <w:pStyle w:val="ConsPlusNormal"/>
              <w:ind w:firstLine="290"/>
              <w:jc w:val="both"/>
              <w:outlineLvl w:val="1"/>
              <w:rPr>
                <w:sz w:val="28"/>
                <w:szCs w:val="28"/>
              </w:rPr>
            </w:pPr>
            <w:r>
              <w:rPr>
                <w:rFonts w:ascii="Times New Roman" w:hAnsi="Times New Roman" w:cs="Times New Roman"/>
                <w:color w:val="000000"/>
                <w:sz w:val="28"/>
                <w:szCs w:val="28"/>
              </w:rPr>
              <w:t>Лот 1: Нежилое здание - механическая мастерская, общей площадью 505,2 кв.м. с кад. номером 44:07:022101:188, нежилое здание  - столярный цех, общей площадью 528,7 кв.м., с кад. номером 44:07:022101:193, нежилое административное здание, общей площадью 839,7 кв.м. с кад. номером 44:07:022101:187, земельный участок, общей площадью 1895 кв.м. с кад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омером 44:07:142102:825, земельный участок, общей площадью 835 кв.м., с кад. номером </w:t>
            </w:r>
            <w:r>
              <w:rPr>
                <w:rFonts w:ascii="Times New Roman" w:hAnsi="Times New Roman" w:cs="Times New Roman"/>
                <w:color w:val="000000"/>
                <w:sz w:val="28"/>
                <w:szCs w:val="28"/>
              </w:rPr>
              <w:lastRenderedPageBreak/>
              <w:t xml:space="preserve">44:07:142102:824, земельный участок, общей площадью 579 кв.м., с кад. номером 44:07:142102:826, </w:t>
            </w:r>
            <w:proofErr w:type="gramStart"/>
            <w:r>
              <w:rPr>
                <w:rFonts w:ascii="Times New Roman" w:hAnsi="Times New Roman" w:cs="Times New Roman"/>
                <w:color w:val="000000"/>
                <w:sz w:val="28"/>
                <w:szCs w:val="28"/>
              </w:rPr>
              <w:t>расположенные</w:t>
            </w:r>
            <w:proofErr w:type="gramEnd"/>
            <w:r>
              <w:rPr>
                <w:rFonts w:ascii="Times New Roman" w:hAnsi="Times New Roman" w:cs="Times New Roman"/>
                <w:color w:val="000000"/>
                <w:sz w:val="28"/>
                <w:szCs w:val="28"/>
              </w:rPr>
              <w:t xml:space="preserve"> по адресу: Костромская область, Костромской район, д. Некрасово, ул. Юбилейная.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27515F"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w:t>
            </w:r>
            <w:proofErr w:type="gramStart"/>
            <w:r w:rsidRPr="001D2D62">
              <w:rPr>
                <w:sz w:val="28"/>
                <w:szCs w:val="28"/>
              </w:rPr>
              <w:t>торгах</w:t>
            </w:r>
            <w:proofErr w:type="gramEnd"/>
            <w:r w:rsidRPr="001D2D62">
              <w:rPr>
                <w:sz w:val="28"/>
                <w:szCs w:val="28"/>
              </w:rPr>
              <w:t xml:space="preserve"> осуществляется по адресу: http://lot-online.ru  с </w:t>
            </w:r>
            <w:r w:rsidR="0027515F">
              <w:rPr>
                <w:sz w:val="28"/>
                <w:szCs w:val="28"/>
              </w:rPr>
              <w:t>15.03.2021</w:t>
            </w:r>
            <w:r w:rsidRPr="001D2D62">
              <w:rPr>
                <w:sz w:val="28"/>
                <w:szCs w:val="28"/>
              </w:rPr>
              <w:t xml:space="preserve"> г. и заканчивается </w:t>
            </w:r>
            <w:r w:rsidR="0027515F">
              <w:rPr>
                <w:sz w:val="28"/>
                <w:szCs w:val="28"/>
              </w:rPr>
              <w:t>16.04.2021 г. в 18:00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и) порядок оформления участия в </w:t>
            </w:r>
            <w:proofErr w:type="gramStart"/>
            <w:r w:rsidRPr="001D2D62">
              <w:rPr>
                <w:rFonts w:ascii="Times New Roman" w:hAnsi="Times New Roman" w:cs="Times New Roman"/>
                <w:sz w:val="28"/>
                <w:szCs w:val="28"/>
              </w:rPr>
              <w:t>торгах</w:t>
            </w:r>
            <w:proofErr w:type="gramEnd"/>
            <w:r w:rsidRPr="001D2D62">
              <w:rPr>
                <w:rFonts w:ascii="Times New Roman" w:hAnsi="Times New Roman" w:cs="Times New Roman"/>
                <w:sz w:val="28"/>
                <w:szCs w:val="28"/>
              </w:rPr>
              <w:t>,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27515F" w:rsidP="00281FE0">
            <w:pPr>
              <w:autoSpaceDE w:val="0"/>
              <w:autoSpaceDN w:val="0"/>
              <w:adjustRightInd w:val="0"/>
              <w:ind w:firstLine="290"/>
              <w:jc w:val="both"/>
              <w:outlineLvl w:val="0"/>
              <w:rPr>
                <w:sz w:val="28"/>
                <w:szCs w:val="28"/>
              </w:rPr>
            </w:pPr>
            <w:r>
              <w:rPr>
                <w:bCs/>
                <w:sz w:val="28"/>
                <w:szCs w:val="28"/>
              </w:rPr>
              <w:t xml:space="preserve">Для участия в открытых </w:t>
            </w:r>
            <w:proofErr w:type="gramStart"/>
            <w:r>
              <w:rPr>
                <w:bCs/>
                <w:sz w:val="28"/>
                <w:szCs w:val="28"/>
              </w:rPr>
              <w:t>торгах</w:t>
            </w:r>
            <w:proofErr w:type="gramEnd"/>
            <w:r>
              <w:rPr>
                <w:bCs/>
                <w:sz w:val="28"/>
                <w:szCs w:val="28"/>
              </w:rPr>
              <w:t xml:space="preserve"> заявитель представляет оператору электронной торговой площадки заявку на участие в открытых торгах. Заявки для участия в </w:t>
            </w:r>
            <w:proofErr w:type="gramStart"/>
            <w:r>
              <w:rPr>
                <w:bCs/>
                <w:sz w:val="28"/>
                <w:szCs w:val="28"/>
              </w:rPr>
              <w:t>торгах</w:t>
            </w:r>
            <w:proofErr w:type="gramEnd"/>
            <w:r>
              <w:rPr>
                <w:bCs/>
                <w:sz w:val="28"/>
                <w:szCs w:val="28"/>
              </w:rPr>
              <w:t xml:space="preserve"> принимаются с даты опубликования настоящего сообщения на ЭТП до 18 ч. 00 мин.16.04.2021 на ЭТП. </w:t>
            </w:r>
            <w:proofErr w:type="gramStart"/>
            <w:r>
              <w:rPr>
                <w:bCs/>
                <w:sz w:val="28"/>
                <w:szCs w:val="28"/>
              </w:rPr>
              <w:t xml:space="preserve">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w:t>
            </w:r>
            <w:r>
              <w:rPr>
                <w:bCs/>
                <w:sz w:val="28"/>
                <w:szCs w:val="28"/>
              </w:rPr>
              <w:lastRenderedPageBreak/>
              <w:t>телефона, адрес электронной почты заявителя.</w:t>
            </w:r>
            <w:proofErr w:type="gramEnd"/>
            <w:r>
              <w:rPr>
                <w:bCs/>
                <w:sz w:val="28"/>
                <w:szCs w:val="28"/>
              </w:rPr>
              <w:t xml:space="preserve">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w:t>
            </w:r>
            <w:proofErr w:type="gramStart"/>
            <w:r>
              <w:rPr>
                <w:bCs/>
                <w:sz w:val="28"/>
                <w:szCs w:val="28"/>
              </w:rPr>
              <w:t>конкурсный</w:t>
            </w:r>
            <w:proofErr w:type="gramEnd"/>
            <w:r>
              <w:rPr>
                <w:bCs/>
                <w:sz w:val="28"/>
                <w:szCs w:val="28"/>
              </w:rPr>
              <w:t xml:space="preserve"> управляющий. Заявка на участие в </w:t>
            </w:r>
            <w:proofErr w:type="gramStart"/>
            <w:r>
              <w:rPr>
                <w:bCs/>
                <w:sz w:val="28"/>
                <w:szCs w:val="28"/>
              </w:rPr>
              <w:t>торгах</w:t>
            </w:r>
            <w:proofErr w:type="gramEnd"/>
            <w:r>
              <w:rPr>
                <w:bCs/>
                <w:sz w:val="28"/>
                <w:szCs w:val="28"/>
              </w:rPr>
              <w:t xml:space="preserve">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w:t>
            </w:r>
            <w:r w:rsidR="00D342DA" w:rsidRPr="001D2D62">
              <w:rPr>
                <w:sz w:val="28"/>
                <w:szCs w:val="28"/>
              </w:rPr>
              <w:t xml:space="preserve"> </w:t>
            </w:r>
          </w:p>
        </w:tc>
      </w:tr>
      <w:tr w:rsidR="00D342DA" w:rsidRPr="00E3628F"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7515F"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27515F" w:rsidRDefault="0027515F"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1 229 220.00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E3628F" w:rsidRDefault="0027515F" w:rsidP="00281FE0">
            <w:pPr>
              <w:pStyle w:val="ConsPlusNormal"/>
              <w:ind w:firstLine="290"/>
              <w:jc w:val="both"/>
              <w:outlineLvl w:val="1"/>
              <w:rPr>
                <w:rFonts w:ascii="Times New Roman" w:hAnsi="Times New Roman" w:cs="Times New Roman"/>
                <w:bCs/>
                <w:color w:val="000000"/>
                <w:sz w:val="28"/>
                <w:szCs w:val="28"/>
              </w:rPr>
            </w:pPr>
            <w:r w:rsidRPr="00E3628F">
              <w:rPr>
                <w:rFonts w:ascii="Times New Roman" w:hAnsi="Times New Roman" w:cs="Times New Roman"/>
                <w:bCs/>
                <w:color w:val="000000"/>
                <w:sz w:val="28"/>
                <w:szCs w:val="28"/>
              </w:rPr>
              <w:lastRenderedPageBreak/>
              <w:t xml:space="preserve">Размер задатка 10% от начальной цены продажи. Задаток вносится не позднее даты окончания срока приема заявок на участие в </w:t>
            </w:r>
            <w:proofErr w:type="gramStart"/>
            <w:r w:rsidRPr="00E3628F">
              <w:rPr>
                <w:rFonts w:ascii="Times New Roman" w:hAnsi="Times New Roman" w:cs="Times New Roman"/>
                <w:bCs/>
                <w:color w:val="000000"/>
                <w:sz w:val="28"/>
                <w:szCs w:val="28"/>
              </w:rPr>
              <w:t>торгах</w:t>
            </w:r>
            <w:proofErr w:type="gramEnd"/>
            <w:r w:rsidRPr="00E3628F">
              <w:rPr>
                <w:rFonts w:ascii="Times New Roman" w:hAnsi="Times New Roman" w:cs="Times New Roman"/>
                <w:bCs/>
                <w:color w:val="000000"/>
                <w:sz w:val="28"/>
                <w:szCs w:val="28"/>
              </w:rPr>
              <w:t>, способом обеспечивающим зачисление денежных средств на счёт должника к моменту окончания приёма заявок.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roofErr w:type="gramStart"/>
            <w:r w:rsidRPr="00E3628F">
              <w:rPr>
                <w:rFonts w:ascii="Times New Roman" w:hAnsi="Times New Roman" w:cs="Times New Roman"/>
                <w:bCs/>
                <w:color w:val="000000"/>
                <w:sz w:val="28"/>
                <w:szCs w:val="28"/>
              </w:rPr>
              <w:t>.</w:t>
            </w:r>
            <w:r w:rsidR="00D342DA" w:rsidRPr="00E3628F">
              <w:rPr>
                <w:rFonts w:ascii="Times New Roman" w:hAnsi="Times New Roman" w:cs="Times New Roman"/>
                <w:bCs/>
                <w:color w:val="000000"/>
                <w:sz w:val="28"/>
                <w:szCs w:val="28"/>
              </w:rPr>
              <w:t>.</w:t>
            </w:r>
            <w:proofErr w:type="gramEnd"/>
          </w:p>
          <w:p w:rsidR="00D342DA" w:rsidRPr="00E3628F" w:rsidRDefault="0027515F" w:rsidP="00281FE0">
            <w:pPr>
              <w:pStyle w:val="ConsTitle"/>
              <w:widowControl/>
              <w:ind w:firstLine="290"/>
              <w:jc w:val="both"/>
              <w:rPr>
                <w:rFonts w:ascii="Times New Roman" w:hAnsi="Times New Roman"/>
                <w:b w:val="0"/>
                <w:bCs/>
                <w:snapToGrid/>
                <w:color w:val="000000"/>
                <w:sz w:val="28"/>
                <w:szCs w:val="28"/>
              </w:rPr>
            </w:pPr>
            <w:r w:rsidRPr="00E3628F">
              <w:rPr>
                <w:rFonts w:ascii="Times New Roman" w:hAnsi="Times New Roman"/>
                <w:b w:val="0"/>
                <w:bCs/>
                <w:snapToGrid/>
                <w:color w:val="000000"/>
                <w:sz w:val="28"/>
                <w:szCs w:val="28"/>
              </w:rPr>
              <w:t>Получатель ООО «Вехи-2», ОГРН:1024402232854, ИНН:4442016484, Сп./сч: 40702.810.7.29000008922 в ПАО "СБЕРБАНК", к\с: 30101810200000000623, БИК 043469623.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27515F" w:rsidRDefault="0027515F"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12 292 200.00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27515F" w:rsidRDefault="0027515F" w:rsidP="00281FE0">
            <w:pPr>
              <w:ind w:firstLine="290"/>
              <w:jc w:val="both"/>
              <w:rPr>
                <w:color w:val="auto"/>
                <w:sz w:val="28"/>
                <w:szCs w:val="28"/>
              </w:rPr>
            </w:pPr>
            <w:r>
              <w:rPr>
                <w:color w:val="auto"/>
                <w:sz w:val="28"/>
                <w:szCs w:val="28"/>
              </w:rPr>
              <w:t xml:space="preserve"> Лот 1: 614 610.00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3628F" w:rsidRDefault="0027515F" w:rsidP="00281FE0">
            <w:pPr>
              <w:ind w:firstLine="290"/>
              <w:jc w:val="both"/>
              <w:rPr>
                <w:sz w:val="28"/>
                <w:szCs w:val="28"/>
              </w:rPr>
            </w:pPr>
            <w:r>
              <w:rPr>
                <w:color w:val="auto"/>
                <w:sz w:val="28"/>
                <w:szCs w:val="28"/>
              </w:rPr>
              <w:t>Победителем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27515F" w:rsidP="00281FE0">
            <w:pPr>
              <w:ind w:firstLine="290"/>
              <w:jc w:val="both"/>
              <w:rPr>
                <w:sz w:val="28"/>
                <w:szCs w:val="28"/>
              </w:rPr>
            </w:pPr>
            <w:r>
              <w:rPr>
                <w:color w:val="auto"/>
                <w:sz w:val="28"/>
                <w:szCs w:val="28"/>
              </w:rPr>
              <w:t>Результаты торгов будут подведены не позднее 18:00 19.04.2021 г. на ЭТП</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27515F" w:rsidP="00281FE0">
            <w:pPr>
              <w:ind w:firstLine="290"/>
              <w:jc w:val="both"/>
              <w:rPr>
                <w:sz w:val="28"/>
                <w:szCs w:val="28"/>
              </w:rPr>
            </w:pPr>
            <w:r>
              <w:rPr>
                <w:color w:val="auto"/>
                <w:sz w:val="28"/>
                <w:szCs w:val="28"/>
              </w:rPr>
              <w:t xml:space="preserve">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w:t>
            </w:r>
            <w:r>
              <w:rPr>
                <w:color w:val="auto"/>
                <w:sz w:val="28"/>
                <w:szCs w:val="28"/>
              </w:rPr>
              <w:lastRenderedPageBreak/>
              <w:t xml:space="preserve">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w:t>
            </w:r>
            <w:proofErr w:type="gramStart"/>
            <w:r>
              <w:rPr>
                <w:color w:val="auto"/>
                <w:sz w:val="28"/>
                <w:szCs w:val="28"/>
              </w:rPr>
              <w:t>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E3628F" w:rsidRDefault="0027515F" w:rsidP="00281FE0">
            <w:pPr>
              <w:ind w:firstLine="290"/>
              <w:jc w:val="both"/>
              <w:rPr>
                <w:sz w:val="28"/>
                <w:szCs w:val="28"/>
              </w:rPr>
            </w:pPr>
            <w:r>
              <w:rPr>
                <w:color w:val="auto"/>
                <w:sz w:val="28"/>
                <w:szCs w:val="28"/>
              </w:rPr>
              <w:t>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E3628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E3628F">
              <w:rPr>
                <w:rFonts w:ascii="Times New Roman" w:hAnsi="Times New Roman" w:cs="Times New Roman"/>
                <w:color w:val="000000"/>
                <w:sz w:val="28"/>
                <w:szCs w:val="28"/>
              </w:rPr>
              <w:t xml:space="preserve"> – </w:t>
            </w:r>
            <w:r w:rsidR="0027515F" w:rsidRPr="00E3628F">
              <w:rPr>
                <w:rFonts w:ascii="Times New Roman" w:hAnsi="Times New Roman" w:cs="Times New Roman"/>
                <w:color w:val="000000"/>
                <w:sz w:val="28"/>
                <w:szCs w:val="28"/>
              </w:rPr>
              <w:t>Ратьков Евгений Павлович</w:t>
            </w:r>
            <w:r w:rsidRPr="00E3628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E3628F">
              <w:rPr>
                <w:rFonts w:ascii="Times New Roman" w:hAnsi="Times New Roman" w:cs="Times New Roman"/>
                <w:color w:val="000000"/>
                <w:sz w:val="28"/>
                <w:szCs w:val="28"/>
              </w:rPr>
              <w:t xml:space="preserve"> </w:t>
            </w:r>
            <w:r w:rsidR="0027515F" w:rsidRPr="00E3628F">
              <w:rPr>
                <w:rFonts w:ascii="Times New Roman" w:hAnsi="Times New Roman" w:cs="Times New Roman"/>
                <w:color w:val="000000"/>
                <w:sz w:val="28"/>
                <w:szCs w:val="28"/>
              </w:rPr>
              <w:t>440100024019</w:t>
            </w:r>
            <w:r w:rsidRPr="00E3628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E3628F">
              <w:rPr>
                <w:rFonts w:ascii="Times New Roman" w:hAnsi="Times New Roman" w:cs="Times New Roman"/>
                <w:color w:val="000000"/>
                <w:sz w:val="28"/>
                <w:szCs w:val="28"/>
              </w:rPr>
              <w:t xml:space="preserve"> ,</w:t>
            </w:r>
            <w:proofErr w:type="gramEnd"/>
            <w:r w:rsidRPr="00E3628F">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E3628F">
              <w:rPr>
                <w:rFonts w:ascii="Times New Roman" w:hAnsi="Times New Roman" w:cs="Times New Roman"/>
                <w:color w:val="000000"/>
                <w:sz w:val="28"/>
                <w:szCs w:val="28"/>
              </w:rPr>
              <w:t xml:space="preserve">: </w:t>
            </w:r>
            <w:r w:rsidR="0027515F" w:rsidRPr="00E3628F">
              <w:rPr>
                <w:rFonts w:ascii="Times New Roman" w:hAnsi="Times New Roman" w:cs="Times New Roman"/>
                <w:color w:val="000000"/>
                <w:sz w:val="28"/>
                <w:szCs w:val="28"/>
              </w:rPr>
              <w:t xml:space="preserve">156001, г. Кострома, ул. </w:t>
            </w:r>
            <w:r w:rsidR="0027515F">
              <w:rPr>
                <w:rFonts w:ascii="Times New Roman" w:hAnsi="Times New Roman" w:cs="Times New Roman"/>
                <w:color w:val="000000"/>
                <w:sz w:val="28"/>
                <w:szCs w:val="28"/>
                <w:lang w:val="en-US"/>
              </w:rPr>
              <w:t>Холмовая, д. 19, кв. 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27515F">
              <w:rPr>
                <w:rFonts w:ascii="Times New Roman" w:hAnsi="Times New Roman" w:cs="Times New Roman"/>
                <w:color w:val="000000"/>
                <w:sz w:val="28"/>
                <w:szCs w:val="28"/>
                <w:lang w:val="en-US"/>
              </w:rPr>
              <w:t>8 910 660 34 41</w:t>
            </w:r>
            <w:r w:rsidRPr="0069630E">
              <w:rPr>
                <w:rFonts w:ascii="Times New Roman" w:hAnsi="Times New Roman" w:cs="Times New Roman"/>
                <w:color w:val="000000"/>
                <w:sz w:val="28"/>
                <w:szCs w:val="28"/>
                <w:lang w:val="en-US"/>
              </w:rPr>
              <w:t xml:space="preserve">, e-mail: </w:t>
            </w:r>
            <w:hyperlink r:id="rId5" w:history="1">
              <w:r w:rsidR="0027515F">
                <w:rPr>
                  <w:rFonts w:ascii="Times New Roman" w:hAnsi="Times New Roman" w:cs="Times New Roman"/>
                  <w:color w:val="000000"/>
                  <w:sz w:val="28"/>
                  <w:szCs w:val="28"/>
                  <w:lang w:val="en-US"/>
                </w:rPr>
                <w:t>ratkow@mail.ru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 xml:space="preserve">2006, N 30, ст. 3292; N 52, ст. 5497; 2007, N 7, ст. 834; N 18, ст. 2117; N 30, ст. 3754; N 41, ст. 4845; N 49, ст. 6079; 2008, N 30, ст. 3616; N 49, ст. </w:t>
            </w:r>
            <w:r w:rsidRPr="001D2D62">
              <w:rPr>
                <w:sz w:val="28"/>
                <w:szCs w:val="28"/>
              </w:rPr>
              <w:lastRenderedPageBreak/>
              <w:t>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27515F"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06.03.2021</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7515F"/>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3628F"/>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8777</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Ратьков</cp:lastModifiedBy>
  <cp:revision>2</cp:revision>
  <cp:lastPrinted>2010-11-10T14:05:00Z</cp:lastPrinted>
  <dcterms:created xsi:type="dcterms:W3CDTF">2021-03-12T14:39:00Z</dcterms:created>
  <dcterms:modified xsi:type="dcterms:W3CDTF">2021-03-12T14:39:00Z</dcterms:modified>
</cp:coreProperties>
</file>