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D0FD" w14:textId="0F273FB5" w:rsidR="005F1173" w:rsidRDefault="005F1173" w:rsidP="005F1173">
      <w:pPr>
        <w:pStyle w:val="ad"/>
        <w:ind w:left="11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ДОГОВОР ЦЕССИИ </w:t>
      </w:r>
    </w:p>
    <w:p w14:paraId="1ADC5DBC" w14:textId="77777777"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  <w:r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  <w:bookmarkStart w:id="0" w:name="_GoBack"/>
      <w:bookmarkEnd w:id="0"/>
    </w:p>
    <w:p w14:paraId="1304A2A2" w14:textId="77777777"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33DFE736" w14:textId="77777777"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2FB5CB99" w14:textId="461971AA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</w:t>
      </w:r>
      <w:r w:rsidR="008B477A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5F1173">
        <w:rPr>
          <w:rFonts w:eastAsia="Times New Roman" w:cs="Times New Roman"/>
          <w:szCs w:val="24"/>
          <w:lang w:eastAsia="ru-RU"/>
        </w:rPr>
        <w:t>2</w:t>
      </w:r>
      <w:r w:rsidR="00C40601">
        <w:rPr>
          <w:rFonts w:eastAsia="Times New Roman" w:cs="Times New Roman"/>
          <w:szCs w:val="24"/>
          <w:lang w:eastAsia="ru-RU"/>
        </w:rPr>
        <w:t>1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6C508346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67C8F456" w14:textId="55CC58C1" w:rsidR="0097431A" w:rsidRPr="00697D41" w:rsidRDefault="00045DAB" w:rsidP="0097431A">
      <w:pPr>
        <w:rPr>
          <w:rFonts w:eastAsia="Times New Roman" w:cs="Times New Roman"/>
          <w:szCs w:val="24"/>
          <w:lang w:eastAsia="ru-RU"/>
        </w:rPr>
      </w:pPr>
      <w:r w:rsidRPr="00045DAB">
        <w:rPr>
          <w:rFonts w:cs="Times New Roman"/>
          <w:b/>
          <w:szCs w:val="24"/>
        </w:rPr>
        <w:t xml:space="preserve">Акционерное общество «Е4-Севзапэнергосервис» (195027, г. Санкт-Петербург, </w:t>
      </w:r>
      <w:proofErr w:type="spellStart"/>
      <w:r w:rsidRPr="00045DAB">
        <w:rPr>
          <w:rFonts w:cs="Times New Roman"/>
          <w:b/>
          <w:szCs w:val="24"/>
        </w:rPr>
        <w:t>ул</w:t>
      </w:r>
      <w:proofErr w:type="gramStart"/>
      <w:r w:rsidRPr="00045DAB">
        <w:rPr>
          <w:rFonts w:cs="Times New Roman"/>
          <w:b/>
          <w:szCs w:val="24"/>
        </w:rPr>
        <w:t>.П</w:t>
      </w:r>
      <w:proofErr w:type="gramEnd"/>
      <w:r w:rsidRPr="00045DAB">
        <w:rPr>
          <w:rFonts w:cs="Times New Roman"/>
          <w:b/>
          <w:szCs w:val="24"/>
        </w:rPr>
        <w:t>угачева</w:t>
      </w:r>
      <w:proofErr w:type="spellEnd"/>
      <w:r w:rsidRPr="00045DAB">
        <w:rPr>
          <w:rFonts w:cs="Times New Roman"/>
          <w:b/>
          <w:szCs w:val="24"/>
        </w:rPr>
        <w:t xml:space="preserve">, д.5-7, ОГРН:1047855123865, ИНН:7806306484), </w:t>
      </w:r>
      <w:r w:rsidRPr="00697D41">
        <w:rPr>
          <w:rFonts w:cs="Times New Roman"/>
          <w:bCs/>
          <w:szCs w:val="24"/>
        </w:rPr>
        <w:t>в лице</w:t>
      </w:r>
      <w:r w:rsidRPr="00697D41">
        <w:rPr>
          <w:rFonts w:cs="Times New Roman"/>
          <w:b/>
          <w:bCs/>
          <w:szCs w:val="24"/>
        </w:rPr>
        <w:t xml:space="preserve"> </w:t>
      </w:r>
      <w:r w:rsidRPr="00045DAB">
        <w:rPr>
          <w:rFonts w:cs="Times New Roman"/>
          <w:szCs w:val="24"/>
        </w:rPr>
        <w:t>конкурсного управляющего Рутштейн Александры Алексеевны, действующего на основании решения АС города Санкт-Петербурга и Ленинградской области от 23.11.16 г. по делу №А56-77216/2015</w:t>
      </w:r>
      <w:r w:rsidR="0097431A" w:rsidRPr="002C5D14">
        <w:rPr>
          <w:rFonts w:eastAsia="Times New Roman" w:cs="Times New Roman"/>
          <w:szCs w:val="24"/>
          <w:lang w:eastAsia="ru-RU"/>
        </w:rPr>
        <w:t>,</w:t>
      </w:r>
      <w:r w:rsidR="00CE1FEE" w:rsidRPr="00CE1FEE">
        <w:rPr>
          <w:rFonts w:eastAsia="Times New Roman" w:cs="Times New Roman"/>
          <w:szCs w:val="24"/>
          <w:lang w:eastAsia="ru-RU"/>
        </w:rPr>
        <w:t xml:space="preserve"> и определения от </w:t>
      </w:r>
      <w:r w:rsidR="00C40601">
        <w:rPr>
          <w:rFonts w:eastAsia="Times New Roman" w:cs="Times New Roman"/>
          <w:szCs w:val="24"/>
          <w:lang w:eastAsia="ru-RU"/>
        </w:rPr>
        <w:t>19.01.21</w:t>
      </w:r>
      <w:r w:rsidR="00CE1FEE" w:rsidRPr="00CE1FEE">
        <w:rPr>
          <w:rFonts w:eastAsia="Times New Roman" w:cs="Times New Roman"/>
          <w:szCs w:val="24"/>
          <w:lang w:eastAsia="ru-RU"/>
        </w:rPr>
        <w:t xml:space="preserve"> г.</w:t>
      </w:r>
      <w:r w:rsidR="00CE1FEE">
        <w:rPr>
          <w:rFonts w:eastAsia="Times New Roman" w:cs="Times New Roman"/>
          <w:szCs w:val="24"/>
          <w:lang w:eastAsia="ru-RU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«</w:t>
      </w:r>
      <w:r w:rsidR="005F1173">
        <w:rPr>
          <w:rFonts w:eastAsia="Times New Roman" w:cs="Times New Roman"/>
          <w:b/>
          <w:szCs w:val="24"/>
          <w:lang w:eastAsia="ru-RU"/>
        </w:rPr>
        <w:t>Цедент</w:t>
      </w:r>
      <w:r w:rsidR="0097431A" w:rsidRPr="00697D41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14:paraId="23527444" w14:textId="6631B8F3"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>«</w:t>
      </w:r>
      <w:r w:rsidR="005F1173">
        <w:rPr>
          <w:rFonts w:eastAsia="Times New Roman" w:cs="Times New Roman"/>
          <w:b/>
          <w:bCs/>
          <w:szCs w:val="24"/>
          <w:lang w:eastAsia="ru-RU"/>
        </w:rPr>
        <w:t>Цессионарий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14:paraId="2D43133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56AB4C9F" w14:textId="77777777" w:rsidR="005F1173" w:rsidRPr="00F424B8" w:rsidRDefault="005F1173" w:rsidP="005F11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ПРЕДМЕТ ДОГОВОРА</w:t>
      </w:r>
    </w:p>
    <w:p w14:paraId="04A766D4" w14:textId="77777777" w:rsidR="005F1173" w:rsidRPr="00F424B8" w:rsidRDefault="005F1173" w:rsidP="00C40601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F424B8">
        <w:t xml:space="preserve">Цедент передает, принадлежащее ему право требования дебиторской задолженности </w:t>
      </w:r>
      <w:r w:rsidRPr="00F424B8">
        <w:rPr>
          <w:rFonts w:eastAsia="Times New Roman"/>
          <w:lang w:eastAsia="ru-RU"/>
        </w:rPr>
        <w:t xml:space="preserve">к </w:t>
      </w:r>
      <w:r>
        <w:t>_____________________ (Должник)</w:t>
      </w:r>
      <w:r w:rsidRPr="00F424B8">
        <w:rPr>
          <w:rFonts w:eastAsia="Times New Roman"/>
          <w:lang w:eastAsia="ru-RU"/>
        </w:rPr>
        <w:t xml:space="preserve">, </w:t>
      </w:r>
      <w:r w:rsidRPr="00F424B8">
        <w:t>а Цессионарий принимает в полном объеме данное п</w:t>
      </w:r>
      <w:r w:rsidRPr="00F424B8">
        <w:rPr>
          <w:color w:val="000000"/>
        </w:rPr>
        <w:t>раво требования дебиторской задолженности.</w:t>
      </w:r>
    </w:p>
    <w:p w14:paraId="2520782F" w14:textId="77777777" w:rsidR="005F1173" w:rsidRPr="0049009D" w:rsidRDefault="005F1173" w:rsidP="005F117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9009D">
        <w:rPr>
          <w:color w:val="000000"/>
        </w:rPr>
        <w:t>Право требования к Должнику, принадлежащие Цеденту, возникло в силу _______________________ и подтверждается следующими документами_______________________.</w:t>
      </w:r>
    </w:p>
    <w:p w14:paraId="69AF5A25" w14:textId="77777777" w:rsidR="005F1173" w:rsidRPr="00F424B8" w:rsidRDefault="005F1173" w:rsidP="005F117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</w:pPr>
      <w:r w:rsidRPr="00F424B8">
        <w:t>Настоящим соглашением Цедент подтверждает следующие обстоятельства:</w:t>
      </w:r>
    </w:p>
    <w:p w14:paraId="07222AB1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уступаемое требование существует на момент заключения договора;</w:t>
      </w:r>
    </w:p>
    <w:p w14:paraId="44CC7555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Цедент правомочен совершать цессию;</w:t>
      </w:r>
    </w:p>
    <w:p w14:paraId="72BE1E16" w14:textId="77777777" w:rsidR="005F1173" w:rsidRPr="00F424B8" w:rsidRDefault="005F1173" w:rsidP="005F1173">
      <w:pPr>
        <w:tabs>
          <w:tab w:val="left" w:pos="0"/>
        </w:tabs>
        <w:autoSpaceDE w:val="0"/>
        <w:autoSpaceDN w:val="0"/>
        <w:adjustRightInd w:val="0"/>
      </w:pPr>
      <w:r w:rsidRPr="00F424B8">
        <w:t>- уступаемое требование ранее не было уступлено Цедентом другому лицу.</w:t>
      </w:r>
    </w:p>
    <w:p w14:paraId="02951487" w14:textId="77777777" w:rsidR="005F1173" w:rsidRPr="00F424B8" w:rsidRDefault="005F1173" w:rsidP="005F1173">
      <w:pPr>
        <w:rPr>
          <w:bCs/>
        </w:rPr>
      </w:pPr>
      <w:r w:rsidRPr="00F424B8">
        <w:t>1.4.</w:t>
      </w:r>
      <w:r w:rsidRPr="00F424B8">
        <w:tab/>
      </w:r>
      <w:r w:rsidRPr="00F424B8">
        <w:rPr>
          <w:bCs/>
        </w:rPr>
        <w:t>Цессионарий приобретает право требования в связи со следующими обстоятельствами:</w:t>
      </w:r>
    </w:p>
    <w:p w14:paraId="2C412D20" w14:textId="77777777" w:rsidR="005F1173" w:rsidRPr="00F424B8" w:rsidRDefault="005F1173" w:rsidP="005F1173">
      <w:pPr>
        <w:ind w:firstLine="708"/>
        <w:rPr>
          <w:rFonts w:eastAsia="Arial Unicode MS"/>
          <w:kern w:val="1"/>
          <w:lang w:eastAsia="hi-IN" w:bidi="hi-IN"/>
        </w:rPr>
      </w:pPr>
      <w:r>
        <w:rPr>
          <w:bCs/>
        </w:rPr>
        <w:t>______________________(описание хода торгов).</w:t>
      </w:r>
    </w:p>
    <w:p w14:paraId="5B6CF34D" w14:textId="77777777" w:rsidR="005F1173" w:rsidRPr="00F424B8" w:rsidRDefault="005F1173" w:rsidP="005F1173">
      <w:pPr>
        <w:ind w:firstLine="708"/>
      </w:pPr>
    </w:p>
    <w:p w14:paraId="7DBEB72C" w14:textId="77777777" w:rsidR="005F1173" w:rsidRPr="00F424B8" w:rsidRDefault="005F1173" w:rsidP="005F11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ЦЕНА ДОГОВОРА</w:t>
      </w:r>
    </w:p>
    <w:p w14:paraId="188609E6" w14:textId="77777777" w:rsidR="005F1173" w:rsidRPr="00F424B8" w:rsidRDefault="005F1173" w:rsidP="005F117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709" w:firstLine="0"/>
        <w:rPr>
          <w:b/>
        </w:rPr>
      </w:pPr>
      <w:r w:rsidRPr="00F424B8">
        <w:rPr>
          <w:bCs/>
        </w:rPr>
        <w:t>Стоимость</w:t>
      </w:r>
      <w:r w:rsidRPr="00F424B8">
        <w:rPr>
          <w:b/>
          <w:bCs/>
        </w:rPr>
        <w:t xml:space="preserve"> </w:t>
      </w:r>
      <w:r w:rsidRPr="00F424B8">
        <w:t xml:space="preserve">Права требования по результатам торгов </w:t>
      </w:r>
      <w:r>
        <w:t>______________________.</w:t>
      </w:r>
    </w:p>
    <w:p w14:paraId="69367A38" w14:textId="77777777" w:rsidR="005F1173" w:rsidRPr="00F424B8" w:rsidRDefault="005F1173" w:rsidP="005F1173">
      <w:pPr>
        <w:numPr>
          <w:ilvl w:val="1"/>
          <w:numId w:val="4"/>
        </w:numPr>
        <w:spacing w:after="120"/>
        <w:ind w:left="0" w:firstLine="709"/>
        <w:rPr>
          <w:bCs/>
        </w:rPr>
      </w:pPr>
      <w:r w:rsidRPr="00F424B8">
        <w:rPr>
          <w:bCs/>
        </w:rPr>
        <w:t>Оплата производится в размере, указанном в п. 2.1 настоящего Договора, в течение 30 (тридцати) дней с</w:t>
      </w:r>
      <w:r w:rsidRPr="00F424B8">
        <w:rPr>
          <w:rFonts w:eastAsia="Times New Roman"/>
          <w:bCs/>
          <w:lang w:eastAsia="ru-RU"/>
        </w:rPr>
        <w:t xml:space="preserve"> момента подписания договора</w:t>
      </w:r>
      <w:r w:rsidRPr="00F424B8">
        <w:rPr>
          <w:bCs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14:paraId="69FBA2FD" w14:textId="77777777" w:rsidR="005F1173" w:rsidRPr="00F424B8" w:rsidRDefault="005F1173" w:rsidP="005F1173">
      <w:pPr>
        <w:jc w:val="center"/>
        <w:rPr>
          <w:b/>
        </w:rPr>
      </w:pPr>
      <w:r w:rsidRPr="00F424B8">
        <w:rPr>
          <w:b/>
        </w:rPr>
        <w:t>3.</w:t>
      </w:r>
      <w:r w:rsidRPr="00F424B8">
        <w:rPr>
          <w:b/>
        </w:rPr>
        <w:tab/>
        <w:t>ПЕРЕДАЧА ПРАВ. ПРАВА И ОБЯЗАННОСТИ СТОРОН</w:t>
      </w:r>
    </w:p>
    <w:p w14:paraId="75A8AC48" w14:textId="77777777" w:rsidR="005F1173" w:rsidRPr="00F424B8" w:rsidRDefault="005F1173" w:rsidP="005F1173">
      <w:pPr>
        <w:spacing w:after="120"/>
        <w:jc w:val="center"/>
        <w:rPr>
          <w:b/>
        </w:rPr>
      </w:pPr>
      <w:r w:rsidRPr="00F424B8">
        <w:rPr>
          <w:b/>
        </w:rPr>
        <w:t>ПО НАСТОЯЩЕМУ ДОГОВОРУ</w:t>
      </w:r>
    </w:p>
    <w:p w14:paraId="62E64755" w14:textId="77777777" w:rsidR="005F1173" w:rsidRPr="00F424B8" w:rsidRDefault="005F1173" w:rsidP="005F1173">
      <w:r w:rsidRPr="00F424B8">
        <w:t>3.1</w:t>
      </w:r>
      <w:r w:rsidRPr="00F424B8">
        <w:tab/>
        <w:t xml:space="preserve">Цедент передает Цессионарию документы, подтверждающие Право требования, </w:t>
      </w:r>
      <w:r w:rsidRPr="00F424B8">
        <w:rPr>
          <w:bCs/>
        </w:rPr>
        <w:t>в течение 35 (тридцати пяти) дней с момента подписания настоящего договора по акту приема-передачи, но не позднее 5 (пяти) рабочих дней с момента после полной оплаты стоимости, указанной в п. 2.1 договора.</w:t>
      </w:r>
    </w:p>
    <w:p w14:paraId="374B676A" w14:textId="77777777" w:rsidR="005F1173" w:rsidRPr="00F424B8" w:rsidRDefault="005F1173" w:rsidP="005F1173">
      <w:r w:rsidRPr="00F424B8">
        <w:t>3.2.</w:t>
      </w:r>
      <w:r w:rsidRPr="00F424B8">
        <w:tab/>
        <w:t>Цессионарий обязан уведомить Должника о состоявшейся уступке прав по настоящему договору путем направления ему копию настоящего договора и соответствующего уведомления.</w:t>
      </w:r>
    </w:p>
    <w:p w14:paraId="62CB17AF" w14:textId="77777777" w:rsidR="005F1173" w:rsidRPr="00F424B8" w:rsidRDefault="005F1173" w:rsidP="005F1173">
      <w:pPr>
        <w:numPr>
          <w:ilvl w:val="1"/>
          <w:numId w:val="7"/>
        </w:numPr>
        <w:spacing w:after="120"/>
        <w:ind w:left="0" w:firstLine="709"/>
      </w:pPr>
      <w:r w:rsidRPr="00F424B8">
        <w:t xml:space="preserve">Право требования переходит к Цессионарию </w:t>
      </w:r>
      <w:r w:rsidRPr="00F424B8">
        <w:rPr>
          <w:bCs/>
        </w:rPr>
        <w:t>после полной оплаты его стоимости, указанной в п. 2.1 настоящего договора</w:t>
      </w:r>
      <w:r w:rsidRPr="00F424B8">
        <w:t>.</w:t>
      </w:r>
    </w:p>
    <w:p w14:paraId="24588E09" w14:textId="77777777" w:rsidR="005F1173" w:rsidRPr="00F424B8" w:rsidRDefault="005F1173" w:rsidP="005F11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lastRenderedPageBreak/>
        <w:t>ОТВЕТСТВЕННОСТЬ СТОРОН</w:t>
      </w:r>
    </w:p>
    <w:p w14:paraId="744DB39A" w14:textId="77777777" w:rsidR="005F1173" w:rsidRPr="00F424B8" w:rsidRDefault="005F1173" w:rsidP="005F1173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24B8">
        <w:rPr>
          <w:rFonts w:ascii="Times New Roman" w:hAnsi="Times New Roman"/>
          <w:bCs/>
          <w:sz w:val="24"/>
          <w:szCs w:val="24"/>
        </w:rPr>
        <w:t>4.1.</w:t>
      </w:r>
      <w:r w:rsidRPr="00F424B8">
        <w:rPr>
          <w:rFonts w:ascii="Times New Roman" w:hAnsi="Times New Roman"/>
          <w:b/>
          <w:bCs/>
          <w:sz w:val="24"/>
          <w:szCs w:val="24"/>
        </w:rPr>
        <w:tab/>
      </w:r>
      <w:r w:rsidRPr="00F424B8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3F00DF5" w14:textId="77777777" w:rsidR="005F1173" w:rsidRPr="00F424B8" w:rsidRDefault="005F1173" w:rsidP="005F1173">
      <w:pPr>
        <w:rPr>
          <w:bCs/>
        </w:rPr>
      </w:pPr>
      <w:r w:rsidRPr="00F424B8">
        <w:rPr>
          <w:bCs/>
        </w:rPr>
        <w:t>4.2.</w:t>
      </w:r>
      <w:r w:rsidRPr="00F424B8">
        <w:rPr>
          <w:bCs/>
        </w:rPr>
        <w:tab/>
        <w:t>В случае неоплаты полной стоимости имущества в течение 30 (тридцати) календарных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0B546951" w14:textId="77777777" w:rsidR="005F1173" w:rsidRPr="00F424B8" w:rsidRDefault="005F1173" w:rsidP="005F1173">
      <w:pPr>
        <w:spacing w:after="240"/>
      </w:pPr>
      <w:r w:rsidRPr="00F424B8">
        <w:rPr>
          <w:bCs/>
        </w:rPr>
        <w:t>4.3.</w:t>
      </w:r>
      <w:r w:rsidRPr="00F424B8">
        <w:rPr>
          <w:bCs/>
        </w:rPr>
        <w:tab/>
      </w:r>
      <w:r w:rsidRPr="00F424B8">
        <w:t>Цедент несет ответственность за достоверность передаваемых в соответствии с настоящим договором документов.</w:t>
      </w:r>
    </w:p>
    <w:p w14:paraId="4058FED3" w14:textId="77777777" w:rsidR="005F1173" w:rsidRPr="00F424B8" w:rsidRDefault="005F1173" w:rsidP="005F11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</w:rPr>
      </w:pPr>
      <w:r w:rsidRPr="00F424B8">
        <w:rPr>
          <w:b/>
          <w:bCs/>
        </w:rPr>
        <w:t>ИЗМЕНЕНИЕ И РАСТОРЖЕНИЕ ДОГОВОРА</w:t>
      </w:r>
    </w:p>
    <w:p w14:paraId="3134B98C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rPr>
          <w:rFonts w:eastAsia="Times New Roman"/>
          <w:lang w:eastAsia="ru-RU"/>
        </w:rPr>
      </w:pPr>
      <w:r w:rsidRPr="00F424B8">
        <w:rPr>
          <w:rFonts w:eastAsia="Times New Roman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EBF01FB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rPr>
          <w:rFonts w:eastAsia="Times New Roman"/>
          <w:lang w:eastAsia="ru-RU"/>
        </w:rPr>
      </w:pPr>
      <w:r w:rsidRPr="00F424B8"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10BBD706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r w:rsidRPr="00F424B8">
        <w:rPr>
          <w:rFonts w:eastAsia="Times New Roman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134B6AF" w14:textId="77777777" w:rsidR="005F1173" w:rsidRPr="00F424B8" w:rsidRDefault="005F1173" w:rsidP="005F1173">
      <w:pPr>
        <w:numPr>
          <w:ilvl w:val="1"/>
          <w:numId w:val="5"/>
        </w:numPr>
        <w:autoSpaceDE w:val="0"/>
        <w:autoSpaceDN w:val="0"/>
        <w:adjustRightInd w:val="0"/>
        <w:spacing w:after="120"/>
        <w:ind w:left="0" w:firstLine="709"/>
      </w:pPr>
      <w:r w:rsidRPr="00F424B8">
        <w:rPr>
          <w:bCs/>
        </w:rPr>
        <w:t>Порядок расторжения договора определяется действующим законодательством.</w:t>
      </w:r>
    </w:p>
    <w:p w14:paraId="2E50FF36" w14:textId="77777777" w:rsidR="005F1173" w:rsidRPr="00F424B8" w:rsidRDefault="005F1173" w:rsidP="005F1173">
      <w:pPr>
        <w:numPr>
          <w:ilvl w:val="0"/>
          <w:numId w:val="6"/>
        </w:numPr>
        <w:spacing w:after="120"/>
        <w:ind w:left="0" w:firstLine="0"/>
        <w:jc w:val="center"/>
        <w:rPr>
          <w:b/>
        </w:rPr>
      </w:pPr>
      <w:r w:rsidRPr="00F424B8">
        <w:rPr>
          <w:b/>
        </w:rPr>
        <w:t>РАЗРЕШЕНИЕ СПОРОВ</w:t>
      </w:r>
    </w:p>
    <w:p w14:paraId="745B97D3" w14:textId="77777777" w:rsidR="005F1173" w:rsidRPr="00F424B8" w:rsidRDefault="005F1173" w:rsidP="005F1173">
      <w:pPr>
        <w:rPr>
          <w:rFonts w:eastAsia="Times New Roman"/>
          <w:lang w:eastAsia="ru-RU"/>
        </w:rPr>
      </w:pPr>
      <w:r w:rsidRPr="00F424B8">
        <w:t>6.1.</w:t>
      </w:r>
      <w:r w:rsidRPr="00F424B8">
        <w:tab/>
      </w:r>
      <w:r w:rsidRPr="00F424B8">
        <w:rPr>
          <w:rFonts w:eastAsia="Times New Roman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78DC785A" w14:textId="5587B3B2" w:rsidR="005F1173" w:rsidRPr="00F424B8" w:rsidRDefault="005F1173" w:rsidP="005F1173">
      <w:pPr>
        <w:spacing w:after="240"/>
      </w:pPr>
      <w:r w:rsidRPr="00F424B8">
        <w:t>6.2.</w:t>
      </w:r>
      <w:r w:rsidRPr="00F424B8">
        <w:tab/>
        <w:t>При не урегулировании в процессе переговоров все споры разрешаются в Арбитражном суде</w:t>
      </w:r>
      <w:r>
        <w:t>.</w:t>
      </w:r>
    </w:p>
    <w:p w14:paraId="3D021AE4" w14:textId="77777777" w:rsidR="005F1173" w:rsidRPr="00F424B8" w:rsidRDefault="005F1173" w:rsidP="005F1173">
      <w:pPr>
        <w:numPr>
          <w:ilvl w:val="0"/>
          <w:numId w:val="6"/>
        </w:numPr>
        <w:spacing w:after="120"/>
        <w:ind w:left="0" w:firstLine="0"/>
        <w:jc w:val="center"/>
        <w:rPr>
          <w:b/>
        </w:rPr>
      </w:pPr>
      <w:r w:rsidRPr="00F424B8">
        <w:rPr>
          <w:b/>
        </w:rPr>
        <w:t>ЗАКЛЮЧИТЕЛЬНЫЕ ПОЛОЖЕНИЯ</w:t>
      </w:r>
    </w:p>
    <w:p w14:paraId="14CE82F5" w14:textId="77777777" w:rsidR="005F1173" w:rsidRPr="00F424B8" w:rsidRDefault="005F1173" w:rsidP="005F1173">
      <w:r w:rsidRPr="00F424B8">
        <w:t>7.1.</w:t>
      </w:r>
      <w:r w:rsidRPr="00F424B8"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5182BA95" w14:textId="77777777" w:rsidR="005F1173" w:rsidRPr="00F424B8" w:rsidRDefault="005F1173" w:rsidP="005F1173">
      <w:r w:rsidRPr="00F424B8">
        <w:t>7.2.</w:t>
      </w:r>
      <w:r w:rsidRPr="00F424B8">
        <w:tab/>
        <w:t>Настоящий договор составлен в 2-х экземплярах:</w:t>
      </w:r>
    </w:p>
    <w:p w14:paraId="1F3CCE35" w14:textId="77777777" w:rsidR="005F1173" w:rsidRPr="00F424B8" w:rsidRDefault="005F1173" w:rsidP="005F1173">
      <w:r w:rsidRPr="00F424B8">
        <w:t>Первый экземпляр – Цеденту, второй экземпляр – Цессионарию.</w:t>
      </w:r>
    </w:p>
    <w:p w14:paraId="02DF5B0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14:paraId="4DB386CA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14:paraId="7B46C128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646D2134" w14:textId="2958AC6A" w:rsidR="008B477A" w:rsidRPr="001C7539" w:rsidRDefault="005F1173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Цедент</w:t>
      </w:r>
    </w:p>
    <w:p w14:paraId="499FA387" w14:textId="77777777" w:rsidR="008B477A" w:rsidRPr="00EA7E5F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 w:rsidRPr="00EA7E5F">
        <w:rPr>
          <w:rFonts w:cs="Times New Roman"/>
          <w:b/>
          <w:szCs w:val="24"/>
        </w:rPr>
        <w:t xml:space="preserve">Акционерное общество «Е4-Севзапэнергосервис» </w:t>
      </w:r>
    </w:p>
    <w:p w14:paraId="0C515181" w14:textId="77777777"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 w:rsidRPr="001C7539">
        <w:rPr>
          <w:rFonts w:cs="Times New Roman"/>
          <w:szCs w:val="24"/>
        </w:rPr>
        <w:t>ОГР</w:t>
      </w:r>
      <w:r>
        <w:rPr>
          <w:rFonts w:cs="Times New Roman"/>
          <w:szCs w:val="24"/>
        </w:rPr>
        <w:t>Н:1047855123865, ИНН:7806306484</w:t>
      </w:r>
      <w:r w:rsidRPr="001C753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КПП </w:t>
      </w:r>
      <w:r w:rsidRPr="00917364">
        <w:rPr>
          <w:rFonts w:cs="Times New Roman"/>
          <w:szCs w:val="24"/>
        </w:rPr>
        <w:t>780601001</w:t>
      </w:r>
    </w:p>
    <w:p w14:paraId="26B08513" w14:textId="77777777" w:rsidR="008B477A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Юридический адрес: </w:t>
      </w:r>
      <w:r w:rsidRPr="001C7539">
        <w:rPr>
          <w:rFonts w:cs="Times New Roman"/>
          <w:szCs w:val="24"/>
        </w:rPr>
        <w:t xml:space="preserve">195027, г. Санкт-Петербург, </w:t>
      </w:r>
      <w:proofErr w:type="spellStart"/>
      <w:r w:rsidRPr="001C7539">
        <w:rPr>
          <w:rFonts w:cs="Times New Roman"/>
          <w:szCs w:val="24"/>
        </w:rPr>
        <w:t>ул.Пугачева</w:t>
      </w:r>
      <w:proofErr w:type="spellEnd"/>
      <w:r w:rsidRPr="001C7539">
        <w:rPr>
          <w:rFonts w:cs="Times New Roman"/>
          <w:szCs w:val="24"/>
        </w:rPr>
        <w:t xml:space="preserve">, д.5-7, </w:t>
      </w:r>
    </w:p>
    <w:p w14:paraId="5CEE011E" w14:textId="77777777"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1C7539">
        <w:rPr>
          <w:rFonts w:cs="Times New Roman"/>
          <w:szCs w:val="24"/>
        </w:rPr>
        <w:t xml:space="preserve">Почтовый адрес: </w:t>
      </w:r>
      <w:r w:rsidRPr="001C7539">
        <w:rPr>
          <w:rFonts w:eastAsia="Times New Roman" w:cs="Times New Roman"/>
          <w:szCs w:val="24"/>
          <w:lang w:eastAsia="ru-RU"/>
        </w:rPr>
        <w:t>191060, С-Петербург, ул. Смольного, д. 1/3, подъезд 6</w:t>
      </w:r>
    </w:p>
    <w:p w14:paraId="31ADC639" w14:textId="5416495E" w:rsidR="008B477A" w:rsidRPr="00917364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C15D51">
        <w:rPr>
          <w:rFonts w:eastAsia="Times New Roman" w:cs="Times New Roman"/>
          <w:szCs w:val="24"/>
          <w:lang w:eastAsia="ru-RU"/>
        </w:rPr>
        <w:t xml:space="preserve">Расчетный счет № </w:t>
      </w:r>
      <w:r w:rsidR="005F1173" w:rsidRPr="00572268">
        <w:rPr>
          <w:szCs w:val="24"/>
        </w:rPr>
        <w:t>40702810055130001515</w:t>
      </w:r>
      <w:r w:rsidRPr="00917364">
        <w:rPr>
          <w:rFonts w:eastAsia="Times New Roman" w:cs="Times New Roman"/>
          <w:szCs w:val="24"/>
          <w:lang w:eastAsia="ru-RU"/>
        </w:rPr>
        <w:t xml:space="preserve"> в Северо-Западном банке ПАО «Сбербанк» </w:t>
      </w:r>
    </w:p>
    <w:p w14:paraId="729A48E1" w14:textId="77777777" w:rsidR="008B477A" w:rsidRPr="00917364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917364">
        <w:rPr>
          <w:rFonts w:eastAsia="Times New Roman" w:cs="Times New Roman"/>
          <w:szCs w:val="24"/>
          <w:lang w:eastAsia="ru-RU"/>
        </w:rPr>
        <w:t xml:space="preserve">К/с: № 30101810500000000653 </w:t>
      </w:r>
    </w:p>
    <w:p w14:paraId="23EAC737" w14:textId="77777777" w:rsidR="008B477A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  <w:r w:rsidRPr="00917364">
        <w:rPr>
          <w:rFonts w:eastAsia="Times New Roman" w:cs="Times New Roman"/>
          <w:szCs w:val="24"/>
          <w:lang w:eastAsia="ru-RU"/>
        </w:rPr>
        <w:t>БИК: 044030653</w:t>
      </w:r>
    </w:p>
    <w:p w14:paraId="00E95CFB" w14:textId="77777777" w:rsidR="008B477A" w:rsidRPr="001C7539" w:rsidRDefault="008B477A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14:paraId="13A0AE0D" w14:textId="63BAF71A" w:rsidR="0097431A" w:rsidRPr="00697D41" w:rsidRDefault="005F1173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Цессионарий</w:t>
      </w:r>
    </w:p>
    <w:p w14:paraId="1641EA4A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79C5D562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14:paraId="35981783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lastRenderedPageBreak/>
        <w:t>ПОДПИСИ СТОРОН</w:t>
      </w:r>
    </w:p>
    <w:p w14:paraId="26CAC50C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4BF629A3" w14:textId="7D9FCC8F" w:rsidR="0097431A" w:rsidRPr="00697D41" w:rsidRDefault="005F1173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Цедент</w:t>
      </w:r>
    </w:p>
    <w:p w14:paraId="3DA8289C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772AACB4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3B3072E5" w14:textId="77777777"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4CB49E9F" w14:textId="76358A9C" w:rsidR="0097431A" w:rsidRPr="00697D41" w:rsidRDefault="005F1173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Цессионарий</w:t>
      </w:r>
    </w:p>
    <w:p w14:paraId="48361506" w14:textId="77777777"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E6E6" w14:textId="77777777" w:rsidR="00631962" w:rsidRDefault="00631962" w:rsidP="0097431A">
      <w:r>
        <w:separator/>
      </w:r>
    </w:p>
  </w:endnote>
  <w:endnote w:type="continuationSeparator" w:id="0">
    <w:p w14:paraId="12CB2F4B" w14:textId="77777777" w:rsidR="00631962" w:rsidRDefault="00631962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7840F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1B1DDDB" w14:textId="77777777" w:rsidR="00514E2E" w:rsidRDefault="006319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C943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601">
      <w:rPr>
        <w:rStyle w:val="a5"/>
        <w:noProof/>
      </w:rPr>
      <w:t>1</w:t>
    </w:r>
    <w:r>
      <w:rPr>
        <w:rStyle w:val="a5"/>
      </w:rPr>
      <w:fldChar w:fldCharType="end"/>
    </w:r>
  </w:p>
  <w:p w14:paraId="6D57DD90" w14:textId="77777777" w:rsidR="00514E2E" w:rsidRDefault="006319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44C4" w14:textId="77777777" w:rsidR="00631962" w:rsidRDefault="00631962" w:rsidP="0097431A">
      <w:r>
        <w:separator/>
      </w:r>
    </w:p>
  </w:footnote>
  <w:footnote w:type="continuationSeparator" w:id="0">
    <w:p w14:paraId="0FCF80FC" w14:textId="77777777" w:rsidR="00631962" w:rsidRDefault="00631962" w:rsidP="0097431A">
      <w:r>
        <w:continuationSeparator/>
      </w:r>
    </w:p>
  </w:footnote>
  <w:footnote w:id="1">
    <w:p w14:paraId="00C909F2" w14:textId="77777777"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3B8F32F3" w14:textId="77777777" w:rsidR="0097431A" w:rsidRPr="001D0F61" w:rsidRDefault="0097431A" w:rsidP="0097431A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5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D0F61"/>
    <w:rsid w:val="001D1D1E"/>
    <w:rsid w:val="00260747"/>
    <w:rsid w:val="002671C9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58477A"/>
    <w:rsid w:val="005F1173"/>
    <w:rsid w:val="00631962"/>
    <w:rsid w:val="00697D41"/>
    <w:rsid w:val="006B1239"/>
    <w:rsid w:val="007C2832"/>
    <w:rsid w:val="008B477A"/>
    <w:rsid w:val="008C478E"/>
    <w:rsid w:val="00912C8B"/>
    <w:rsid w:val="0097431A"/>
    <w:rsid w:val="00AC5753"/>
    <w:rsid w:val="00AD149E"/>
    <w:rsid w:val="00B7720E"/>
    <w:rsid w:val="00C2735F"/>
    <w:rsid w:val="00C40601"/>
    <w:rsid w:val="00C935AD"/>
    <w:rsid w:val="00C952D7"/>
    <w:rsid w:val="00CA3E59"/>
    <w:rsid w:val="00CE1FEE"/>
    <w:rsid w:val="00CF0904"/>
    <w:rsid w:val="00D83EF6"/>
    <w:rsid w:val="00D93E85"/>
    <w:rsid w:val="00DF6627"/>
    <w:rsid w:val="00EE202E"/>
    <w:rsid w:val="00F617D0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D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F6627"/>
    <w:pPr>
      <w:spacing w:after="0" w:line="240" w:lineRule="auto"/>
    </w:pPr>
  </w:style>
  <w:style w:type="paragraph" w:customStyle="1" w:styleId="ad">
    <w:basedOn w:val="a"/>
    <w:next w:val="ae"/>
    <w:qFormat/>
    <w:rsid w:val="005F1173"/>
    <w:pPr>
      <w:suppressAutoHyphens/>
      <w:overflowPunct w:val="0"/>
      <w:autoSpaceDE w:val="0"/>
      <w:ind w:firstLine="0"/>
      <w:jc w:val="center"/>
    </w:pPr>
    <w:rPr>
      <w:rFonts w:ascii="Book Antiqua" w:eastAsia="Calibri" w:hAnsi="Book Antiqua" w:cs="Times New Roman"/>
      <w:b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5F1173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">
    <w:name w:val="Подзаголовок Знак"/>
    <w:basedOn w:val="a0"/>
    <w:link w:val="ae"/>
    <w:uiPriority w:val="11"/>
    <w:rsid w:val="005F117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F6627"/>
    <w:pPr>
      <w:spacing w:after="0" w:line="240" w:lineRule="auto"/>
    </w:pPr>
  </w:style>
  <w:style w:type="paragraph" w:customStyle="1" w:styleId="ad">
    <w:basedOn w:val="a"/>
    <w:next w:val="ae"/>
    <w:qFormat/>
    <w:rsid w:val="005F1173"/>
    <w:pPr>
      <w:suppressAutoHyphens/>
      <w:overflowPunct w:val="0"/>
      <w:autoSpaceDE w:val="0"/>
      <w:ind w:firstLine="0"/>
      <w:jc w:val="center"/>
    </w:pPr>
    <w:rPr>
      <w:rFonts w:ascii="Book Antiqua" w:eastAsia="Calibri" w:hAnsi="Book Antiqua" w:cs="Times New Roman"/>
      <w:b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5F1173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">
    <w:name w:val="Подзаголовок Знак"/>
    <w:basedOn w:val="a0"/>
    <w:link w:val="ae"/>
    <w:uiPriority w:val="11"/>
    <w:rsid w:val="005F11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57B6-8F97-40AE-8AAD-0F7A946F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4</cp:revision>
  <dcterms:created xsi:type="dcterms:W3CDTF">2020-07-06T14:26:00Z</dcterms:created>
  <dcterms:modified xsi:type="dcterms:W3CDTF">2021-03-09T12:40:00Z</dcterms:modified>
</cp:coreProperties>
</file>