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00" w:rsidRPr="00A00335" w:rsidRDefault="00470200" w:rsidP="0047020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70200" w:rsidRPr="003F210D" w:rsidRDefault="00470200" w:rsidP="0047020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10D">
        <w:rPr>
          <w:rFonts w:ascii="Times New Roman" w:hAnsi="Times New Roman" w:cs="Times New Roman"/>
          <w:b/>
          <w:sz w:val="24"/>
          <w:szCs w:val="24"/>
        </w:rPr>
        <w:t>купли-продажи доли в уставном капитале ООО «Леон»</w:t>
      </w:r>
    </w:p>
    <w:p w:rsidR="00470200" w:rsidRPr="003F210D" w:rsidRDefault="00470200" w:rsidP="00470200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10D">
        <w:rPr>
          <w:rFonts w:ascii="Times New Roman" w:hAnsi="Times New Roman" w:cs="Times New Roman"/>
          <w:b/>
          <w:sz w:val="24"/>
          <w:szCs w:val="24"/>
        </w:rPr>
        <w:t>в размере 100 процентов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color w:val="000000"/>
          <w:sz w:val="24"/>
          <w:szCs w:val="24"/>
        </w:rPr>
        <w:t>Смоленск «___»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 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 г.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70200" w:rsidRPr="00A00335" w:rsidRDefault="00470200" w:rsidP="00470200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D2C">
        <w:rPr>
          <w:rFonts w:ascii="Times New Roman" w:hAnsi="Times New Roman" w:cs="Times New Roman"/>
          <w:b/>
          <w:bCs/>
          <w:sz w:val="24"/>
          <w:szCs w:val="24"/>
        </w:rPr>
        <w:t>Хомуськов</w:t>
      </w:r>
      <w:proofErr w:type="spellEnd"/>
      <w:r w:rsidRPr="008B1D2C">
        <w:rPr>
          <w:rFonts w:ascii="Times New Roman" w:hAnsi="Times New Roman" w:cs="Times New Roman"/>
          <w:b/>
          <w:bCs/>
          <w:sz w:val="24"/>
          <w:szCs w:val="24"/>
        </w:rPr>
        <w:t xml:space="preserve"> Евгений Иванович</w:t>
      </w:r>
      <w:r w:rsidRPr="00D2288A">
        <w:rPr>
          <w:rFonts w:ascii="Times New Roman" w:hAnsi="Times New Roman" w:cs="Times New Roman"/>
          <w:bCs/>
          <w:sz w:val="24"/>
          <w:szCs w:val="24"/>
        </w:rPr>
        <w:t xml:space="preserve"> (ИНН 671401788455, СНИЛС 068-227-178 78, 13.05.1984 г.р., место рождения - г. Рудня, Смоленской области, паспорт серия 66 20 №003948 выдан УМВД России по Смоленской области 04.12.2019 г., код подразделения 670-022, адрес регистрации и место нахождения:</w:t>
      </w:r>
      <w:proofErr w:type="gramEnd"/>
      <w:r w:rsidRPr="00D228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2288A">
        <w:rPr>
          <w:rFonts w:ascii="Times New Roman" w:hAnsi="Times New Roman" w:cs="Times New Roman"/>
          <w:bCs/>
          <w:sz w:val="24"/>
          <w:szCs w:val="24"/>
        </w:rPr>
        <w:t>Смоленская область, город Смоленск, улица Бакунина, дом 5-А, квартира 44),  в лице финансового управляющего Дудоладова Константина Юрьевича (ИНН 290102959487, СНИЛС 101-095-693 19, адрес для корреспонденции: 163000, г. Архангельск, а/я №67, тел. +7 (931) 291-24-28, dudoladov.k@yandex.ru) действующий на основании Решения Арбитражного суда Смоленской области от 12 июля 2019 года по делу № А62-6892/2018 и Определения Арбитражного суда</w:t>
      </w:r>
      <w:proofErr w:type="gramEnd"/>
      <w:r w:rsidRPr="00D2288A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от «03» июля 2020 года по делу № А62-6892/2018, именуемый в дальнейшем «Продавец», с одной 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470200" w:rsidRPr="00A00335" w:rsidRDefault="00470200" w:rsidP="00470200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совместно именуемые в дальнейшем "Стороны", заключили настоящий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оговор (далее - Договор) о нижеследующем:</w:t>
      </w:r>
      <w:proofErr w:type="gramEnd"/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Default="00470200" w:rsidP="0047020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0033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Протоколом о результатах торгов по продаже имущества должника от «____» _______ 2021 г.  и </w:t>
      </w:r>
      <w:r w:rsidRPr="00A00335">
        <w:rPr>
          <w:rFonts w:ascii="Times New Roman" w:hAnsi="Times New Roman" w:cs="Times New Roman"/>
          <w:sz w:val="24"/>
          <w:szCs w:val="24"/>
        </w:rPr>
        <w:t>настоящим Договором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0335">
        <w:rPr>
          <w:rFonts w:ascii="Times New Roman" w:hAnsi="Times New Roman" w:cs="Times New Roman"/>
          <w:sz w:val="24"/>
          <w:szCs w:val="24"/>
        </w:rPr>
        <w:t xml:space="preserve"> Продавец продает, а Покупатель покупает долю </w:t>
      </w:r>
      <w:r>
        <w:rPr>
          <w:rFonts w:ascii="Times New Roman" w:hAnsi="Times New Roman" w:cs="Times New Roman"/>
          <w:sz w:val="24"/>
          <w:szCs w:val="24"/>
        </w:rPr>
        <w:t xml:space="preserve"> в размере 100% </w:t>
      </w:r>
      <w:r w:rsidRPr="00A00335">
        <w:rPr>
          <w:rFonts w:ascii="Times New Roman" w:hAnsi="Times New Roman" w:cs="Times New Roman"/>
          <w:sz w:val="24"/>
          <w:szCs w:val="24"/>
        </w:rPr>
        <w:t xml:space="preserve">в уставном капитале </w:t>
      </w:r>
      <w:r w:rsidRPr="008B1D2C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1D2C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«Леон» (ОГРН 1136733009049, ИНН 6714034013, адрес: 214530, Смоленская область, Смоленский район, село </w:t>
      </w:r>
      <w:proofErr w:type="spellStart"/>
      <w:r w:rsidRPr="008B1D2C">
        <w:rPr>
          <w:rFonts w:ascii="Times New Roman" w:hAnsi="Times New Roman" w:cs="Times New Roman"/>
          <w:sz w:val="24"/>
          <w:szCs w:val="24"/>
        </w:rPr>
        <w:t>Печерск</w:t>
      </w:r>
      <w:proofErr w:type="spellEnd"/>
      <w:r w:rsidRPr="008B1D2C">
        <w:rPr>
          <w:rFonts w:ascii="Times New Roman" w:hAnsi="Times New Roman" w:cs="Times New Roman"/>
          <w:sz w:val="24"/>
          <w:szCs w:val="24"/>
        </w:rPr>
        <w:t>, Минская улица, 32-а)</w:t>
      </w:r>
      <w:r w:rsidRPr="00A00335">
        <w:rPr>
          <w:rFonts w:ascii="Times New Roman" w:hAnsi="Times New Roman" w:cs="Times New Roman"/>
          <w:sz w:val="24"/>
          <w:szCs w:val="24"/>
        </w:rPr>
        <w:t xml:space="preserve"> (далее - Общество).</w:t>
      </w:r>
      <w:proofErr w:type="gramEnd"/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1.2. Разм</w:t>
      </w:r>
      <w:r>
        <w:rPr>
          <w:rFonts w:ascii="Times New Roman" w:hAnsi="Times New Roman" w:cs="Times New Roman"/>
          <w:sz w:val="24"/>
          <w:szCs w:val="24"/>
        </w:rPr>
        <w:t>ер отчуждаемой доли составляет 100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% (</w:t>
      </w:r>
      <w:r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процентов) уставного капитала Общества.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1.3. Номинальная стоимость отчуждаемой доли составляет </w:t>
      </w:r>
      <w:r>
        <w:rPr>
          <w:rFonts w:ascii="Times New Roman" w:hAnsi="Times New Roman" w:cs="Times New Roman"/>
          <w:sz w:val="24"/>
          <w:szCs w:val="24"/>
        </w:rPr>
        <w:t>1 300 000</w:t>
      </w:r>
      <w:r w:rsidRPr="00A003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 миллион триста тысяч</w:t>
      </w:r>
      <w:r w:rsidRPr="00A00335">
        <w:rPr>
          <w:rFonts w:ascii="Times New Roman" w:hAnsi="Times New Roman" w:cs="Times New Roman"/>
          <w:sz w:val="24"/>
          <w:szCs w:val="24"/>
        </w:rPr>
        <w:t>) руб</w:t>
      </w:r>
      <w:r>
        <w:rPr>
          <w:rFonts w:ascii="Times New Roman" w:hAnsi="Times New Roman" w:cs="Times New Roman"/>
          <w:sz w:val="24"/>
          <w:szCs w:val="24"/>
        </w:rPr>
        <w:t>лей 000 копеек.</w:t>
      </w:r>
    </w:p>
    <w:p w:rsidR="00470200" w:rsidRPr="00993E3E" w:rsidRDefault="00470200" w:rsidP="00470200">
      <w:pPr>
        <w:pStyle w:val="ConsNormal"/>
        <w:rPr>
          <w:rFonts w:ascii="Times New Roman" w:hAnsi="Times New Roman" w:cs="Times New Roman"/>
          <w:i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1.4. Доля в уставном капитале принадлежит Продавцу на основании </w:t>
      </w:r>
      <w:r w:rsidRPr="00993E3E">
        <w:rPr>
          <w:rFonts w:ascii="Times New Roman" w:hAnsi="Times New Roman" w:cs="Times New Roman"/>
          <w:i/>
          <w:sz w:val="24"/>
          <w:szCs w:val="24"/>
        </w:rPr>
        <w:t>Выписки из Единого государственного реестра юридических лиц.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1.5. Право собственности Продавца на долю подтверждается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0335">
        <w:rPr>
          <w:rFonts w:ascii="Times New Roman" w:hAnsi="Times New Roman" w:cs="Times New Roman"/>
          <w:sz w:val="24"/>
          <w:szCs w:val="24"/>
        </w:rPr>
        <w:t>ыпиской из Единого государственного реестра юридических лиц, полученной в день заключения сделки.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1.6. Продавец гарантирует, что: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1.6.1. Доля Общества оплачена полностью, что подтверждается справкой, выданной Обществом. Оригинал справки приложен к настоящему Договору.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1.6.2. Отчуждение долей Общества третьим лицам, не являющимся участниками Общества,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0335">
        <w:rPr>
          <w:rFonts w:ascii="Times New Roman" w:hAnsi="Times New Roman" w:cs="Times New Roman"/>
          <w:sz w:val="24"/>
          <w:szCs w:val="24"/>
        </w:rPr>
        <w:t>ставом Общества не запрещено.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0335">
        <w:rPr>
          <w:rFonts w:ascii="Times New Roman" w:hAnsi="Times New Roman" w:cs="Times New Roman"/>
          <w:sz w:val="24"/>
          <w:szCs w:val="24"/>
        </w:rPr>
        <w:t>. Доля не заложена, не находится под арестом, не является предметом судебных разбирательств или претензий иных лиц.</w:t>
      </w:r>
    </w:p>
    <w:p w:rsidR="00470200" w:rsidRPr="00C055EA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1.7. Право собственности на долю переходит к Покупателю с момента внесения изменений в сведения ЕГРЮЛ об участниках Общества.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Default="00470200" w:rsidP="0047020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2.1. Продавец вправе: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2.1.1. При неисполнении или неполном исполнении Покупателем своих обязательств по настоящему Договору удовлетворить свои требования путем обращения взыскания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A00335">
        <w:rPr>
          <w:rFonts w:ascii="Times New Roman" w:hAnsi="Times New Roman" w:cs="Times New Roman"/>
          <w:sz w:val="24"/>
          <w:szCs w:val="24"/>
        </w:rPr>
        <w:t xml:space="preserve"> долю, переданную Покупателю в порядке, установленном настоящим Договором и законодательством Российской Федерации.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2.2. Продавец обязуется: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>.1. Передать Покупателю долю в уставном капитале Общества, свободную от любых прав третьих лиц.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0335">
        <w:rPr>
          <w:rFonts w:ascii="Times New Roman" w:hAnsi="Times New Roman" w:cs="Times New Roman"/>
          <w:sz w:val="24"/>
          <w:szCs w:val="24"/>
        </w:rPr>
        <w:t>. Покупатель обязуется:</w:t>
      </w:r>
    </w:p>
    <w:p w:rsidR="00470200" w:rsidRDefault="00470200" w:rsidP="00470200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0335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A00335">
        <w:rPr>
          <w:rFonts w:ascii="Times New Roman" w:hAnsi="Times New Roman" w:cs="Times New Roman"/>
          <w:sz w:val="24"/>
          <w:szCs w:val="24"/>
        </w:rPr>
        <w:t>Оплатить стоимость доли</w:t>
      </w:r>
      <w:proofErr w:type="gramEnd"/>
      <w:r w:rsidRPr="00A00335">
        <w:rPr>
          <w:rFonts w:ascii="Times New Roman" w:hAnsi="Times New Roman" w:cs="Times New Roman"/>
          <w:sz w:val="24"/>
          <w:szCs w:val="24"/>
        </w:rPr>
        <w:t>, указанную в п. 3.1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Договора, в порядке и сроки, установленные в </w:t>
      </w:r>
      <w:r w:rsidRPr="00A00335">
        <w:rPr>
          <w:rFonts w:ascii="Times New Roman" w:hAnsi="Times New Roman" w:cs="Times New Roman"/>
          <w:sz w:val="24"/>
          <w:szCs w:val="24"/>
        </w:rPr>
        <w:t>п. 3.2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2.3.2. Принять долю в уставном капитале Общества.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Default="00470200" w:rsidP="0047020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3. Стоимость доли и порядок расчетов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Default="00470200" w:rsidP="00470200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  <w:r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3.1. Стоимость отчуждаемой доли в уставном капитале Общества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(НДС не начисляется).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62FF9">
        <w:rPr>
          <w:rFonts w:ascii="Times New Roman" w:hAnsi="Times New Roman" w:cs="Times New Roman"/>
          <w:sz w:val="24"/>
          <w:szCs w:val="24"/>
        </w:rPr>
        <w:t xml:space="preserve">Указанная цена установлена Протоколом </w:t>
      </w:r>
      <w:r>
        <w:rPr>
          <w:rFonts w:ascii="Times New Roman" w:hAnsi="Times New Roman" w:cs="Times New Roman"/>
          <w:sz w:val="24"/>
          <w:szCs w:val="24"/>
        </w:rPr>
        <w:t>о результатах торгов от «___» __________ 2021 г.</w:t>
      </w:r>
      <w:r w:rsidRPr="00562FF9">
        <w:rPr>
          <w:rFonts w:ascii="Times New Roman" w:hAnsi="Times New Roman" w:cs="Times New Roman"/>
          <w:sz w:val="24"/>
          <w:szCs w:val="24"/>
        </w:rPr>
        <w:t xml:space="preserve">, по продаже имущества </w:t>
      </w:r>
      <w:proofErr w:type="spellStart"/>
      <w:r w:rsidRPr="00562FF9">
        <w:rPr>
          <w:rFonts w:ascii="Times New Roman" w:hAnsi="Times New Roman" w:cs="Times New Roman"/>
          <w:sz w:val="24"/>
          <w:szCs w:val="24"/>
        </w:rPr>
        <w:t>Хомуськова</w:t>
      </w:r>
      <w:proofErr w:type="spellEnd"/>
      <w:r w:rsidRPr="00562FF9">
        <w:rPr>
          <w:rFonts w:ascii="Times New Roman" w:hAnsi="Times New Roman" w:cs="Times New Roman"/>
          <w:sz w:val="24"/>
          <w:szCs w:val="24"/>
        </w:rPr>
        <w:t xml:space="preserve"> Евгения Ивановича является окончательной и изменениям не подлежит.</w:t>
      </w:r>
    </w:p>
    <w:p w:rsidR="00470200" w:rsidRDefault="00470200" w:rsidP="00470200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  <w:r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3.2. Оплата стоимости доли производится Покупателем </w:t>
      </w:r>
      <w:r w:rsidRPr="00562FF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30 (тридцати) дней с момента подписания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562FF9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 вычетом суммы задатка, внесенного Покупателем, </w:t>
      </w:r>
      <w:r w:rsidRPr="00562FF9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Покупателем денежных средств на счет Продавца по р</w:t>
      </w:r>
      <w:r>
        <w:rPr>
          <w:rFonts w:ascii="Times New Roman" w:hAnsi="Times New Roman" w:cs="Times New Roman"/>
          <w:color w:val="000000"/>
          <w:sz w:val="24"/>
          <w:szCs w:val="24"/>
        </w:rPr>
        <w:t>еквизитам, указанным в разделе 9</w:t>
      </w:r>
      <w:r w:rsidRPr="00562F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Default="00470200" w:rsidP="0047020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4. Нотариальное удостоверение сделки</w:t>
      </w:r>
    </w:p>
    <w:p w:rsidR="00470200" w:rsidRDefault="00470200" w:rsidP="0047020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и подача заявления о внесении изменений в ЕГРЮЛ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4.1. Договор купли-продажи доли в уставном капитале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«Леон»</w:t>
      </w:r>
      <w:r w:rsidRPr="00A00335">
        <w:rPr>
          <w:rFonts w:ascii="Times New Roman" w:hAnsi="Times New Roman" w:cs="Times New Roman"/>
          <w:sz w:val="24"/>
          <w:szCs w:val="24"/>
        </w:rPr>
        <w:t xml:space="preserve"> подлежит нотариальному удостоверению.</w:t>
      </w:r>
    </w:p>
    <w:p w:rsidR="00470200" w:rsidRPr="00C055EA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4.2. В срок не позднее чем в течение 2 (двух) рабочих дней с моме</w:t>
      </w:r>
      <w:r>
        <w:rPr>
          <w:rFonts w:ascii="Times New Roman" w:hAnsi="Times New Roman" w:cs="Times New Roman"/>
          <w:sz w:val="24"/>
          <w:szCs w:val="24"/>
        </w:rPr>
        <w:t>нта нотариального удостоверения,</w:t>
      </w:r>
      <w:r w:rsidRPr="00A00335">
        <w:rPr>
          <w:rFonts w:ascii="Times New Roman" w:hAnsi="Times New Roman" w:cs="Times New Roman"/>
          <w:sz w:val="24"/>
          <w:szCs w:val="24"/>
        </w:rPr>
        <w:t xml:space="preserve"> нотариус, удостоверивший настоящий Договор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0335">
        <w:rPr>
          <w:rFonts w:ascii="Times New Roman" w:hAnsi="Times New Roman" w:cs="Times New Roman"/>
          <w:sz w:val="24"/>
          <w:szCs w:val="24"/>
        </w:rPr>
        <w:t xml:space="preserve">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470200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4.3. В течение трех рабочих дней с момента удостоверения договора нотариус осуществляет нотариальное действие по передаче Обществу копии заявления, направленного в регистрирующий орган для внесения изменений в сведения Единого государственного реестра юридических лиц.</w:t>
      </w:r>
    </w:p>
    <w:p w:rsidR="00470200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Все расходы, связанные с нотариальным удостоверением данного договора,  несёт Покупатель,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тарифов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установленных нотариусом, при оказании данных услуг.</w:t>
      </w:r>
    </w:p>
    <w:p w:rsidR="00470200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Данный договор является проектом, при нотариальном удостоверении сделки нотариус вправе использовать свой вариант договора.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Default="00470200" w:rsidP="0047020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Pr="00781B5E" w:rsidRDefault="00470200" w:rsidP="00470200">
      <w:pPr>
        <w:pStyle w:val="a5"/>
        <w:numPr>
          <w:ilvl w:val="1"/>
          <w:numId w:val="1"/>
        </w:numPr>
        <w:ind w:left="0" w:firstLine="0"/>
        <w:jc w:val="both"/>
        <w:rPr>
          <w:rStyle w:val="a6"/>
          <w:b w:val="0"/>
          <w:bCs/>
          <w:sz w:val="24"/>
          <w:szCs w:val="24"/>
        </w:rPr>
      </w:pPr>
      <w:r w:rsidRPr="005B4947">
        <w:rPr>
          <w:rStyle w:val="a6"/>
          <w:b w:val="0"/>
          <w:bCs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470200" w:rsidRDefault="00470200" w:rsidP="00470200">
      <w:pPr>
        <w:pStyle w:val="a5"/>
        <w:numPr>
          <w:ilvl w:val="1"/>
          <w:numId w:val="1"/>
        </w:numPr>
        <w:ind w:left="0" w:firstLine="0"/>
        <w:jc w:val="both"/>
        <w:rPr>
          <w:rStyle w:val="a6"/>
          <w:b w:val="0"/>
          <w:bCs/>
          <w:sz w:val="24"/>
          <w:szCs w:val="24"/>
        </w:rPr>
      </w:pPr>
      <w:r w:rsidRPr="00FB7D28">
        <w:rPr>
          <w:rStyle w:val="a6"/>
          <w:b w:val="0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470200" w:rsidRPr="00A00335" w:rsidRDefault="00470200" w:rsidP="00470200">
      <w:pPr>
        <w:pStyle w:val="ConsNormal"/>
        <w:ind w:left="360"/>
        <w:rPr>
          <w:rFonts w:ascii="Times New Roman" w:hAnsi="Times New Roman" w:cs="Times New Roman"/>
          <w:sz w:val="24"/>
          <w:szCs w:val="24"/>
        </w:rPr>
      </w:pPr>
    </w:p>
    <w:p w:rsidR="00470200" w:rsidRDefault="00470200" w:rsidP="0047020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6. Разрешение споров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Default="00470200" w:rsidP="0047020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7.1. Настоящий Договор действует до полного исполнения обязательств по нему.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Default="00470200" w:rsidP="00470200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8.1. По соглашению Сторон все расходы, связанные с заключением настоящего Договора, оплачивает Покупатель.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lastRenderedPageBreak/>
        <w:t>8.4.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70200" w:rsidRPr="00A00335" w:rsidRDefault="00470200" w:rsidP="00470200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Реквизиты и подписи Сторон</w:t>
      </w:r>
    </w:p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393"/>
        <w:gridCol w:w="2393"/>
        <w:gridCol w:w="2197"/>
        <w:gridCol w:w="2197"/>
      </w:tblGrid>
      <w:tr w:rsidR="00470200" w:rsidRPr="00A00335" w:rsidTr="009F41AD">
        <w:trPr>
          <w:trHeight w:val="3305"/>
        </w:trPr>
        <w:tc>
          <w:tcPr>
            <w:tcW w:w="4786" w:type="dxa"/>
            <w:gridSpan w:val="2"/>
          </w:tcPr>
          <w:p w:rsidR="00470200" w:rsidRDefault="00470200" w:rsidP="009F41AD">
            <w:pPr>
              <w:pStyle w:val="ConsDTNormal"/>
              <w:autoSpaceDE/>
            </w:pPr>
            <w:r w:rsidRPr="003F210D">
              <w:rPr>
                <w:b/>
              </w:rPr>
              <w:t>Продавец:</w:t>
            </w:r>
            <w:r w:rsidRPr="00A00335">
              <w:t xml:space="preserve"> </w:t>
            </w:r>
            <w:proofErr w:type="spellStart"/>
            <w:r w:rsidRPr="003F210D">
              <w:rPr>
                <w:b/>
              </w:rPr>
              <w:t>Хомуськов</w:t>
            </w:r>
            <w:proofErr w:type="spellEnd"/>
            <w:r w:rsidRPr="003F210D">
              <w:rPr>
                <w:b/>
              </w:rPr>
              <w:t xml:space="preserve"> Евгений Иванович</w:t>
            </w:r>
            <w:r>
              <w:t xml:space="preserve"> </w:t>
            </w:r>
            <w:r w:rsidRPr="003F210D">
              <w:t xml:space="preserve">ИНН 671401788455, </w:t>
            </w:r>
          </w:p>
          <w:p w:rsidR="00470200" w:rsidRDefault="00470200" w:rsidP="009F41AD">
            <w:pPr>
              <w:pStyle w:val="ConsDTNormal"/>
              <w:autoSpaceDE/>
            </w:pPr>
            <w:r w:rsidRPr="003F210D">
              <w:t xml:space="preserve">паспорт серия 66 20 №003948 выдан УМВД России по Смоленской области 04.12.2019 г., код подразделения 670-022, </w:t>
            </w:r>
          </w:p>
          <w:p w:rsidR="00470200" w:rsidRDefault="00470200" w:rsidP="009F41AD">
            <w:pPr>
              <w:pStyle w:val="ConsDTNormal"/>
              <w:autoSpaceDE/>
            </w:pPr>
            <w:r w:rsidRPr="003F210D">
              <w:t xml:space="preserve">адрес регистрации и место нахождения: Смоленская область, город Смоленск, улица Бакунина, дом 5-А, квартира 44, </w:t>
            </w:r>
          </w:p>
          <w:p w:rsidR="00470200" w:rsidRDefault="00470200" w:rsidP="009F41AD">
            <w:pPr>
              <w:pStyle w:val="ConsDTNormal"/>
              <w:autoSpaceDE/>
            </w:pPr>
            <w:proofErr w:type="gramStart"/>
            <w:r>
              <w:t>р</w:t>
            </w:r>
            <w:proofErr w:type="gramEnd"/>
            <w:r>
              <w:t xml:space="preserve">/с </w:t>
            </w:r>
            <w:r w:rsidRPr="003F210D">
              <w:t xml:space="preserve">№42301810959000122341, в СМОЛЕНСКОМ ОТДЕЛЕНИИ N8609 ПАО СБЕРБАНК, </w:t>
            </w:r>
          </w:p>
          <w:p w:rsidR="00470200" w:rsidRDefault="00470200" w:rsidP="009F41AD">
            <w:pPr>
              <w:pStyle w:val="ConsDTNormal"/>
              <w:autoSpaceDE/>
            </w:pPr>
            <w:r>
              <w:t>к/с</w:t>
            </w:r>
            <w:r w:rsidRPr="003F210D">
              <w:t xml:space="preserve">: 30101810000000000632, </w:t>
            </w:r>
          </w:p>
          <w:p w:rsidR="00470200" w:rsidRPr="00A00335" w:rsidRDefault="00470200" w:rsidP="009F41AD">
            <w:pPr>
              <w:pStyle w:val="ConsDTNormal"/>
              <w:autoSpaceDE/>
            </w:pPr>
            <w:r w:rsidRPr="003F210D">
              <w:t>БИК: 046614632</w:t>
            </w:r>
          </w:p>
          <w:p w:rsidR="00470200" w:rsidRPr="00A00335" w:rsidRDefault="00470200" w:rsidP="009F41AD">
            <w:pPr>
              <w:pStyle w:val="ConsDTNormal"/>
              <w:autoSpaceDE/>
            </w:pPr>
          </w:p>
          <w:p w:rsidR="00470200" w:rsidRPr="00A00335" w:rsidRDefault="00470200" w:rsidP="009F41AD">
            <w:pPr>
              <w:pStyle w:val="ConsDTNormal"/>
              <w:autoSpaceDE/>
            </w:pPr>
          </w:p>
        </w:tc>
        <w:tc>
          <w:tcPr>
            <w:tcW w:w="4394" w:type="dxa"/>
            <w:gridSpan w:val="2"/>
          </w:tcPr>
          <w:p w:rsidR="00470200" w:rsidRPr="003F210D" w:rsidRDefault="00470200" w:rsidP="009F41AD">
            <w:pPr>
              <w:pStyle w:val="ConsDTNormal"/>
              <w:autoSpaceDE/>
              <w:jc w:val="left"/>
              <w:rPr>
                <w:b/>
              </w:rPr>
            </w:pPr>
            <w:r w:rsidRPr="003F210D">
              <w:rPr>
                <w:b/>
              </w:rPr>
              <w:t xml:space="preserve">Покупатель: </w:t>
            </w:r>
          </w:p>
          <w:p w:rsidR="00470200" w:rsidRPr="00A00335" w:rsidRDefault="00470200" w:rsidP="009F41AD">
            <w:pPr>
              <w:pStyle w:val="ConsDTNormal"/>
              <w:autoSpaceDE/>
              <w:jc w:val="left"/>
            </w:pPr>
          </w:p>
          <w:p w:rsidR="00470200" w:rsidRPr="00A00335" w:rsidRDefault="00470200" w:rsidP="009F41AD">
            <w:pPr>
              <w:pStyle w:val="ConsDTNormal"/>
              <w:autoSpaceDE/>
              <w:jc w:val="left"/>
            </w:pPr>
          </w:p>
        </w:tc>
      </w:tr>
      <w:tr w:rsidR="00470200" w:rsidRPr="00A00335" w:rsidTr="009F41AD">
        <w:tc>
          <w:tcPr>
            <w:tcW w:w="4786" w:type="dxa"/>
            <w:gridSpan w:val="2"/>
          </w:tcPr>
          <w:p w:rsidR="00470200" w:rsidRDefault="00470200" w:rsidP="009F41AD">
            <w:pPr>
              <w:pStyle w:val="ConsDTNormal"/>
              <w:autoSpaceDE/>
            </w:pPr>
            <w:r w:rsidRPr="00A00335">
              <w:t>Продавец:</w:t>
            </w:r>
          </w:p>
          <w:p w:rsidR="00470200" w:rsidRPr="00A00335" w:rsidRDefault="00470200" w:rsidP="009F41AD">
            <w:pPr>
              <w:pStyle w:val="ConsDTNormal"/>
              <w:autoSpaceDE/>
            </w:pPr>
            <w:r>
              <w:t>Финансовый управляющий</w:t>
            </w:r>
          </w:p>
        </w:tc>
        <w:tc>
          <w:tcPr>
            <w:tcW w:w="4394" w:type="dxa"/>
            <w:gridSpan w:val="2"/>
          </w:tcPr>
          <w:p w:rsidR="00470200" w:rsidRPr="00A00335" w:rsidRDefault="00470200" w:rsidP="009F41AD">
            <w:pPr>
              <w:pStyle w:val="ConsDTNormal"/>
              <w:autoSpaceDE/>
              <w:jc w:val="left"/>
            </w:pPr>
            <w:r w:rsidRPr="00A00335">
              <w:t>Покупатель:</w:t>
            </w:r>
          </w:p>
        </w:tc>
      </w:tr>
      <w:tr w:rsidR="00470200" w:rsidRPr="00A00335" w:rsidTr="009F41AD">
        <w:tc>
          <w:tcPr>
            <w:tcW w:w="2393" w:type="dxa"/>
            <w:tcBorders>
              <w:bottom w:val="single" w:sz="6" w:space="0" w:color="auto"/>
            </w:tcBorders>
          </w:tcPr>
          <w:p w:rsidR="00470200" w:rsidRPr="00A00335" w:rsidRDefault="00470200" w:rsidP="009F41AD">
            <w:pPr>
              <w:pStyle w:val="ConsDTNormal"/>
              <w:autoSpaceDE/>
              <w:jc w:val="center"/>
            </w:pPr>
          </w:p>
        </w:tc>
        <w:tc>
          <w:tcPr>
            <w:tcW w:w="2393" w:type="dxa"/>
          </w:tcPr>
          <w:p w:rsidR="00470200" w:rsidRPr="00A00335" w:rsidRDefault="00470200" w:rsidP="009F41AD">
            <w:pPr>
              <w:pStyle w:val="ConsDTNormal"/>
              <w:autoSpaceDE/>
            </w:pPr>
            <w:r w:rsidRPr="00A00335">
              <w:t>/</w:t>
            </w:r>
            <w:r>
              <w:t>Дудоладов К.Ю.</w:t>
            </w:r>
            <w:r w:rsidRPr="00A00335">
              <w:t>/</w:t>
            </w:r>
          </w:p>
        </w:tc>
        <w:tc>
          <w:tcPr>
            <w:tcW w:w="2197" w:type="dxa"/>
            <w:tcBorders>
              <w:bottom w:val="single" w:sz="6" w:space="0" w:color="auto"/>
            </w:tcBorders>
          </w:tcPr>
          <w:p w:rsidR="00470200" w:rsidRPr="00A00335" w:rsidRDefault="00470200" w:rsidP="009F41AD">
            <w:pPr>
              <w:pStyle w:val="ConsDTNormal"/>
              <w:autoSpaceDE/>
              <w:jc w:val="center"/>
            </w:pPr>
          </w:p>
        </w:tc>
        <w:tc>
          <w:tcPr>
            <w:tcW w:w="2197" w:type="dxa"/>
          </w:tcPr>
          <w:p w:rsidR="00470200" w:rsidRPr="00A00335" w:rsidRDefault="00470200" w:rsidP="009F41AD">
            <w:pPr>
              <w:pStyle w:val="ConsDTNormal"/>
              <w:autoSpaceDE/>
            </w:pPr>
            <w:r w:rsidRPr="00A00335">
              <w:t>/</w:t>
            </w:r>
            <w:r>
              <w:t>_______________</w:t>
            </w:r>
            <w:r w:rsidRPr="00A00335">
              <w:t>/</w:t>
            </w:r>
          </w:p>
        </w:tc>
      </w:tr>
    </w:tbl>
    <w:p w:rsidR="00470200" w:rsidRPr="00A00335" w:rsidRDefault="00470200" w:rsidP="0047020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F4CFF" w:rsidRDefault="00BF4CFF">
      <w:bookmarkStart w:id="0" w:name="_GoBack"/>
      <w:bookmarkEnd w:id="0"/>
    </w:p>
    <w:sectPr w:rsidR="00BF4CFF" w:rsidSect="002043FC">
      <w:headerReference w:type="default" r:id="rId6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35" w:rsidRDefault="00470200" w:rsidP="00420A15">
    <w:pPr>
      <w:pStyle w:val="a3"/>
      <w:spacing w:line="240" w:lineRule="auto"/>
      <w:jc w:val="right"/>
    </w:pPr>
    <w:r w:rsidRPr="00D655AC">
      <w:rPr>
        <w:sz w:val="14"/>
        <w:szCs w:val="14"/>
      </w:rPr>
      <w:t xml:space="preserve">Подготовлено с использованием системы </w:t>
    </w:r>
    <w:proofErr w:type="spellStart"/>
    <w:r w:rsidRPr="00D655AC"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7E1F"/>
    <w:multiLevelType w:val="multilevel"/>
    <w:tmpl w:val="9226664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5"/>
    <w:rsid w:val="00470200"/>
    <w:rsid w:val="00BF4CFF"/>
    <w:rsid w:val="00D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02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70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DTNormal">
    <w:name w:val="ConsDTNormal"/>
    <w:uiPriority w:val="99"/>
    <w:rsid w:val="0047020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0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7020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02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70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DTNormal">
    <w:name w:val="ConsDTNormal"/>
    <w:uiPriority w:val="99"/>
    <w:rsid w:val="0047020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0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7020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2021-03-16T11:26:00Z</dcterms:created>
  <dcterms:modified xsi:type="dcterms:W3CDTF">2021-03-16T11:26:00Z</dcterms:modified>
</cp:coreProperties>
</file>