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95" w:rsidRPr="00F224CD" w:rsidRDefault="00F25795" w:rsidP="00F2579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25795" w:rsidRPr="00F224CD" w:rsidRDefault="00F25795" w:rsidP="00F2579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F25795" w:rsidRPr="00F224CD" w:rsidRDefault="00F25795" w:rsidP="00F25795">
      <w:pPr>
        <w:rPr>
          <w:color w:val="000000"/>
          <w:sz w:val="24"/>
          <w:szCs w:val="24"/>
        </w:rPr>
      </w:pPr>
    </w:p>
    <w:p w:rsidR="00F25795" w:rsidRPr="00F224CD" w:rsidRDefault="00F25795" w:rsidP="00F2579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25795" w:rsidRPr="00F224CD" w:rsidRDefault="00F25795" w:rsidP="00F2579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25795" w:rsidRPr="00F224CD" w:rsidRDefault="00F25795" w:rsidP="00F25795">
      <w:pPr>
        <w:rPr>
          <w:sz w:val="23"/>
          <w:szCs w:val="23"/>
        </w:rPr>
      </w:pPr>
      <w:r w:rsidRPr="00DC454E">
        <w:rPr>
          <w:bCs/>
          <w:color w:val="000000"/>
          <w:sz w:val="22"/>
          <w:szCs w:val="22"/>
        </w:rPr>
        <w:t>Акционерный коммерческий банк «ГАЗСТРОЙБАНК» (Акционерное общество) (АО АКБ «ГАЗСТРОЙБАНК»)</w:t>
      </w:r>
      <w:r w:rsidRPr="00DC454E">
        <w:rPr>
          <w:sz w:val="22"/>
          <w:szCs w:val="22"/>
        </w:rPr>
        <w:t xml:space="preserve">, </w:t>
      </w:r>
      <w:r w:rsidR="00441141" w:rsidRPr="00F224CD">
        <w:rPr>
          <w:sz w:val="23"/>
          <w:szCs w:val="23"/>
        </w:rPr>
        <w:t>именуемый (-</w:t>
      </w:r>
      <w:proofErr w:type="spellStart"/>
      <w:r w:rsidR="00441141" w:rsidRPr="00F224CD">
        <w:rPr>
          <w:sz w:val="23"/>
          <w:szCs w:val="23"/>
        </w:rPr>
        <w:t>ая</w:t>
      </w:r>
      <w:proofErr w:type="spellEnd"/>
      <w:r w:rsidR="00441141" w:rsidRPr="00F224CD">
        <w:rPr>
          <w:sz w:val="23"/>
          <w:szCs w:val="23"/>
        </w:rPr>
        <w:t>, -</w:t>
      </w:r>
      <w:proofErr w:type="spellStart"/>
      <w:r w:rsidR="00441141" w:rsidRPr="00F224CD">
        <w:rPr>
          <w:sz w:val="23"/>
          <w:szCs w:val="23"/>
        </w:rPr>
        <w:t>ое</w:t>
      </w:r>
      <w:proofErr w:type="spellEnd"/>
      <w:r w:rsidR="00441141" w:rsidRPr="00F224CD">
        <w:rPr>
          <w:sz w:val="23"/>
          <w:szCs w:val="23"/>
        </w:rPr>
        <w:t>) в дальнейшем «Цедент»</w:t>
      </w:r>
      <w:r w:rsidRPr="00DC454E">
        <w:rPr>
          <w:sz w:val="22"/>
          <w:szCs w:val="22"/>
        </w:rPr>
        <w:t xml:space="preserve">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C454E">
        <w:rPr>
          <w:color w:val="000000"/>
          <w:sz w:val="22"/>
          <w:szCs w:val="22"/>
        </w:rPr>
        <w:t>Арбитражного суда г. Москвы от 10 ноября 2016 г. по делу №</w:t>
      </w:r>
      <w:r>
        <w:rPr>
          <w:color w:val="000000"/>
          <w:sz w:val="22"/>
          <w:szCs w:val="22"/>
        </w:rPr>
        <w:t xml:space="preserve"> </w:t>
      </w:r>
      <w:r w:rsidRPr="00DC454E">
        <w:rPr>
          <w:color w:val="000000"/>
          <w:sz w:val="22"/>
          <w:szCs w:val="22"/>
        </w:rPr>
        <w:t>А40-194252/16-78-104 «Б»</w:t>
      </w:r>
      <w:r w:rsidRPr="00DC454E">
        <w:rPr>
          <w:sz w:val="22"/>
          <w:szCs w:val="22"/>
        </w:rPr>
        <w:t xml:space="preserve"> </w:t>
      </w:r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F25795" w:rsidRPr="00F224CD" w:rsidRDefault="00F25795" w:rsidP="00F2579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25795" w:rsidRPr="00F224CD" w:rsidRDefault="00F25795" w:rsidP="00F2579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25795" w:rsidRPr="00F224CD" w:rsidRDefault="00F25795" w:rsidP="00F2579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25795" w:rsidRPr="00F224CD" w:rsidRDefault="00F25795" w:rsidP="00F2579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</w:t>
      </w:r>
      <w:bookmarkStart w:id="0" w:name="_GoBack"/>
      <w:bookmarkEnd w:id="0"/>
      <w:r w:rsidRPr="00F224CD">
        <w:rPr>
          <w:i/>
          <w:color w:val="000000"/>
          <w:sz w:val="22"/>
          <w:szCs w:val="22"/>
        </w:rPr>
        <w:t xml:space="preserve">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F25795" w:rsidRPr="00F224CD" w:rsidRDefault="00F25795" w:rsidP="00F2579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F25795" w:rsidRPr="00F224CD" w:rsidRDefault="00F25795" w:rsidP="00F2579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F25795" w:rsidRPr="00F224CD" w:rsidRDefault="00F25795" w:rsidP="00F2579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25795" w:rsidRPr="00F224CD" w:rsidRDefault="00F25795" w:rsidP="00F2579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F25795" w:rsidRPr="00F224CD" w:rsidRDefault="00F25795" w:rsidP="00F2579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F25795" w:rsidRPr="00F224CD" w:rsidRDefault="00F25795" w:rsidP="00F2579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25795" w:rsidRPr="00F224CD" w:rsidRDefault="00F25795" w:rsidP="00F2579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25795" w:rsidRPr="00F224CD" w:rsidRDefault="00F25795" w:rsidP="00F2579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25795" w:rsidRPr="00F224CD" w:rsidRDefault="00F25795" w:rsidP="00F2579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25795" w:rsidRPr="00F224CD" w:rsidRDefault="00F25795" w:rsidP="00F25795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25795" w:rsidRPr="00F224CD" w:rsidRDefault="00F25795" w:rsidP="00F2579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F25795" w:rsidRPr="00F224CD" w:rsidRDefault="00F25795" w:rsidP="00F2579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25795" w:rsidRPr="00F224CD" w:rsidRDefault="00F25795" w:rsidP="00F25795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F25795" w:rsidRPr="00F224CD" w:rsidRDefault="00F25795" w:rsidP="00F2579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25795" w:rsidRPr="00F224CD" w:rsidRDefault="00F25795" w:rsidP="00F2579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25795" w:rsidRPr="00F224CD" w:rsidRDefault="00F25795" w:rsidP="00F2579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F25795" w:rsidRPr="00F224CD" w:rsidRDefault="00F25795" w:rsidP="00F2579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25795" w:rsidRPr="00F224CD" w:rsidRDefault="00F25795" w:rsidP="00F25795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F25795" w:rsidRPr="00F224CD" w:rsidRDefault="00F25795" w:rsidP="00F2579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F25795" w:rsidRPr="00F224CD" w:rsidRDefault="00F25795" w:rsidP="00F25795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25795" w:rsidRPr="00F224CD" w:rsidRDefault="00F25795" w:rsidP="00F2579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25795" w:rsidRPr="00F224CD" w:rsidRDefault="00F25795" w:rsidP="00F2579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F25795" w:rsidRPr="00F224CD" w:rsidRDefault="00F25795" w:rsidP="00F2579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F25795" w:rsidRPr="00F224CD" w:rsidRDefault="00F25795" w:rsidP="00F2579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</w:p>
    <w:p w:rsidR="00F25795" w:rsidRPr="00F224CD" w:rsidRDefault="00F25795" w:rsidP="00F2579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25795" w:rsidRPr="00F224CD" w:rsidRDefault="00F25795" w:rsidP="00F2579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25795" w:rsidRPr="00F224CD" w:rsidRDefault="00F25795" w:rsidP="00F2579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25795" w:rsidRPr="00F224CD" w:rsidRDefault="00F25795" w:rsidP="00F2579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F25795" w:rsidRPr="00F224CD" w:rsidRDefault="00F25795" w:rsidP="00F25795">
      <w:pPr>
        <w:ind w:firstLine="709"/>
        <w:jc w:val="center"/>
        <w:rPr>
          <w:b/>
          <w:color w:val="000000"/>
          <w:sz w:val="23"/>
          <w:szCs w:val="23"/>
        </w:rPr>
      </w:pPr>
    </w:p>
    <w:p w:rsidR="00F25795" w:rsidRPr="00F224CD" w:rsidRDefault="00F25795" w:rsidP="00F2579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25795" w:rsidRPr="00F224CD" w:rsidRDefault="00F25795" w:rsidP="00F25795">
      <w:pPr>
        <w:widowControl w:val="0"/>
        <w:ind w:firstLine="0"/>
        <w:jc w:val="center"/>
        <w:rPr>
          <w:b/>
          <w:sz w:val="22"/>
          <w:szCs w:val="22"/>
        </w:rPr>
      </w:pPr>
    </w:p>
    <w:p w:rsidR="00F25795" w:rsidRPr="00F224CD" w:rsidRDefault="00F25795" w:rsidP="00F2579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25795" w:rsidRPr="00F224CD" w:rsidRDefault="00F25795" w:rsidP="00F2579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25795" w:rsidRPr="00F224CD" w:rsidRDefault="00F25795" w:rsidP="00F25795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25795" w:rsidRPr="00F224CD" w:rsidRDefault="00F25795" w:rsidP="00F2579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25795" w:rsidRPr="00F224CD" w:rsidRDefault="00F25795" w:rsidP="00F2579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25795" w:rsidRPr="00F224CD" w:rsidRDefault="00F25795" w:rsidP="00F2579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F25795" w:rsidRPr="00F224CD" w:rsidRDefault="00F25795" w:rsidP="00F2579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25795" w:rsidRPr="00F224CD" w:rsidRDefault="00F25795" w:rsidP="00F2579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F25795" w:rsidRPr="00F224CD" w:rsidRDefault="00F25795" w:rsidP="00F2579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25795" w:rsidRPr="00F224CD" w:rsidRDefault="00F25795" w:rsidP="00F2579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25795" w:rsidRPr="00F224CD" w:rsidRDefault="00F25795" w:rsidP="00F2579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25795" w:rsidRPr="00F224CD" w:rsidRDefault="00F25795" w:rsidP="00F2579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25795" w:rsidRPr="00F224CD" w:rsidRDefault="00F25795" w:rsidP="00F2579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25795" w:rsidRPr="00F224CD" w:rsidRDefault="00F25795" w:rsidP="00F25795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F25795" w:rsidRPr="00F224CD" w:rsidRDefault="00F25795" w:rsidP="00F2579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25795" w:rsidRPr="00F224CD" w:rsidRDefault="00F25795" w:rsidP="00F25795">
      <w:pPr>
        <w:pStyle w:val="3"/>
        <w:rPr>
          <w:color w:val="000000"/>
          <w:sz w:val="22"/>
          <w:szCs w:val="22"/>
        </w:rPr>
      </w:pPr>
    </w:p>
    <w:p w:rsidR="00F25795" w:rsidRDefault="00F25795" w:rsidP="00F2579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25795" w:rsidRDefault="00F25795" w:rsidP="00F2579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25795" w:rsidRPr="00FB0E40" w:rsidRDefault="00F25795" w:rsidP="00F2579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11087" w:rsidRDefault="00811087"/>
    <w:sectPr w:rsidR="00811087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95" w:rsidRDefault="00F25795" w:rsidP="00F25795">
      <w:r>
        <w:separator/>
      </w:r>
    </w:p>
  </w:endnote>
  <w:endnote w:type="continuationSeparator" w:id="0">
    <w:p w:rsidR="00F25795" w:rsidRDefault="00F25795" w:rsidP="00F2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2579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4411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4411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95" w:rsidRDefault="00F25795" w:rsidP="00F25795">
      <w:r>
        <w:separator/>
      </w:r>
    </w:p>
  </w:footnote>
  <w:footnote w:type="continuationSeparator" w:id="0">
    <w:p w:rsidR="00F25795" w:rsidRDefault="00F25795" w:rsidP="00F25795">
      <w:r>
        <w:continuationSeparator/>
      </w:r>
    </w:p>
  </w:footnote>
  <w:footnote w:id="1">
    <w:p w:rsidR="00F25795" w:rsidRPr="0067190D" w:rsidRDefault="00F25795" w:rsidP="00F25795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2579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141">
      <w:rPr>
        <w:noProof/>
      </w:rPr>
      <w:t>2</w:t>
    </w:r>
    <w:r>
      <w:fldChar w:fldCharType="end"/>
    </w:r>
  </w:p>
  <w:p w:rsidR="00EA73E7" w:rsidRDefault="004411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95"/>
    <w:rsid w:val="00441141"/>
    <w:rsid w:val="00811087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F6A7-E6AC-4742-B10C-84DFDF3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79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25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2579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2579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2579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257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25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257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25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5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25795"/>
  </w:style>
  <w:style w:type="paragraph" w:styleId="aa">
    <w:name w:val="header"/>
    <w:basedOn w:val="a"/>
    <w:link w:val="ab"/>
    <w:uiPriority w:val="99"/>
    <w:rsid w:val="00F257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25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25795"/>
    <w:pPr>
      <w:ind w:left="720"/>
      <w:contextualSpacing/>
    </w:pPr>
  </w:style>
  <w:style w:type="paragraph" w:customStyle="1" w:styleId="ConsPlusNormal">
    <w:name w:val="ConsPlusNormal"/>
    <w:rsid w:val="00F25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2579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2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2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2021-03-10T17:22:00Z</dcterms:created>
  <dcterms:modified xsi:type="dcterms:W3CDTF">2021-03-10T17:25:00Z</dcterms:modified>
</cp:coreProperties>
</file>