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9805827" w:rsidR="0003404B" w:rsidRPr="00DD01CB" w:rsidRDefault="00EA3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BA2D3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A2D3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A2D3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A2D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2D35">
        <w:rPr>
          <w:rFonts w:ascii="Times New Roman" w:hAnsi="Times New Roman" w:cs="Times New Roman"/>
          <w:color w:val="000000"/>
          <w:sz w:val="24"/>
          <w:szCs w:val="24"/>
        </w:rPr>
        <w:t>В, (812)334-26-04, 8(800)777-57-57,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 регистрации</w:t>
      </w:r>
      <w:proofErr w:type="gramEnd"/>
      <w:r w:rsidRPr="00BA2D3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A2D35">
        <w:rPr>
          <w:rFonts w:ascii="Times New Roman" w:hAnsi="Times New Roman" w:cs="Times New Roman"/>
          <w:color w:val="000000"/>
          <w:sz w:val="24"/>
          <w:szCs w:val="24"/>
        </w:rPr>
        <w:t xml:space="preserve">109004, г. Москва, Большой Дровяной переулок, д. 7/9, стр. 1, ИНН </w:t>
      </w:r>
      <w:r>
        <w:rPr>
          <w:rFonts w:ascii="Times New Roman" w:hAnsi="Times New Roman" w:cs="Times New Roman"/>
          <w:color w:val="000000"/>
          <w:sz w:val="24"/>
          <w:szCs w:val="24"/>
        </w:rPr>
        <w:t>7744001514, ОГРН 1027739327880)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90C35A" w14:textId="77777777" w:rsidR="00D115EC" w:rsidRPr="00B3415F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1512376" w14:textId="77777777" w:rsidR="005C0CF9" w:rsidRDefault="005C0CF9" w:rsidP="005C0C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Квартира - 47,4 кв. м, адрес: Ростовская обл., </w:t>
      </w:r>
      <w:proofErr w:type="spellStart"/>
      <w:r>
        <w:t>Аксайский</w:t>
      </w:r>
      <w:proofErr w:type="spellEnd"/>
      <w:r>
        <w:t xml:space="preserve"> р-н, г. Аксай, ул. Платова, д. 72-в, кв. 11, 1-комнатная, 3 этаж, кадастровый номер 61:02:0120135:1354, ограничения и обременения: информация о зарегистрированных и проживающих отсутствует - 947 949,75 руб.</w:t>
      </w:r>
    </w:p>
    <w:p w14:paraId="40CA3A76" w14:textId="77777777" w:rsidR="005C0CF9" w:rsidRDefault="005C0CF9" w:rsidP="005C0C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Квартира - 42 кв. м, адрес: Ростовская обл., г. Шахты, ул. Обуховой, д. 1а, кв. 4, 2-комнатная, 1 этаж, кадастровый номер 61:59:0000000:17688, ограничения и обременения: информация о зарегистрированных и проживающих отсутствует - 589 891,50 руб.</w:t>
      </w:r>
    </w:p>
    <w:p w14:paraId="022BC395" w14:textId="0D72F297" w:rsidR="00181948" w:rsidRDefault="00181948" w:rsidP="005C0C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Ценные бумаги:</w:t>
      </w:r>
    </w:p>
    <w:p w14:paraId="0800727F" w14:textId="6F733EA3" w:rsidR="00555595" w:rsidRDefault="005C0CF9" w:rsidP="005C0C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Доля в уставном капитале ООО "АГРОХИМУНИВЕРСАЛ", ИНН 2618013359 (2,39 %), номинальная стоимость - 100 751,00 руб., г. Ессентуки - 1 176 201,00 руб.</w:t>
      </w:r>
    </w:p>
    <w:p w14:paraId="0CD13269" w14:textId="5D8357F2" w:rsidR="00D4743A" w:rsidRPr="005C0CF9" w:rsidRDefault="00D4743A" w:rsidP="005C0C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75762">
        <w:rPr>
          <w:b/>
          <w:bCs/>
        </w:rPr>
        <w:t xml:space="preserve">Лот </w:t>
      </w:r>
      <w:r>
        <w:rPr>
          <w:b/>
          <w:bCs/>
        </w:rPr>
        <w:t>3</w:t>
      </w:r>
      <w:r>
        <w:t xml:space="preserve"> реализуется с соблюдением требований Федерального закона от 08.02.1998 N 14-ФЗ  "Об обществах с ограниченной ответственностью" и </w:t>
      </w:r>
      <w:r>
        <w:t>Гражданского кодекса Российской Федерации,</w:t>
      </w:r>
      <w:bookmarkStart w:id="0" w:name="_GoBack"/>
      <w:bookmarkEnd w:id="0"/>
      <w:r>
        <w:t xml:space="preserve"> о преимущественном праве приобретения </w:t>
      </w:r>
      <w:r w:rsidRPr="00D4743A">
        <w:rPr>
          <w:bCs/>
        </w:rPr>
        <w:t>долей в уставном капитале Общества</w:t>
      </w:r>
      <w:r w:rsidRPr="00D4743A">
        <w:t>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805095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87D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23 марта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87D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 июля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FDC78E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87D8F" w:rsidRPr="00487D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23 марта</w:t>
      </w:r>
      <w:r w:rsidR="00487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260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260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определяет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496E511" w14:textId="77777777" w:rsidR="00765D3E" w:rsidRDefault="00765D3E" w:rsidP="0076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23 марта 2021 г. по 03 мая 2021 г. - в размере начальной цены продажи лота;</w:t>
      </w:r>
    </w:p>
    <w:p w14:paraId="5BDEA8FF" w14:textId="77777777" w:rsidR="00765D3E" w:rsidRDefault="00765D3E" w:rsidP="0076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04 мая 2021 г. по 10 мая 2021 г. - в размере 91,00% от начальной цены продажи лота;</w:t>
      </w:r>
    </w:p>
    <w:p w14:paraId="0806272A" w14:textId="77777777" w:rsidR="00765D3E" w:rsidRDefault="00765D3E" w:rsidP="0076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11 мая 2021 г. по 18 мая 2021 г. - в размере 82,00% от начальной цены продажи лота;</w:t>
      </w:r>
    </w:p>
    <w:p w14:paraId="6F1938A4" w14:textId="77777777" w:rsidR="00765D3E" w:rsidRDefault="00765D3E" w:rsidP="0076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19 мая 2021 г. по 25 мая 2021 г. - в размере 73,00% от начальной цены продажи лота;</w:t>
      </w:r>
    </w:p>
    <w:p w14:paraId="359EE93C" w14:textId="77777777" w:rsidR="00765D3E" w:rsidRDefault="00765D3E" w:rsidP="0076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26 мая 2021 г. по 01 июня 2021 г. - в размере 64,00% от начальной цены продажи лота;</w:t>
      </w:r>
    </w:p>
    <w:p w14:paraId="2C666DCD" w14:textId="77777777" w:rsidR="00765D3E" w:rsidRDefault="00765D3E" w:rsidP="0076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02 июня 2021 г. по 08 июня 2021 г. - в размере 55,00% от начальной цены продажи лота;</w:t>
      </w:r>
    </w:p>
    <w:p w14:paraId="708F247E" w14:textId="77777777" w:rsidR="00765D3E" w:rsidRDefault="00765D3E" w:rsidP="0076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09 июня 2021 г. по 15 июня 2021 г. - в размере 46,00% от начальной цены продажи лота;</w:t>
      </w:r>
    </w:p>
    <w:p w14:paraId="3E77D981" w14:textId="77777777" w:rsidR="00765D3E" w:rsidRDefault="00765D3E" w:rsidP="0076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16 июня 2021 г. по 22 июня 2021 г. - в размере 37,00% от начальной цены продажи лота;</w:t>
      </w:r>
    </w:p>
    <w:p w14:paraId="16DFFAB7" w14:textId="77777777" w:rsidR="00765D3E" w:rsidRDefault="00765D3E" w:rsidP="0076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23 июня 2021 г. по 29 июня 2021 г. - в размере 28,00% от начальной цены продажи лота;</w:t>
      </w:r>
    </w:p>
    <w:p w14:paraId="29A1F195" w14:textId="77777777" w:rsidR="00765D3E" w:rsidRDefault="00765D3E" w:rsidP="0076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30 июня 2021 г. по 06 июля 2021 г. - в размере 19,00% от начальной цены продажи лота;</w:t>
      </w:r>
    </w:p>
    <w:p w14:paraId="1DF7D052" w14:textId="157F924B" w:rsidR="0003404B" w:rsidRPr="00765D3E" w:rsidRDefault="00765D3E" w:rsidP="0076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07 июля 2021 г. по 13 июля 2021 г. - в размере 10,00%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930BDC">
        <w:rPr>
          <w:rFonts w:ascii="Times New Roman" w:hAnsi="Times New Roman" w:cs="Times New Roman"/>
          <w:color w:val="000000"/>
          <w:sz w:val="24"/>
          <w:szCs w:val="24"/>
        </w:rPr>
        <w:t>40503810145250003051 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31707B7" w14:textId="3251A3A5" w:rsidR="00930BDC" w:rsidRDefault="00930BDC" w:rsidP="00A47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10:00</w:t>
      </w:r>
      <w:r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17:30</w:t>
      </w:r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Павелецкая набережная, д. 8, тел. 8 (495) 725-31-15, доб. 65-64, у ОТ: </w:t>
      </w:r>
      <w:r w:rsidR="00A47078" w:rsidRPr="00A47078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A47078" w:rsidRPr="00A47078">
        <w:rPr>
          <w:rFonts w:ascii="Times New Roman" w:hAnsi="Times New Roman" w:cs="Times New Roman"/>
          <w:color w:val="000000"/>
          <w:sz w:val="24"/>
          <w:szCs w:val="24"/>
        </w:rPr>
        <w:t>Золоть</w:t>
      </w:r>
      <w:r w:rsidR="00A47078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spellEnd"/>
      <w:r w:rsidR="00A47078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</w:t>
      </w:r>
      <w:r w:rsidR="00A47078" w:rsidRPr="00A47078">
        <w:rPr>
          <w:rFonts w:ascii="Times New Roman" w:hAnsi="Times New Roman" w:cs="Times New Roman"/>
          <w:color w:val="000000"/>
          <w:sz w:val="24"/>
          <w:szCs w:val="24"/>
        </w:rPr>
        <w:t>Замяткина Ан</w:t>
      </w:r>
      <w:r w:rsidR="00A47078">
        <w:rPr>
          <w:rFonts w:ascii="Times New Roman" w:hAnsi="Times New Roman" w:cs="Times New Roman"/>
          <w:color w:val="000000"/>
          <w:sz w:val="24"/>
          <w:szCs w:val="24"/>
        </w:rPr>
        <w:t>астасия тел. 8 (938) 422-90-95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8FCF13" w14:textId="77777777" w:rsidR="00930BDC" w:rsidRPr="00BE1559" w:rsidRDefault="00930BDC" w:rsidP="00930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907CC57" w14:textId="77777777" w:rsidR="00930BDC" w:rsidRPr="00A115B3" w:rsidRDefault="00930BDC" w:rsidP="00930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B7AD6D0" w14:textId="1729A120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20587"/>
    <w:rsid w:val="00181948"/>
    <w:rsid w:val="00203862"/>
    <w:rsid w:val="00260C5C"/>
    <w:rsid w:val="002C3A2C"/>
    <w:rsid w:val="00360DC6"/>
    <w:rsid w:val="003E6C81"/>
    <w:rsid w:val="00487D8F"/>
    <w:rsid w:val="00495D59"/>
    <w:rsid w:val="004B74A7"/>
    <w:rsid w:val="00555595"/>
    <w:rsid w:val="005742CC"/>
    <w:rsid w:val="005C0CF9"/>
    <w:rsid w:val="005F1F68"/>
    <w:rsid w:val="00621553"/>
    <w:rsid w:val="006760D6"/>
    <w:rsid w:val="00765D3E"/>
    <w:rsid w:val="007A10EE"/>
    <w:rsid w:val="007E3D68"/>
    <w:rsid w:val="008C4892"/>
    <w:rsid w:val="008F1609"/>
    <w:rsid w:val="00930BDC"/>
    <w:rsid w:val="00953DA4"/>
    <w:rsid w:val="009E68C2"/>
    <w:rsid w:val="009F0C4D"/>
    <w:rsid w:val="00A47078"/>
    <w:rsid w:val="00B97A00"/>
    <w:rsid w:val="00C15400"/>
    <w:rsid w:val="00D115EC"/>
    <w:rsid w:val="00D16130"/>
    <w:rsid w:val="00D4743A"/>
    <w:rsid w:val="00DD01CB"/>
    <w:rsid w:val="00E2452B"/>
    <w:rsid w:val="00E645EC"/>
    <w:rsid w:val="00EA333F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30</cp:revision>
  <dcterms:created xsi:type="dcterms:W3CDTF">2019-07-23T07:53:00Z</dcterms:created>
  <dcterms:modified xsi:type="dcterms:W3CDTF">2021-03-15T12:23:00Z</dcterms:modified>
</cp:coreProperties>
</file>