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CF18A" w14:textId="75517008" w:rsidR="009247FF" w:rsidRPr="00791681" w:rsidRDefault="00EE2EFD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2EFD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12 июля 2017 г. по делу №А40-50939/17-78-64 «Б» конкурсным управляющим (ликвидатором) Коммерческим Банком «НЕФТЯНОЙ АЛЬЯНС» (публичное акционерное общество) КБ «НЕФТЯНОЙ АЛЬЯНС» (ПАО) (ОГРН 1027739175056, ИНН 7744002275, адрес регистрации: 121170, г. Москва, ул. Кульнева, д. 3, стр. 1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0FD04D76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823D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1-6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36BAB3A1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823D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77EE221A" w14:textId="77777777" w:rsidR="00571F84" w:rsidRDefault="00571F84" w:rsidP="00571F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</w:t>
      </w:r>
      <w:r>
        <w:t xml:space="preserve"> - </w:t>
      </w:r>
      <w:r>
        <w:t>Стойка секретаря (в разобранном виде), г. Видное</w:t>
      </w:r>
      <w:r>
        <w:t xml:space="preserve"> - </w:t>
      </w:r>
      <w:r>
        <w:t>161 448,00</w:t>
      </w:r>
      <w:r>
        <w:tab/>
        <w:t>руб.</w:t>
      </w:r>
    </w:p>
    <w:p w14:paraId="0869B44F" w14:textId="1345CDA0" w:rsidR="00571F84" w:rsidRDefault="00571F84" w:rsidP="00571F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2</w:t>
      </w:r>
      <w:r>
        <w:t xml:space="preserve"> - </w:t>
      </w:r>
      <w:r>
        <w:t>Оперстойка (в разобранном виде), г. Видное</w:t>
      </w:r>
      <w:r>
        <w:t xml:space="preserve"> - </w:t>
      </w:r>
      <w:r>
        <w:t>434 067,00</w:t>
      </w:r>
      <w:r>
        <w:t xml:space="preserve"> </w:t>
      </w:r>
      <w:r>
        <w:t>руб.</w:t>
      </w:r>
    </w:p>
    <w:p w14:paraId="5A36DD2A" w14:textId="7CFB1223" w:rsidR="00571F84" w:rsidRDefault="00571F84" w:rsidP="00571F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3</w:t>
      </w:r>
      <w:r>
        <w:t xml:space="preserve"> - </w:t>
      </w:r>
      <w:r>
        <w:t>Сортировщик банкнот с выносным дисплеем (BPS C1), г. Видное</w:t>
      </w:r>
      <w:r>
        <w:t xml:space="preserve"> - </w:t>
      </w:r>
      <w:r>
        <w:t>189 517,28</w:t>
      </w:r>
      <w:r>
        <w:t xml:space="preserve"> </w:t>
      </w:r>
      <w:r>
        <w:t>руб.</w:t>
      </w:r>
    </w:p>
    <w:p w14:paraId="05CF8361" w14:textId="028B0287" w:rsidR="00571F84" w:rsidRDefault="00571F84" w:rsidP="00571F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4</w:t>
      </w:r>
      <w:r>
        <w:t xml:space="preserve"> - </w:t>
      </w:r>
      <w:r>
        <w:t>Банкомат Diebold Opteva 760, г. Видное</w:t>
      </w:r>
      <w:r>
        <w:t xml:space="preserve"> - </w:t>
      </w:r>
      <w:r>
        <w:t>1 008 258,97</w:t>
      </w:r>
      <w:r>
        <w:t xml:space="preserve"> </w:t>
      </w:r>
      <w:r>
        <w:t>руб.</w:t>
      </w:r>
    </w:p>
    <w:p w14:paraId="04EFE207" w14:textId="4AA89DCA" w:rsidR="00571F84" w:rsidRDefault="00571F84" w:rsidP="00571F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5</w:t>
      </w:r>
      <w:r>
        <w:t xml:space="preserve"> - </w:t>
      </w:r>
      <w:r>
        <w:t>Оперстойка (в разобранном виде), г. Видное</w:t>
      </w:r>
      <w:r>
        <w:t xml:space="preserve"> - </w:t>
      </w:r>
      <w:r>
        <w:t>419 740,00</w:t>
      </w:r>
      <w:r>
        <w:t xml:space="preserve"> </w:t>
      </w:r>
      <w:r>
        <w:t>руб.</w:t>
      </w:r>
    </w:p>
    <w:p w14:paraId="059373F7" w14:textId="77777777" w:rsidR="00AC667B" w:rsidRDefault="00571F84" w:rsidP="00AC66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6</w:t>
      </w:r>
      <w:r>
        <w:t xml:space="preserve"> - </w:t>
      </w:r>
      <w:r>
        <w:t>Мебельный комплекс (в разобранном виде), г. Видное</w:t>
      </w:r>
      <w:r>
        <w:t xml:space="preserve"> - </w:t>
      </w:r>
      <w:r>
        <w:t>310 973,00</w:t>
      </w:r>
      <w:r>
        <w:t xml:space="preserve"> </w:t>
      </w:r>
      <w:r>
        <w:t>руб.</w:t>
      </w:r>
    </w:p>
    <w:p w14:paraId="12A3EC2F" w14:textId="77777777" w:rsidR="00AC667B" w:rsidRDefault="00AC667B" w:rsidP="00AC66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</w:t>
      </w:r>
      <w:r>
        <w:t>7</w:t>
      </w:r>
      <w:r>
        <w:t xml:space="preserve"> - </w:t>
      </w:r>
      <w:r>
        <w:t>Источник бесперебойного питания (с батареями), г. Видное</w:t>
      </w:r>
      <w:r>
        <w:t xml:space="preserve"> - </w:t>
      </w:r>
      <w:r>
        <w:t>2 052,70</w:t>
      </w:r>
      <w:r>
        <w:t xml:space="preserve"> </w:t>
      </w:r>
      <w:r>
        <w:t>руб.</w:t>
      </w:r>
    </w:p>
    <w:p w14:paraId="0D97A6B6" w14:textId="77777777" w:rsidR="00AC667B" w:rsidRDefault="00AC667B" w:rsidP="00AC66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</w:t>
      </w:r>
      <w:r>
        <w:t>8</w:t>
      </w:r>
      <w:r>
        <w:t xml:space="preserve"> - </w:t>
      </w:r>
      <w:r>
        <w:t>ATM 2417 (Банкомат NCR personas 5877), г. Видное</w:t>
      </w:r>
      <w:r>
        <w:t xml:space="preserve"> - </w:t>
      </w:r>
      <w:r>
        <w:t>4 990,28</w:t>
      </w:r>
      <w:r>
        <w:tab/>
        <w:t>руб.</w:t>
      </w:r>
    </w:p>
    <w:p w14:paraId="3C9F0F93" w14:textId="77777777" w:rsidR="00AC667B" w:rsidRDefault="00AC667B" w:rsidP="00AC66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</w:t>
      </w:r>
      <w:r>
        <w:t>9</w:t>
      </w:r>
      <w:r>
        <w:t xml:space="preserve"> - </w:t>
      </w:r>
      <w:r>
        <w:t>ATM 2421 (Банкомат Diebold Opteva 750), г. Видное</w:t>
      </w:r>
      <w:r>
        <w:t xml:space="preserve"> - </w:t>
      </w:r>
      <w:r>
        <w:t>7 896,44</w:t>
      </w:r>
      <w:r>
        <w:tab/>
        <w:t>руб.</w:t>
      </w:r>
    </w:p>
    <w:p w14:paraId="6048525C" w14:textId="77777777" w:rsidR="00AC667B" w:rsidRDefault="00AC667B" w:rsidP="00AC66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</w:t>
      </w:r>
      <w:r>
        <w:t>10</w:t>
      </w:r>
      <w:r>
        <w:t xml:space="preserve"> - </w:t>
      </w:r>
      <w:r>
        <w:t>Серверная стойка, г. Видное</w:t>
      </w:r>
      <w:r>
        <w:t xml:space="preserve"> - </w:t>
      </w:r>
      <w:r>
        <w:t>1 335,06</w:t>
      </w:r>
      <w:r>
        <w:t xml:space="preserve"> </w:t>
      </w:r>
      <w:r>
        <w:t>руб.</w:t>
      </w:r>
    </w:p>
    <w:p w14:paraId="3E37867F" w14:textId="77777777" w:rsidR="00AC667B" w:rsidRDefault="00AC667B" w:rsidP="00AC66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</w:t>
      </w:r>
      <w:r>
        <w:t>11</w:t>
      </w:r>
      <w:r>
        <w:t xml:space="preserve"> - </w:t>
      </w:r>
      <w:r>
        <w:t>Банкомат NCR 5877, г. Видное</w:t>
      </w:r>
      <w:r>
        <w:t xml:space="preserve"> - </w:t>
      </w:r>
      <w:r>
        <w:t>4 716,00</w:t>
      </w:r>
      <w:r>
        <w:t xml:space="preserve"> </w:t>
      </w:r>
      <w:r>
        <w:t>руб.</w:t>
      </w:r>
    </w:p>
    <w:p w14:paraId="4EBCAA30" w14:textId="77777777" w:rsidR="00AC667B" w:rsidRDefault="00AC667B" w:rsidP="00AC66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</w:t>
      </w:r>
      <w:r>
        <w:t>12</w:t>
      </w:r>
      <w:r>
        <w:t xml:space="preserve"> - </w:t>
      </w:r>
      <w:r>
        <w:t>Вывеска Банк Нефтяной Альянс, г. Санкт-Петербург</w:t>
      </w:r>
      <w:r>
        <w:t xml:space="preserve"> - </w:t>
      </w:r>
      <w:r>
        <w:t>1 382,40</w:t>
      </w:r>
      <w:r>
        <w:t xml:space="preserve"> </w:t>
      </w:r>
      <w:r>
        <w:t>руб.</w:t>
      </w:r>
    </w:p>
    <w:p w14:paraId="29D2E3F5" w14:textId="77777777" w:rsidR="00AC667B" w:rsidRDefault="00AC667B" w:rsidP="00AC66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</w:t>
      </w:r>
      <w:r>
        <w:t>13</w:t>
      </w:r>
      <w:r>
        <w:t xml:space="preserve"> - </w:t>
      </w:r>
      <w:r>
        <w:t>УПАТС (Телефонная станция), г. Видное</w:t>
      </w:r>
      <w:r>
        <w:t xml:space="preserve"> - </w:t>
      </w:r>
      <w:r>
        <w:t>14 174,13</w:t>
      </w:r>
      <w:r>
        <w:t xml:space="preserve"> </w:t>
      </w:r>
      <w:r>
        <w:t>руб.</w:t>
      </w:r>
    </w:p>
    <w:p w14:paraId="528F3A58" w14:textId="77777777" w:rsidR="00AC667B" w:rsidRDefault="00AC667B" w:rsidP="00AC66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</w:t>
      </w:r>
      <w:r>
        <w:t>14</w:t>
      </w:r>
      <w:r>
        <w:t xml:space="preserve"> - </w:t>
      </w:r>
      <w:r>
        <w:t>Программно-аппаратный комплекс, г. Видное</w:t>
      </w:r>
      <w:r>
        <w:t xml:space="preserve"> - </w:t>
      </w:r>
      <w:r>
        <w:t>1 755,00</w:t>
      </w:r>
      <w:r>
        <w:t xml:space="preserve"> </w:t>
      </w:r>
      <w:r>
        <w:t>руб.</w:t>
      </w:r>
    </w:p>
    <w:p w14:paraId="49490867" w14:textId="3924C465" w:rsidR="00AC667B" w:rsidRDefault="00AC667B" w:rsidP="00AC66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</w:t>
      </w:r>
      <w:r>
        <w:t>15</w:t>
      </w:r>
      <w:r>
        <w:t xml:space="preserve"> - </w:t>
      </w:r>
      <w:r>
        <w:t>Сортировщик банкнот BPS C1 F, г. Видное</w:t>
      </w:r>
      <w:r>
        <w:t xml:space="preserve"> - </w:t>
      </w:r>
      <w:r>
        <w:t>1 714,37</w:t>
      </w:r>
      <w:r>
        <w:tab/>
        <w:t>руб.</w:t>
      </w:r>
    </w:p>
    <w:p w14:paraId="096BFA42" w14:textId="2A963F55" w:rsidR="00823DF1" w:rsidRPr="00791681" w:rsidRDefault="00AC66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</w:t>
      </w:r>
      <w:r>
        <w:t>16</w:t>
      </w:r>
      <w:r>
        <w:t xml:space="preserve"> - </w:t>
      </w:r>
      <w:r>
        <w:t>Банковское оборудование (15 поз.), г. Видное</w:t>
      </w:r>
      <w:r>
        <w:t xml:space="preserve"> - </w:t>
      </w:r>
      <w:r>
        <w:t>23 039,71</w:t>
      </w:r>
      <w:r>
        <w:t xml:space="preserve"> </w:t>
      </w:r>
      <w:r>
        <w:t>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147653D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5562A">
        <w:t>10 (десять)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1D59D114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B5562A">
        <w:rPr>
          <w:b/>
        </w:rPr>
        <w:t>17 марта 2021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32EA4E9A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68532D">
        <w:rPr>
          <w:color w:val="000000"/>
        </w:rPr>
        <w:t>17 марта 2021</w:t>
      </w:r>
      <w:r w:rsidR="00243BE2" w:rsidRPr="00791681">
        <w:rPr>
          <w:color w:val="000000"/>
        </w:rPr>
        <w:t xml:space="preserve"> г</w:t>
      </w:r>
      <w:r w:rsidRPr="00791681">
        <w:rPr>
          <w:color w:val="000000"/>
        </w:rPr>
        <w:t xml:space="preserve">., лоты не реализованы, то в 14:00 часов по московскому времени </w:t>
      </w:r>
      <w:r w:rsidR="00FA77EA">
        <w:rPr>
          <w:b/>
        </w:rPr>
        <w:t>04 мая 2021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6B0735D0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FE0612">
        <w:t>02</w:t>
      </w:r>
      <w:r w:rsidRPr="00791681">
        <w:t xml:space="preserve"> </w:t>
      </w:r>
      <w:r w:rsidR="00FE0612">
        <w:t>февраля 2021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FE0612">
        <w:t>22 марта 2021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 xml:space="preserve"> Прием заявок на участие в Торгах и задатков прекращается в 14:00 </w:t>
      </w:r>
      <w:r w:rsidRPr="00791681">
        <w:rPr>
          <w:color w:val="000000"/>
        </w:rPr>
        <w:lastRenderedPageBreak/>
        <w:t>часов по московскому времени за 5 (Пять) календарных дней до даты проведения соответствующих Торгов.</w:t>
      </w:r>
    </w:p>
    <w:p w14:paraId="75A3CF5B" w14:textId="773D0565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2168AF">
        <w:rPr>
          <w:b/>
          <w:color w:val="000000"/>
        </w:rPr>
        <w:t>1-6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2168AF">
        <w:rPr>
          <w:b/>
          <w:color w:val="000000"/>
        </w:rPr>
        <w:t>7-16</w:t>
      </w:r>
      <w:r w:rsidRPr="00791681">
        <w:rPr>
          <w:color w:val="000000"/>
        </w:rPr>
        <w:t>, выставляются на Торги ППП.</w:t>
      </w:r>
    </w:p>
    <w:p w14:paraId="2856BB37" w14:textId="2C81E39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7624A0">
        <w:rPr>
          <w:b/>
        </w:rPr>
        <w:t>07 мая 2021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7624A0">
        <w:rPr>
          <w:b/>
          <w:bCs/>
          <w:color w:val="000000"/>
        </w:rPr>
        <w:t>30 августа 2021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7D2BBB7F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045C19">
        <w:t>07 мая 2021</w:t>
      </w:r>
      <w:r w:rsidR="00E1326B">
        <w:t xml:space="preserve"> </w:t>
      </w:r>
      <w:r w:rsidRPr="00791681">
        <w:t>г</w:t>
      </w:r>
      <w:r w:rsidRPr="007916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791681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6EF8A388" w14:textId="3DBDE80E" w:rsidR="00EA71BD" w:rsidRDefault="00EA71BD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A71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1-6:</w:t>
      </w:r>
    </w:p>
    <w:p w14:paraId="0A1FE755" w14:textId="1C2AB3ED" w:rsidR="00EA71BD" w:rsidRPr="00EA71BD" w:rsidRDefault="00EA71BD" w:rsidP="00EA71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71BD">
        <w:rPr>
          <w:rFonts w:ascii="Times New Roman" w:hAnsi="Times New Roman" w:cs="Times New Roman"/>
          <w:color w:val="000000"/>
          <w:sz w:val="24"/>
          <w:szCs w:val="24"/>
        </w:rPr>
        <w:t>с 07 мая 2021 г. по 21 июня 2021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A71B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4FA6985" w14:textId="149D6529" w:rsidR="00EA71BD" w:rsidRPr="00EA71BD" w:rsidRDefault="00EA71BD" w:rsidP="00EA71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71BD">
        <w:rPr>
          <w:rFonts w:ascii="Times New Roman" w:hAnsi="Times New Roman" w:cs="Times New Roman"/>
          <w:color w:val="000000"/>
          <w:sz w:val="24"/>
          <w:szCs w:val="24"/>
        </w:rPr>
        <w:t>с 22 июня 2021 г. по 28 июня 2021 г. - в размере 90,10%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A71B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5AECB4A" w14:textId="7B81EF2C" w:rsidR="00EA71BD" w:rsidRPr="00EA71BD" w:rsidRDefault="00EA71BD" w:rsidP="00EA71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71BD">
        <w:rPr>
          <w:rFonts w:ascii="Times New Roman" w:hAnsi="Times New Roman" w:cs="Times New Roman"/>
          <w:color w:val="000000"/>
          <w:sz w:val="24"/>
          <w:szCs w:val="24"/>
        </w:rPr>
        <w:t>с 29 июня 2021 г. по 05 июля 2021 г. - в размере 80,20%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A71B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DB9A3A8" w14:textId="0F45B8B1" w:rsidR="00EA71BD" w:rsidRPr="00EA71BD" w:rsidRDefault="00EA71BD" w:rsidP="00EA71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71BD">
        <w:rPr>
          <w:rFonts w:ascii="Times New Roman" w:hAnsi="Times New Roman" w:cs="Times New Roman"/>
          <w:color w:val="000000"/>
          <w:sz w:val="24"/>
          <w:szCs w:val="24"/>
        </w:rPr>
        <w:t>с 06 июля 2021 г. по 12 июля 2021 г. - в размере 70,30%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A71B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5C852B4" w14:textId="08A9BA27" w:rsidR="00EA71BD" w:rsidRPr="00EA71BD" w:rsidRDefault="00EA71BD" w:rsidP="00EA71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71BD">
        <w:rPr>
          <w:rFonts w:ascii="Times New Roman" w:hAnsi="Times New Roman" w:cs="Times New Roman"/>
          <w:color w:val="000000"/>
          <w:sz w:val="24"/>
          <w:szCs w:val="24"/>
        </w:rPr>
        <w:t>с 13 июля 2021 г. по 19 июля 2021 г. - в размере 60,40%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A71B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11981CE" w14:textId="10E2D998" w:rsidR="00EA71BD" w:rsidRPr="00EA71BD" w:rsidRDefault="00EA71BD" w:rsidP="00EA71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71BD">
        <w:rPr>
          <w:rFonts w:ascii="Times New Roman" w:hAnsi="Times New Roman" w:cs="Times New Roman"/>
          <w:color w:val="000000"/>
          <w:sz w:val="24"/>
          <w:szCs w:val="24"/>
        </w:rPr>
        <w:t>с 20 июля 2021 г. по 26 июля 2021 г. - в размере 50,50%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A71B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A95A16F" w14:textId="618BCDE6" w:rsidR="00EA71BD" w:rsidRPr="00EA71BD" w:rsidRDefault="00EA71BD" w:rsidP="00EA71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71BD">
        <w:rPr>
          <w:rFonts w:ascii="Times New Roman" w:hAnsi="Times New Roman" w:cs="Times New Roman"/>
          <w:color w:val="000000"/>
          <w:sz w:val="24"/>
          <w:szCs w:val="24"/>
        </w:rPr>
        <w:t>с 27 июля 2021 г. по 02 августа 2021 г. - в размере 40,60%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A71B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95F2B37" w14:textId="449FB1A2" w:rsidR="00EA71BD" w:rsidRPr="00EA71BD" w:rsidRDefault="00EA71BD" w:rsidP="00EA71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71BD">
        <w:rPr>
          <w:rFonts w:ascii="Times New Roman" w:hAnsi="Times New Roman" w:cs="Times New Roman"/>
          <w:color w:val="000000"/>
          <w:sz w:val="24"/>
          <w:szCs w:val="24"/>
        </w:rPr>
        <w:t>с 03 августа 2021 г. по 09 августа 2021 г. - в размере 30,70%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A71B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09BB9E" w14:textId="53361128" w:rsidR="00EA71BD" w:rsidRPr="00EA71BD" w:rsidRDefault="00EA71BD" w:rsidP="00EA71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71BD">
        <w:rPr>
          <w:rFonts w:ascii="Times New Roman" w:hAnsi="Times New Roman" w:cs="Times New Roman"/>
          <w:color w:val="000000"/>
          <w:sz w:val="24"/>
          <w:szCs w:val="24"/>
        </w:rPr>
        <w:t>с 10 августа 2021 г. по 16 августа 2021 г. - в размере 20,80%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A71B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76F5FB0" w14:textId="2F3FB9F0" w:rsidR="00EA71BD" w:rsidRPr="00EA71BD" w:rsidRDefault="00EA71BD" w:rsidP="00EA71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71BD">
        <w:rPr>
          <w:rFonts w:ascii="Times New Roman" w:hAnsi="Times New Roman" w:cs="Times New Roman"/>
          <w:color w:val="000000"/>
          <w:sz w:val="24"/>
          <w:szCs w:val="24"/>
        </w:rPr>
        <w:t>с 17 августа 2021 г. по 23 августа 2021 г. - в размере 10,90%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A71B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97C36BB" w14:textId="66B7C8DA" w:rsidR="00EA71BD" w:rsidRDefault="00EA71BD" w:rsidP="00EA71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71BD">
        <w:rPr>
          <w:rFonts w:ascii="Times New Roman" w:hAnsi="Times New Roman" w:cs="Times New Roman"/>
          <w:color w:val="000000"/>
          <w:sz w:val="24"/>
          <w:szCs w:val="24"/>
        </w:rPr>
        <w:t xml:space="preserve">с 24 августа 2021 г. по 30 августа 2021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A71BD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249A8CA4" w14:textId="284256AC" w:rsidR="00EA71BD" w:rsidRPr="00EA71BD" w:rsidRDefault="00EA71BD" w:rsidP="00EA71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A71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7-16:</w:t>
      </w:r>
    </w:p>
    <w:p w14:paraId="224DEC4D" w14:textId="3C749509" w:rsidR="00D817BC" w:rsidRPr="00D817BC" w:rsidRDefault="00D817BC" w:rsidP="00D817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7BC">
        <w:rPr>
          <w:rFonts w:ascii="Times New Roman" w:hAnsi="Times New Roman" w:cs="Times New Roman"/>
          <w:color w:val="000000"/>
          <w:sz w:val="24"/>
          <w:szCs w:val="24"/>
        </w:rPr>
        <w:t>с 07 мая 2021 г. по 21 июня 2021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817B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26F171F" w14:textId="1C036499" w:rsidR="00D817BC" w:rsidRPr="00D817BC" w:rsidRDefault="00D817BC" w:rsidP="00D817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7BC">
        <w:rPr>
          <w:rFonts w:ascii="Times New Roman" w:hAnsi="Times New Roman" w:cs="Times New Roman"/>
          <w:color w:val="000000"/>
          <w:sz w:val="24"/>
          <w:szCs w:val="24"/>
        </w:rPr>
        <w:t>с 22 июня 2021 г. по 28 июня 2021 г. - в размере 91,00%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817B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AD6CF3D" w14:textId="41189447" w:rsidR="00D817BC" w:rsidRPr="00D817BC" w:rsidRDefault="00D817BC" w:rsidP="00D817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7BC">
        <w:rPr>
          <w:rFonts w:ascii="Times New Roman" w:hAnsi="Times New Roman" w:cs="Times New Roman"/>
          <w:color w:val="000000"/>
          <w:sz w:val="24"/>
          <w:szCs w:val="24"/>
        </w:rPr>
        <w:t>с 29 июня 2021 г. по 05 июля 2021 г. - в размере 82,00%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817B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DD91BDF" w14:textId="30604C26" w:rsidR="00D817BC" w:rsidRPr="00D817BC" w:rsidRDefault="00D817BC" w:rsidP="00D817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7BC">
        <w:rPr>
          <w:rFonts w:ascii="Times New Roman" w:hAnsi="Times New Roman" w:cs="Times New Roman"/>
          <w:color w:val="000000"/>
          <w:sz w:val="24"/>
          <w:szCs w:val="24"/>
        </w:rPr>
        <w:t>с 06 июля 2021 г. по 12 июля 2021 г. - в размере 73,00%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817B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D0F0324" w14:textId="2A1A72C6" w:rsidR="00D817BC" w:rsidRPr="00D817BC" w:rsidRDefault="00D817BC" w:rsidP="00D817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7BC">
        <w:rPr>
          <w:rFonts w:ascii="Times New Roman" w:hAnsi="Times New Roman" w:cs="Times New Roman"/>
          <w:color w:val="000000"/>
          <w:sz w:val="24"/>
          <w:szCs w:val="24"/>
        </w:rPr>
        <w:t>с 13 июля 2021 г. по 19 июля 2021 г. - в размере 64,00%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817B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3F860B5" w14:textId="089E8A1B" w:rsidR="00D817BC" w:rsidRPr="00D817BC" w:rsidRDefault="00D817BC" w:rsidP="00D817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7BC">
        <w:rPr>
          <w:rFonts w:ascii="Times New Roman" w:hAnsi="Times New Roman" w:cs="Times New Roman"/>
          <w:color w:val="000000"/>
          <w:sz w:val="24"/>
          <w:szCs w:val="24"/>
        </w:rPr>
        <w:t>с 20 июля 2021 г. по 26 июля 2021 г. - в размере 55,00%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817B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AA2D76B" w14:textId="23D703F3" w:rsidR="00D817BC" w:rsidRPr="00D817BC" w:rsidRDefault="00D817BC" w:rsidP="00D817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7BC">
        <w:rPr>
          <w:rFonts w:ascii="Times New Roman" w:hAnsi="Times New Roman" w:cs="Times New Roman"/>
          <w:color w:val="000000"/>
          <w:sz w:val="24"/>
          <w:szCs w:val="24"/>
        </w:rPr>
        <w:t>с 27 июля 2021 г. по 02 августа 2021 г. - в размере 46,00%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817B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42F11A4" w14:textId="57121F34" w:rsidR="00D817BC" w:rsidRPr="00D817BC" w:rsidRDefault="00D817BC" w:rsidP="00D817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7BC">
        <w:rPr>
          <w:rFonts w:ascii="Times New Roman" w:hAnsi="Times New Roman" w:cs="Times New Roman"/>
          <w:color w:val="000000"/>
          <w:sz w:val="24"/>
          <w:szCs w:val="24"/>
        </w:rPr>
        <w:t>с 03 августа 2021 г. по 09 августа 2021 г. - в размере 37,00%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817B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CC49E77" w14:textId="417C69A4" w:rsidR="00D817BC" w:rsidRPr="00D817BC" w:rsidRDefault="00D817BC" w:rsidP="00D817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7BC">
        <w:rPr>
          <w:rFonts w:ascii="Times New Roman" w:hAnsi="Times New Roman" w:cs="Times New Roman"/>
          <w:color w:val="000000"/>
          <w:sz w:val="24"/>
          <w:szCs w:val="24"/>
        </w:rPr>
        <w:t>с 10 августа 2021 г. по 16 августа 2021 г. - в размере 28,00%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817B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E000590" w14:textId="7A4597F7" w:rsidR="00D817BC" w:rsidRPr="00D817BC" w:rsidRDefault="00D817BC" w:rsidP="00D817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7BC">
        <w:rPr>
          <w:rFonts w:ascii="Times New Roman" w:hAnsi="Times New Roman" w:cs="Times New Roman"/>
          <w:color w:val="000000"/>
          <w:sz w:val="24"/>
          <w:szCs w:val="24"/>
        </w:rPr>
        <w:t>с 17 августа 2021 г. по 23 августа 2021 г. - в размере 19,00%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817B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7E96D64" w14:textId="77777777" w:rsidR="00D817BC" w:rsidRDefault="00D817BC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7BC">
        <w:rPr>
          <w:rFonts w:ascii="Times New Roman" w:hAnsi="Times New Roman" w:cs="Times New Roman"/>
          <w:color w:val="000000"/>
          <w:sz w:val="24"/>
          <w:szCs w:val="24"/>
        </w:rPr>
        <w:t>с 24 августа 2021 г. по 30 августа 2021 г. - в размере 10,00%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72B9DB0C" w14:textId="155FD134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 ....Задаток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130DD1BF" w:rsidR="005E4CB0" w:rsidRDefault="00102FAF" w:rsidP="002A38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F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611CF7">
        <w:rPr>
          <w:rFonts w:ascii="Times New Roman" w:hAnsi="Times New Roman" w:cs="Times New Roman"/>
          <w:sz w:val="24"/>
          <w:szCs w:val="24"/>
        </w:rPr>
        <w:t>10:00</w:t>
      </w:r>
      <w:r w:rsidR="005E4CB0" w:rsidRPr="00791681">
        <w:rPr>
          <w:rFonts w:ascii="Times New Roman" w:hAnsi="Times New Roman" w:cs="Times New Roman"/>
          <w:sz w:val="24"/>
          <w:szCs w:val="24"/>
        </w:rPr>
        <w:t xml:space="preserve"> д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611CF7">
        <w:rPr>
          <w:rFonts w:ascii="Times New Roman" w:hAnsi="Times New Roman" w:cs="Times New Roman"/>
          <w:sz w:val="24"/>
          <w:szCs w:val="24"/>
        </w:rPr>
        <w:t>16:00</w:t>
      </w:r>
      <w:r w:rsidR="005E4CB0" w:rsidRPr="00791681">
        <w:rPr>
          <w:rFonts w:ascii="Times New Roman" w:hAnsi="Times New Roman" w:cs="Times New Roman"/>
          <w:sz w:val="24"/>
          <w:szCs w:val="24"/>
        </w:rPr>
        <w:t xml:space="preserve">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124F30">
        <w:rPr>
          <w:rFonts w:ascii="Times New Roman" w:hAnsi="Times New Roman" w:cs="Times New Roman"/>
          <w:sz w:val="24"/>
          <w:szCs w:val="24"/>
        </w:rPr>
        <w:t xml:space="preserve">119002, г. Москва, Смоленская-Сенная пл., д.30, тел. 8(495)258-32-51, доб. 40-62, 41-10, у ОТ: </w:t>
      </w:r>
      <w:r w:rsidR="002A38E0" w:rsidRPr="002A38E0">
        <w:rPr>
          <w:rFonts w:ascii="Times New Roman" w:hAnsi="Times New Roman" w:cs="Times New Roman"/>
          <w:sz w:val="24"/>
          <w:szCs w:val="24"/>
        </w:rPr>
        <w:t>Тел. 8(812)334-20-50 (с 9.00 до 18.00 по Московскому времени в будние дни)</w:t>
      </w:r>
      <w:r w:rsidR="002A38E0">
        <w:rPr>
          <w:rFonts w:ascii="Times New Roman" w:hAnsi="Times New Roman" w:cs="Times New Roman"/>
          <w:sz w:val="24"/>
          <w:szCs w:val="24"/>
        </w:rPr>
        <w:t xml:space="preserve">, </w:t>
      </w:r>
      <w:r w:rsidR="002A38E0" w:rsidRPr="002A38E0">
        <w:rPr>
          <w:rFonts w:ascii="Times New Roman" w:hAnsi="Times New Roman" w:cs="Times New Roman"/>
          <w:sz w:val="24"/>
          <w:szCs w:val="24"/>
        </w:rPr>
        <w:t>informspb@auction-house.ru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0236" w14:textId="77777777" w:rsidR="000F097C" w:rsidRPr="000F097C" w:rsidRDefault="000F097C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97C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0F097C">
          <w:rPr>
            <w:rFonts w:ascii="Times New Roman" w:hAnsi="Times New Roman" w:cs="Times New Roman"/>
            <w:sz w:val="24"/>
            <w:szCs w:val="24"/>
          </w:rPr>
          <w:t>infocenter@asv.org.ru</w:t>
        </w:r>
      </w:hyperlink>
      <w:r w:rsidRPr="000F097C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0F097C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0F097C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2A1"/>
    <w:rsid w:val="00045C19"/>
    <w:rsid w:val="000F097C"/>
    <w:rsid w:val="00102FAF"/>
    <w:rsid w:val="00124F30"/>
    <w:rsid w:val="0015099D"/>
    <w:rsid w:val="001F039D"/>
    <w:rsid w:val="002002A1"/>
    <w:rsid w:val="002168AF"/>
    <w:rsid w:val="00232DCE"/>
    <w:rsid w:val="00243BE2"/>
    <w:rsid w:val="0026109D"/>
    <w:rsid w:val="002643BE"/>
    <w:rsid w:val="002A38E0"/>
    <w:rsid w:val="00467D6B"/>
    <w:rsid w:val="004A3B01"/>
    <w:rsid w:val="00532583"/>
    <w:rsid w:val="00571F84"/>
    <w:rsid w:val="005C1A18"/>
    <w:rsid w:val="005E4CB0"/>
    <w:rsid w:val="005F1F68"/>
    <w:rsid w:val="00611CF7"/>
    <w:rsid w:val="0068532D"/>
    <w:rsid w:val="006A20DF"/>
    <w:rsid w:val="007229EA"/>
    <w:rsid w:val="007624A0"/>
    <w:rsid w:val="00791681"/>
    <w:rsid w:val="00823DF1"/>
    <w:rsid w:val="00865FD7"/>
    <w:rsid w:val="00875661"/>
    <w:rsid w:val="009247FF"/>
    <w:rsid w:val="00AC667B"/>
    <w:rsid w:val="00B015AA"/>
    <w:rsid w:val="00B07D8B"/>
    <w:rsid w:val="00B46A69"/>
    <w:rsid w:val="00B5562A"/>
    <w:rsid w:val="00B92635"/>
    <w:rsid w:val="00BC3590"/>
    <w:rsid w:val="00C11EFF"/>
    <w:rsid w:val="00CB7E08"/>
    <w:rsid w:val="00D62667"/>
    <w:rsid w:val="00D7592D"/>
    <w:rsid w:val="00D817BC"/>
    <w:rsid w:val="00E1326B"/>
    <w:rsid w:val="00E614D3"/>
    <w:rsid w:val="00EA71BD"/>
    <w:rsid w:val="00EE2EFD"/>
    <w:rsid w:val="00F063CA"/>
    <w:rsid w:val="00FA77EA"/>
    <w:rsid w:val="00FE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93857E56-666B-492F-B13B-792B2B04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2234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30</cp:revision>
  <dcterms:created xsi:type="dcterms:W3CDTF">2019-07-23T07:40:00Z</dcterms:created>
  <dcterms:modified xsi:type="dcterms:W3CDTF">2021-01-25T07:59:00Z</dcterms:modified>
</cp:coreProperties>
</file>