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F0DA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1E2CC0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5E777E6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BEF72FF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C1B5C34" w14:textId="0693F491" w:rsidR="003F4D88" w:rsidRDefault="00BB7AE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АКЦИОНЕРНЫМ КОММЕРЧЕСКИМ БАНКОМ «ПРОБИЗНЕСБАНК» (ОТКРЫТОЕ АКЦИОНЕРНОЕ ОБЩЕСТВО) (ОАО АКБ «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Пробизнесбанк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119285, г. Москва, ул. Пудовкина, д. 3, ИНН 7729086087, ОГРН 1027700508978)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 связи с технической ошибкой, допущенной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B7A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2030060955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AE0">
        <w:rPr>
          <w:rFonts w:ascii="Times New Roman" w:hAnsi="Times New Roman" w:cs="Times New Roman"/>
          <w:sz w:val="24"/>
          <w:szCs w:val="24"/>
          <w:lang w:eastAsia="ru-RU"/>
        </w:rPr>
        <w:t>№229(6950) от 12.12.2020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абзац </w:t>
      </w:r>
      <w:r w:rsidR="00245E9A">
        <w:rPr>
          <w:rFonts w:ascii="Times New Roman" w:hAnsi="Times New Roman" w:cs="Times New Roman"/>
          <w:sz w:val="24"/>
          <w:szCs w:val="24"/>
        </w:rPr>
        <w:t xml:space="preserve">18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в сообщении </w:t>
      </w:r>
      <w:r>
        <w:rPr>
          <w:rFonts w:ascii="Times New Roman" w:hAnsi="Times New Roman" w:cs="Times New Roman"/>
          <w:sz w:val="24"/>
          <w:szCs w:val="24"/>
        </w:rPr>
        <w:t>дополнить следующей информацией</w:t>
      </w:r>
      <w:r w:rsidR="00086E5A" w:rsidRPr="003217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2C947" w14:textId="63AE8D3C" w:rsidR="00BB7AE0" w:rsidRDefault="00BB7AE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требований, установленных ст. 11 Федерального закона от 02.12.1990 №395-1 «О банках и банковской деятельности».</w:t>
      </w:r>
    </w:p>
    <w:p w14:paraId="2F27E1F7" w14:textId="28149A92" w:rsidR="00BB7AE0" w:rsidRDefault="00BB7AE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BB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45E9A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BB7AE0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CFC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A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7A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7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A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B7AE0"/>
    <w:rPr>
      <w:color w:val="0000FF"/>
      <w:u w:val="single"/>
    </w:rPr>
  </w:style>
  <w:style w:type="character" w:customStyle="1" w:styleId="search-sbkprint-text">
    <w:name w:val="search-sbk__print-text"/>
    <w:basedOn w:val="a0"/>
    <w:rsid w:val="00BB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2016-10-26T09:10:00Z</cp:lastPrinted>
  <dcterms:created xsi:type="dcterms:W3CDTF">2016-07-28T13:17:00Z</dcterms:created>
  <dcterms:modified xsi:type="dcterms:W3CDTF">2021-01-28T14:44:00Z</dcterms:modified>
</cp:coreProperties>
</file>