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B6719" w14:textId="37E8C35E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34F03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="00934F03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Гривцова</w:t>
      </w:r>
      <w:proofErr w:type="spellEnd"/>
      <w:r w:rsidR="00934F03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, д. 5, </w:t>
      </w:r>
      <w:proofErr w:type="spellStart"/>
      <w:r w:rsidR="00934F03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лит</w:t>
      </w:r>
      <w:proofErr w:type="gramStart"/>
      <w:r w:rsidR="00934F03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.В</w:t>
      </w:r>
      <w:proofErr w:type="spellEnd"/>
      <w:proofErr w:type="gramEnd"/>
      <w:r w:rsidR="00934F03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, (812) 334-26-04, 8(800) 777-57-57, </w:t>
      </w:r>
      <w:proofErr w:type="spellStart"/>
      <w:r w:rsidR="00934F03">
        <w:rPr>
          <w:rFonts w:ascii="Times New Roman" w:hAnsi="Times New Roman" w:cs="Times New Roman"/>
          <w:color w:val="000000"/>
          <w:sz w:val="24"/>
          <w:szCs w:val="24"/>
          <w:lang w:val="en-US" w:eastAsia="en-US"/>
        </w:rPr>
        <w:t>oleynik</w:t>
      </w:r>
      <w:proofErr w:type="spellEnd"/>
      <w:r w:rsidR="00934F03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@auction-house.ru) (далее - Организатор торгов, ОТ),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</w:t>
      </w:r>
      <w:r w:rsidR="00934F03" w:rsidRPr="00934F03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22</w:t>
      </w:r>
      <w:r w:rsidR="00934F03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мая 2018 г. по делу № А40-86173/18-71-117</w:t>
      </w:r>
      <w:proofErr w:type="gramStart"/>
      <w:r w:rsidR="00934F03" w:rsidRPr="00934F03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934F03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Б</w:t>
      </w:r>
      <w:proofErr w:type="gramEnd"/>
      <w:r w:rsidR="00934F03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конкурсным управляющим (ликвидатором) Обществом с ограниченной ответственностью Коммерческий банк «</w:t>
      </w:r>
      <w:proofErr w:type="spellStart"/>
      <w:r w:rsidR="00934F03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Лайт</w:t>
      </w:r>
      <w:proofErr w:type="spellEnd"/>
      <w:r w:rsidR="00934F03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» (ООО КБ «</w:t>
      </w:r>
      <w:proofErr w:type="spellStart"/>
      <w:r w:rsidR="00934F03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Лайтбанк</w:t>
      </w:r>
      <w:proofErr w:type="spellEnd"/>
      <w:r w:rsidR="00934F03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»), адрес регистрации: 107078, г. Москва, ул. Новая </w:t>
      </w:r>
      <w:proofErr w:type="spellStart"/>
      <w:r w:rsidR="00934F03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Басманная</w:t>
      </w:r>
      <w:proofErr w:type="spellEnd"/>
      <w:r w:rsidR="00934F03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, д. 22/2, строение 5,6,7, ИНН 7710046757, ОГРН 1027739223775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 (далее – финансовая организация), 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форме открытого аукциона с открытой формой представления предложений по цене приобретения имущества финансовой организации (далее - </w:t>
      </w:r>
      <w:proofErr w:type="gramStart"/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Торги).</w:t>
      </w:r>
      <w:proofErr w:type="gramEnd"/>
    </w:p>
    <w:p w14:paraId="71CF15C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308267B4" w14:textId="2751DE08" w:rsidR="00467D6B" w:rsidRPr="00A115B3" w:rsidRDefault="008A146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t xml:space="preserve">Лот 1 - </w:t>
      </w:r>
      <w:r w:rsidRPr="008A1467">
        <w:t xml:space="preserve">Сервер автоматизированной системы (3 шт.), сервер IBM </w:t>
      </w:r>
      <w:proofErr w:type="spellStart"/>
      <w:r w:rsidRPr="008A1467">
        <w:t>ExpSell</w:t>
      </w:r>
      <w:proofErr w:type="spellEnd"/>
      <w:r w:rsidRPr="008A1467">
        <w:t xml:space="preserve"> x3650M4, неотделимые улучшения почтового сервера, г. Москва</w:t>
      </w:r>
      <w:r>
        <w:t xml:space="preserve"> – </w:t>
      </w:r>
      <w:r w:rsidRPr="008A1467">
        <w:t>1</w:t>
      </w:r>
      <w:r>
        <w:t xml:space="preserve"> </w:t>
      </w:r>
      <w:r w:rsidRPr="008A1467">
        <w:t>425</w:t>
      </w:r>
      <w:r>
        <w:t xml:space="preserve"> </w:t>
      </w:r>
      <w:r w:rsidRPr="008A1467">
        <w:t>986,02</w:t>
      </w:r>
      <w:r>
        <w:t xml:space="preserve"> руб.</w:t>
      </w:r>
    </w:p>
    <w:p w14:paraId="15D12F1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5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00B7343C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8A1467">
        <w:rPr>
          <w:rFonts w:ascii="Times New Roman CYR" w:hAnsi="Times New Roman CYR" w:cs="Times New Roman CYR"/>
          <w:color w:val="000000"/>
        </w:rPr>
        <w:t>5 (пять)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1641DC25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8A1467">
        <w:rPr>
          <w:b/>
        </w:rPr>
        <w:t>22</w:t>
      </w:r>
      <w:r w:rsidR="00C11EFF" w:rsidRPr="00A115B3">
        <w:rPr>
          <w:b/>
        </w:rPr>
        <w:t xml:space="preserve"> сентября </w:t>
      </w:r>
      <w:r w:rsidR="00130BFB">
        <w:rPr>
          <w:b/>
        </w:rPr>
        <w:t>2020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7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66EB6369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</w:t>
      </w:r>
      <w:proofErr w:type="gramStart"/>
      <w:r w:rsidRPr="00A115B3">
        <w:rPr>
          <w:color w:val="000000"/>
        </w:rPr>
        <w:t>,</w:t>
      </w:r>
      <w:proofErr w:type="gramEnd"/>
      <w:r w:rsidRPr="00A115B3">
        <w:rPr>
          <w:color w:val="000000"/>
        </w:rPr>
        <w:t xml:space="preserve">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8A1467">
        <w:rPr>
          <w:color w:val="000000"/>
        </w:rPr>
        <w:t xml:space="preserve">22 </w:t>
      </w:r>
      <w:r w:rsidR="00C11EFF" w:rsidRPr="00A115B3">
        <w:rPr>
          <w:color w:val="000000"/>
        </w:rPr>
        <w:t xml:space="preserve">сентября </w:t>
      </w:r>
      <w:r w:rsidR="00130BFB">
        <w:rPr>
          <w:color w:val="000000"/>
        </w:rPr>
        <w:t>2020</w:t>
      </w:r>
      <w:r w:rsidR="00564010">
        <w:rPr>
          <w:color w:val="000000"/>
        </w:rPr>
        <w:t xml:space="preserve"> г</w:t>
      </w:r>
      <w:r w:rsidR="00C11EFF" w:rsidRPr="00A115B3">
        <w:rPr>
          <w:color w:val="000000"/>
        </w:rPr>
        <w:t>.</w:t>
      </w:r>
      <w:r w:rsidRPr="00A115B3">
        <w:rPr>
          <w:color w:val="000000"/>
        </w:rPr>
        <w:t xml:space="preserve">, лоты не реализованы, то в 14:00 часов по московскому времени </w:t>
      </w:r>
      <w:r w:rsidR="008A1467">
        <w:rPr>
          <w:b/>
        </w:rPr>
        <w:t>10</w:t>
      </w:r>
      <w:r w:rsidR="00C11EFF" w:rsidRPr="00A115B3">
        <w:rPr>
          <w:b/>
        </w:rPr>
        <w:t xml:space="preserve"> </w:t>
      </w:r>
      <w:r w:rsidR="008A1467">
        <w:rPr>
          <w:b/>
        </w:rPr>
        <w:t>но</w:t>
      </w:r>
      <w:r w:rsidR="00C11EFF" w:rsidRPr="00A115B3">
        <w:rPr>
          <w:b/>
        </w:rPr>
        <w:t xml:space="preserve">ября </w:t>
      </w:r>
      <w:r w:rsidR="00130BFB">
        <w:rPr>
          <w:b/>
        </w:rPr>
        <w:t>2020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59E8C8A0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8A1467">
        <w:t>11</w:t>
      </w:r>
      <w:r w:rsidR="00C11EFF" w:rsidRPr="00A115B3">
        <w:t xml:space="preserve"> августа </w:t>
      </w:r>
      <w:r w:rsidR="00130BFB">
        <w:t>2020</w:t>
      </w:r>
      <w:r w:rsidR="00564010">
        <w:t xml:space="preserve"> г</w:t>
      </w:r>
      <w:r w:rsidR="00C11EFF" w:rsidRPr="00A115B3"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8A1467">
        <w:t>28</w:t>
      </w:r>
      <w:r w:rsidR="00C11EFF" w:rsidRPr="00A115B3">
        <w:t xml:space="preserve"> сентября </w:t>
      </w:r>
      <w:r w:rsidR="00130BFB">
        <w:t>2020</w:t>
      </w:r>
      <w:r w:rsidR="00564010">
        <w:t xml:space="preserve"> г</w:t>
      </w:r>
      <w:r w:rsidR="00C11EFF" w:rsidRPr="00A115B3"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70F7ACB5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 xml:space="preserve">с </w:t>
      </w:r>
      <w:r w:rsidR="00C11EFF" w:rsidRPr="00A115B3">
        <w:rPr>
          <w:b/>
        </w:rPr>
        <w:t>1</w:t>
      </w:r>
      <w:r w:rsidR="008A1467">
        <w:rPr>
          <w:b/>
        </w:rPr>
        <w:t>6</w:t>
      </w:r>
      <w:r w:rsidR="00C11EFF" w:rsidRPr="00A115B3">
        <w:rPr>
          <w:b/>
        </w:rPr>
        <w:t xml:space="preserve"> </w:t>
      </w:r>
      <w:r w:rsidR="008A1467">
        <w:rPr>
          <w:b/>
        </w:rPr>
        <w:t>но</w:t>
      </w:r>
      <w:r w:rsidR="00C11EFF" w:rsidRPr="00A115B3">
        <w:rPr>
          <w:b/>
        </w:rPr>
        <w:t xml:space="preserve">ября </w:t>
      </w:r>
      <w:r w:rsidR="00130BFB">
        <w:rPr>
          <w:b/>
        </w:rPr>
        <w:t>2020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Pr="00A115B3">
        <w:rPr>
          <w:b/>
          <w:bCs/>
          <w:color w:val="000000"/>
        </w:rPr>
        <w:t xml:space="preserve"> по </w:t>
      </w:r>
      <w:r w:rsidR="008A1467">
        <w:rPr>
          <w:b/>
          <w:bCs/>
          <w:color w:val="000000"/>
        </w:rPr>
        <w:t>08</w:t>
      </w:r>
      <w:r w:rsidR="00C11EFF" w:rsidRPr="00A115B3">
        <w:rPr>
          <w:b/>
        </w:rPr>
        <w:t xml:space="preserve"> </w:t>
      </w:r>
      <w:r w:rsidR="008A1467">
        <w:rPr>
          <w:b/>
        </w:rPr>
        <w:t>марта</w:t>
      </w:r>
      <w:r w:rsidR="00C11EFF" w:rsidRPr="00A115B3">
        <w:rPr>
          <w:b/>
        </w:rPr>
        <w:t xml:space="preserve"> </w:t>
      </w:r>
      <w:r w:rsidR="00130BFB">
        <w:rPr>
          <w:b/>
        </w:rPr>
        <w:t>202</w:t>
      </w:r>
      <w:r w:rsidR="008A1467">
        <w:rPr>
          <w:b/>
        </w:rPr>
        <w:t>1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</w:p>
    <w:p w14:paraId="1AA4D8CB" w14:textId="0BEC8095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 </w:t>
      </w:r>
      <w:r w:rsidR="008A1467">
        <w:t>16</w:t>
      </w:r>
      <w:r w:rsidR="00C11EFF" w:rsidRPr="00A115B3">
        <w:t xml:space="preserve"> </w:t>
      </w:r>
      <w:r w:rsidR="008A1467">
        <w:t>ноя</w:t>
      </w:r>
      <w:r w:rsidR="00C11EFF" w:rsidRPr="00A115B3">
        <w:t>бря 20</w:t>
      </w:r>
      <w:r w:rsidR="008A1467">
        <w:t xml:space="preserve">20 </w:t>
      </w:r>
      <w:r w:rsidR="00C11EFF" w:rsidRPr="00A115B3">
        <w:t>г</w:t>
      </w:r>
      <w:r w:rsidRPr="00A115B3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411D9E91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</w:t>
      </w:r>
      <w:r w:rsidRPr="00A115B3">
        <w:rPr>
          <w:color w:val="000000"/>
        </w:rPr>
        <w:lastRenderedPageBreak/>
        <w:t>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Начальные цены продажи лотов устанавливаются следующие:</w:t>
      </w:r>
    </w:p>
    <w:p w14:paraId="4B376A5B" w14:textId="77777777" w:rsidR="00B55334" w:rsidRPr="00B55334" w:rsidRDefault="00B55334" w:rsidP="009B060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55334">
        <w:rPr>
          <w:color w:val="000000"/>
        </w:rPr>
        <w:t>с 16 ноября 2020 г. по 27 декабря 2020 г. - в размере начальной цены продажи лота;</w:t>
      </w:r>
    </w:p>
    <w:p w14:paraId="27F80891" w14:textId="77777777" w:rsidR="00B55334" w:rsidRPr="00B55334" w:rsidRDefault="00B55334" w:rsidP="009B060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55334">
        <w:rPr>
          <w:color w:val="000000"/>
        </w:rPr>
        <w:t>с 28 декабря 2020 г. по 03 января 2021 г. - в размере 89,00% от начальной цены продажи лота;</w:t>
      </w:r>
    </w:p>
    <w:p w14:paraId="716D5E8A" w14:textId="77777777" w:rsidR="00B55334" w:rsidRPr="00B55334" w:rsidRDefault="00B55334" w:rsidP="009B060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55334">
        <w:rPr>
          <w:color w:val="000000"/>
        </w:rPr>
        <w:t>с 04 января 2021 г. по 17 января 2021 г. - в размере 78,00% от начальной цены продажи лота;</w:t>
      </w:r>
    </w:p>
    <w:p w14:paraId="0BD0D95C" w14:textId="77777777" w:rsidR="00B55334" w:rsidRPr="00B55334" w:rsidRDefault="00B55334" w:rsidP="009B060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55334">
        <w:rPr>
          <w:color w:val="000000"/>
        </w:rPr>
        <w:t>с 18 января 2021 г. по 24 января 2021 г. - в размере 67,00% от начальной цены продажи лота;</w:t>
      </w:r>
    </w:p>
    <w:p w14:paraId="662F5066" w14:textId="77777777" w:rsidR="00B55334" w:rsidRPr="00B55334" w:rsidRDefault="00B55334" w:rsidP="009B060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55334">
        <w:rPr>
          <w:color w:val="000000"/>
        </w:rPr>
        <w:t>с 25 января 2021 г. по 31 января 2021 г. - в размере 56,00% от начальной цены продажи лота;</w:t>
      </w:r>
    </w:p>
    <w:p w14:paraId="402C38D0" w14:textId="77777777" w:rsidR="00B55334" w:rsidRPr="00B55334" w:rsidRDefault="00B55334" w:rsidP="009B060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55334">
        <w:rPr>
          <w:color w:val="000000"/>
        </w:rPr>
        <w:t>с 01 февраля 2021 г. по 07 февраля 2021 г. - в размере 45,00% от начальной цены продажи лота;</w:t>
      </w:r>
    </w:p>
    <w:p w14:paraId="7B8C62A5" w14:textId="77777777" w:rsidR="00B55334" w:rsidRPr="00B55334" w:rsidRDefault="00B55334" w:rsidP="009B060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55334">
        <w:rPr>
          <w:color w:val="000000"/>
        </w:rPr>
        <w:t>с 08 февраля 2021 г. по 14 февраля 2021 г. - в размере 34,00% от начальной цены продажи лота;</w:t>
      </w:r>
    </w:p>
    <w:p w14:paraId="53B14109" w14:textId="77777777" w:rsidR="00B55334" w:rsidRPr="00B55334" w:rsidRDefault="00B55334" w:rsidP="009B060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55334">
        <w:rPr>
          <w:color w:val="000000"/>
        </w:rPr>
        <w:t>с 15 февраля 2021 г. по 21 февраля 2021 г. - в размере 23,00% от начальной цены продажи лота;</w:t>
      </w:r>
    </w:p>
    <w:p w14:paraId="5218E217" w14:textId="77777777" w:rsidR="00B55334" w:rsidRPr="00B55334" w:rsidRDefault="00B55334" w:rsidP="009B060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55334">
        <w:rPr>
          <w:color w:val="000000"/>
        </w:rPr>
        <w:t>с 22 февраля 2021 г. по 01 марта 2021 г. - в размере 12,00% от начальной цены продажи лота;</w:t>
      </w:r>
    </w:p>
    <w:p w14:paraId="5320FEF3" w14:textId="26E40140" w:rsidR="00EA7238" w:rsidRPr="00A115B3" w:rsidRDefault="00B55334" w:rsidP="009B060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55334">
        <w:rPr>
          <w:color w:val="000000"/>
        </w:rPr>
        <w:t>с 02 марта 2021 г. по 08 марта 2021 г. - в размере 1,00%</w:t>
      </w:r>
      <w:r w:rsidR="009B060F">
        <w:rPr>
          <w:color w:val="000000"/>
        </w:rPr>
        <w:t xml:space="preserve"> от начальной цены продажи лота</w:t>
      </w:r>
      <w:r w:rsidR="00EA7238" w:rsidRPr="00A115B3">
        <w:rPr>
          <w:color w:val="000000"/>
        </w:rPr>
        <w:t>.</w:t>
      </w:r>
    </w:p>
    <w:p w14:paraId="33E19E3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lastRenderedPageBreak/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r w:rsidR="00EA7238" w:rsidRPr="00A115B3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0F5F37B2" w14:textId="60935713" w:rsidR="008A1467" w:rsidRDefault="008A1467" w:rsidP="008A14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КУ: с 10:00 по 16:00 часов по адресу: г. Москва, ул.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Долгоруковская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д. 4А, тел. 8 (495)781-00-00, доб. 251, 003, а также у ОТ: тел. 8 (812) 334-20-50 (с 9.00 до 18.00 по Московскому времени в будние дни), informmsk@auction-house.ru.</w:t>
      </w:r>
      <w:proofErr w:type="gramEnd"/>
    </w:p>
    <w:p w14:paraId="1C6C5A1C" w14:textId="77777777" w:rsidR="00BE1559" w:rsidRPr="00BE1559" w:rsidRDefault="00BE1559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1559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8" w:history="1">
        <w:r w:rsidRPr="00BE1559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BE1559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9" w:history="1">
        <w:r w:rsidRPr="00BE1559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BE1559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92C3329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130BFB"/>
    <w:rsid w:val="0015099D"/>
    <w:rsid w:val="001F039D"/>
    <w:rsid w:val="002C312D"/>
    <w:rsid w:val="002F0634"/>
    <w:rsid w:val="00365722"/>
    <w:rsid w:val="00467D6B"/>
    <w:rsid w:val="00564010"/>
    <w:rsid w:val="00637A0F"/>
    <w:rsid w:val="006B43E3"/>
    <w:rsid w:val="0070175B"/>
    <w:rsid w:val="007229EA"/>
    <w:rsid w:val="00722ECA"/>
    <w:rsid w:val="00865FD7"/>
    <w:rsid w:val="008A1467"/>
    <w:rsid w:val="008A37E3"/>
    <w:rsid w:val="00934F03"/>
    <w:rsid w:val="00952ED1"/>
    <w:rsid w:val="009730D9"/>
    <w:rsid w:val="00997993"/>
    <w:rsid w:val="009B060F"/>
    <w:rsid w:val="009C6E48"/>
    <w:rsid w:val="009F0E7B"/>
    <w:rsid w:val="00A03865"/>
    <w:rsid w:val="00A115B3"/>
    <w:rsid w:val="00B55334"/>
    <w:rsid w:val="00BE0BF1"/>
    <w:rsid w:val="00BE1559"/>
    <w:rsid w:val="00C11EFF"/>
    <w:rsid w:val="00C9585C"/>
    <w:rsid w:val="00D57DB3"/>
    <w:rsid w:val="00D62667"/>
    <w:rsid w:val="00DB0166"/>
    <w:rsid w:val="00E614D3"/>
    <w:rsid w:val="00EA7238"/>
    <w:rsid w:val="00F05E0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4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center@asv.or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sv.org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orgias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1916</Words>
  <Characters>10924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Комолова Мария Викторовна</dc:creator>
  <cp:lastModifiedBy>Олейник Антон</cp:lastModifiedBy>
  <cp:revision>11</cp:revision>
  <cp:lastPrinted>2020-07-31T08:07:00Z</cp:lastPrinted>
  <dcterms:created xsi:type="dcterms:W3CDTF">2019-07-23T07:45:00Z</dcterms:created>
  <dcterms:modified xsi:type="dcterms:W3CDTF">2020-07-31T08:07:00Z</dcterms:modified>
</cp:coreProperties>
</file>