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679526FA" w:rsidR="0003404B" w:rsidRPr="008257E9" w:rsidRDefault="00825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57E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257E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257E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257E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257E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</w:t>
      </w:r>
      <w:bookmarkStart w:id="0" w:name="_GoBack"/>
      <w:bookmarkEnd w:id="0"/>
      <w:r w:rsidRPr="008257E9">
        <w:rPr>
          <w:rFonts w:ascii="Times New Roman" w:hAnsi="Times New Roman" w:cs="Times New Roman"/>
          <w:color w:val="000000"/>
          <w:sz w:val="24"/>
          <w:szCs w:val="24"/>
        </w:rPr>
        <w:t xml:space="preserve">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декабря 2015 г. по делу № А40-220058/15 конкурсным управляющим (ликвидатором) Публичным акционерным обществом «Региональный банк развития» (ПАО АКБ «РБР»), адрес регистрации: 105062, г. Москва, Лялин пер., д. 19, корп. 1, пом. </w:t>
      </w:r>
      <w:proofErr w:type="gramStart"/>
      <w:r w:rsidRPr="008257E9">
        <w:rPr>
          <w:rFonts w:ascii="Times New Roman" w:hAnsi="Times New Roman" w:cs="Times New Roman"/>
          <w:color w:val="000000"/>
          <w:sz w:val="24"/>
          <w:szCs w:val="24"/>
        </w:rPr>
        <w:t xml:space="preserve">XXIV, комн. 18, ИНН 0278081806, ОГРН 1020200000040) </w:t>
      </w:r>
      <w:r w:rsidR="00555595" w:rsidRPr="008257E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8257E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8257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825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8257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Pr="00945C79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C7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F0F4458" w14:textId="77777777" w:rsidR="008257E9" w:rsidRPr="00945C79" w:rsidRDefault="008257E9" w:rsidP="008257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945C79">
        <w:t>Лот 1 - Нежилые помещения - 2 786,4 кв. м (764,7 кв. м - этаж 4, 823,3 кв. м - этаж 3, 806,5 кв. м - этаж 2, 391,9 кв. м - этаж 1), адрес: г. Уфа, Ленинский р-н, ул. Гоголя, д. 60, имущество (307 поз.), кадастровые номера 02:55:000000:37062, 02:55:000000:37055, 02:55:000000:37058, 02:55:000000:37054, ограничения и</w:t>
      </w:r>
      <w:proofErr w:type="gramEnd"/>
      <w:r w:rsidRPr="00945C79">
        <w:t xml:space="preserve"> обременения: ипотека до 01.01.2021, обязательство по ипотеке не исполнено – 98 616 538,76 руб.</w:t>
      </w:r>
    </w:p>
    <w:p w14:paraId="14351655" w14:textId="054BACB9" w:rsidR="00555595" w:rsidRPr="00945C79" w:rsidRDefault="00555595" w:rsidP="008257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45C79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8257E9" w:rsidRPr="00945C79">
        <w:rPr>
          <w:rFonts w:ascii="Times New Roman CYR" w:hAnsi="Times New Roman CYR" w:cs="Times New Roman CYR"/>
          <w:color w:val="000000"/>
        </w:rPr>
        <w:t>а</w:t>
      </w:r>
      <w:r w:rsidRPr="00945C79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945C79">
          <w:rPr>
            <w:rFonts w:ascii="Times New Roman CYR" w:hAnsi="Times New Roman CYR" w:cs="Times New Roman CYR"/>
            <w:color w:val="0563C1"/>
            <w:u w:val="single"/>
          </w:rPr>
          <w:t>www.asv.org.ru</w:t>
        </w:r>
      </w:hyperlink>
      <w:r w:rsidRPr="00945C79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945C79">
          <w:rPr>
            <w:color w:val="27509B"/>
            <w:u w:val="single"/>
            <w:bdr w:val="none" w:sz="0" w:space="0" w:color="auto" w:frame="1"/>
          </w:rPr>
          <w:t>www.torgiasv.ru</w:t>
        </w:r>
      </w:hyperlink>
      <w:r w:rsidRPr="00945C79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3A66417" w14:textId="7FA37FC5" w:rsidR="0003404B" w:rsidRPr="00945C7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945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945C7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945C7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945C7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94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945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257E9" w:rsidRPr="00945C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30 марта</w:t>
      </w:r>
      <w:r w:rsidR="005742CC" w:rsidRPr="00945C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945C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945C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945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257E9" w:rsidRPr="00945C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15 июня</w:t>
      </w:r>
      <w:r w:rsidR="0003404B" w:rsidRPr="00945C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945C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945C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945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945C7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C7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5B0A061" w:rsidR="0003404B" w:rsidRPr="00945C7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C7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945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945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945C7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257E9" w:rsidRPr="00945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марта </w:t>
      </w:r>
      <w:r w:rsidR="00F92A8F" w:rsidRPr="00945C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</w:t>
      </w:r>
      <w:r w:rsidR="00C15400" w:rsidRPr="00945C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="00F92A8F" w:rsidRPr="00945C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45C79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945C79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592073" w:rsidRPr="00945C79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945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592073" w:rsidRPr="00945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945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945C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45C79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945C79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945C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1BAC2A79" w:rsidR="008F1609" w:rsidRPr="00945C7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5C7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92073" w:rsidRPr="00945C7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5C7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92073" w:rsidRPr="00945C7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5C7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0BCBA249" w:rsidR="0003404B" w:rsidRPr="00945C7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45C7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592073" w:rsidRPr="00945C7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5C7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F178D4C" w14:textId="75BE6E40" w:rsidR="002D51B7" w:rsidRPr="00945C79" w:rsidRDefault="002D51B7" w:rsidP="002D51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945C79">
        <w:t xml:space="preserve">с 30 марта 2021 г. по 11 мая 2021 г. - в размере начальной цены продажи </w:t>
      </w:r>
      <w:r w:rsidRPr="00945C79">
        <w:t>лота</w:t>
      </w:r>
      <w:r w:rsidRPr="00945C79">
        <w:t>;</w:t>
      </w:r>
    </w:p>
    <w:p w14:paraId="45948D87" w14:textId="4819C803" w:rsidR="002D51B7" w:rsidRDefault="002D51B7" w:rsidP="002D51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945C79">
        <w:t>с 12 мая 2021 г. по 18 мая 2021 г. - в размере 92,20% от начальной</w:t>
      </w:r>
      <w:r>
        <w:t xml:space="preserve"> цены продажи </w:t>
      </w:r>
      <w:r w:rsidRPr="002D51B7">
        <w:t>лота</w:t>
      </w:r>
      <w:r>
        <w:t>;</w:t>
      </w:r>
    </w:p>
    <w:p w14:paraId="6F0643B0" w14:textId="7F84CE5C" w:rsidR="002D51B7" w:rsidRDefault="002D51B7" w:rsidP="002D51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19 мая 2021 г. по 25 мая 2021 г. - в размере 84,40% от начальной цены продажи </w:t>
      </w:r>
      <w:r w:rsidRPr="002D51B7">
        <w:t>лота</w:t>
      </w:r>
      <w:r>
        <w:t>;</w:t>
      </w:r>
    </w:p>
    <w:p w14:paraId="5E5FBA5C" w14:textId="18E7739B" w:rsidR="002D51B7" w:rsidRDefault="002D51B7" w:rsidP="002D51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26 мая 2021 г. по 01 июня 2021 г. - в размере 76,60% от начальной цены продажи </w:t>
      </w:r>
      <w:r w:rsidRPr="002D51B7">
        <w:t>лота</w:t>
      </w:r>
      <w:r>
        <w:t>;</w:t>
      </w:r>
    </w:p>
    <w:p w14:paraId="197D4C57" w14:textId="5357405C" w:rsidR="002D51B7" w:rsidRDefault="002D51B7" w:rsidP="002D51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02 июня 2021 г. по 08 июня 2021 г. - в размере 68,80% от начальной цены продажи </w:t>
      </w:r>
      <w:r w:rsidRPr="002D51B7">
        <w:t>лота</w:t>
      </w:r>
      <w:r>
        <w:t>;</w:t>
      </w:r>
    </w:p>
    <w:p w14:paraId="4435B550" w14:textId="48B3B673" w:rsidR="00F92A8F" w:rsidRPr="005B722B" w:rsidRDefault="002D51B7" w:rsidP="002D51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>
        <w:t xml:space="preserve">с 09 июня 2021 г. по 15 июня 2021 г. - в размере 61,00% </w:t>
      </w:r>
      <w:r>
        <w:t>от начальной цены продажи лота.</w:t>
      </w:r>
    </w:p>
    <w:p w14:paraId="1DF7D052" w14:textId="5295C1D5" w:rsidR="0003404B" w:rsidRPr="005B722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46FF98F4" w14:textId="77777777" w:rsidR="008F1609" w:rsidRPr="00945C7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45C79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945C79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5C79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945C79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</w:t>
      </w:r>
      <w:r w:rsidRPr="00945C79">
        <w:rPr>
          <w:rFonts w:ascii="Times New Roman" w:hAnsi="Times New Roman" w:cs="Times New Roman"/>
          <w:sz w:val="24"/>
          <w:szCs w:val="24"/>
        </w:rPr>
        <w:lastRenderedPageBreak/>
        <w:t>цене имущества.</w:t>
      </w:r>
      <w:r w:rsidR="00F463FC" w:rsidRPr="00945C7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945C7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C7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945C7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45C7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945C79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945C79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945C7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945C7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945C79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945C79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945C7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4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945C7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945C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945C7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945C7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945C7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C79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945C7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45C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945C7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C7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945C7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C7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945C7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45C7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45C79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945C79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945C79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945C79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945C79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945C79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945C7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45C7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945C7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C79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45C7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45C79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945C7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C79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45C7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45C79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945C7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C79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</w:t>
      </w:r>
      <w:proofErr w:type="gramStart"/>
      <w:r w:rsidRPr="00945C79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945C7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соответствующему лоту прекращается. Протокол о результатах проведения Торгов ППП, утвержденный </w:t>
      </w:r>
      <w:proofErr w:type="gramStart"/>
      <w:r w:rsidRPr="00945C7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45C79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945C7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C7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</w:t>
      </w:r>
      <w:proofErr w:type="gramStart"/>
      <w:r w:rsidRPr="00945C79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945C79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945C7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C7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945C79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945C79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945C7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45C7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945C7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945C79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9D2DE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5C7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</w:t>
      </w:r>
      <w:r w:rsidRPr="009D2DE5">
        <w:rPr>
          <w:rFonts w:ascii="Times New Roman" w:hAnsi="Times New Roman" w:cs="Times New Roman"/>
          <w:color w:val="000000"/>
          <w:sz w:val="24"/>
          <w:szCs w:val="24"/>
        </w:rPr>
        <w:t>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9D2DE5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9D2DE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D2DE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9D2DE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2DE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D2DE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9D2DE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D2DE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6E6D063C" w:rsidR="008F1609" w:rsidRPr="009D2DE5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2DE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9D2DE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DC4603" w:rsidRPr="009D2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10-00 до 16-00 часов по адресу: г. Уфа, ул. </w:t>
      </w:r>
      <w:proofErr w:type="spellStart"/>
      <w:r w:rsidR="00DC4603" w:rsidRPr="009D2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Новомостовая</w:t>
      </w:r>
      <w:proofErr w:type="spellEnd"/>
      <w:r w:rsidR="00DC4603" w:rsidRPr="009D2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д.22, оф. 111, тел. +7(347) 291-99-99, г. Москва, Павелецкая набережная, д.8, +7(495) 984-19-70, доб. 66-41, у ОТ: ekb@auction-house.ru, Анна Корник, тел.  8(922) 173-78-22, 8 (3433)793555.</w:t>
      </w:r>
      <w:proofErr w:type="gramEnd"/>
    </w:p>
    <w:p w14:paraId="56B881ED" w14:textId="55DB7200" w:rsidR="007A10EE" w:rsidRPr="009D2DE5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DE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DE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9D2DE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D2DE5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2D51B7"/>
    <w:rsid w:val="003429F4"/>
    <w:rsid w:val="00360DC6"/>
    <w:rsid w:val="003E6C81"/>
    <w:rsid w:val="00495D59"/>
    <w:rsid w:val="004B74A7"/>
    <w:rsid w:val="00555595"/>
    <w:rsid w:val="005742CC"/>
    <w:rsid w:val="00592073"/>
    <w:rsid w:val="005B722B"/>
    <w:rsid w:val="005F1F68"/>
    <w:rsid w:val="00621553"/>
    <w:rsid w:val="007A10EE"/>
    <w:rsid w:val="007E3D68"/>
    <w:rsid w:val="008257E9"/>
    <w:rsid w:val="008C4892"/>
    <w:rsid w:val="008F1609"/>
    <w:rsid w:val="00945C79"/>
    <w:rsid w:val="00953DA4"/>
    <w:rsid w:val="009D2DE5"/>
    <w:rsid w:val="009E68C2"/>
    <w:rsid w:val="009F0C4D"/>
    <w:rsid w:val="00B97A00"/>
    <w:rsid w:val="00C15400"/>
    <w:rsid w:val="00D115EC"/>
    <w:rsid w:val="00D16130"/>
    <w:rsid w:val="00DC4603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1406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19</cp:revision>
  <dcterms:created xsi:type="dcterms:W3CDTF">2019-07-23T07:53:00Z</dcterms:created>
  <dcterms:modified xsi:type="dcterms:W3CDTF">2021-03-22T12:13:00Z</dcterms:modified>
</cp:coreProperties>
</file>