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458E4223" w:rsidR="0003404B" w:rsidRPr="00DD01CB" w:rsidRDefault="00674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C21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28 октября 2015 г. по делу № А40-154909/15 конкурсным управляющим (ликвидатором)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Пробизнесбанк</w:t>
      </w:r>
      <w:proofErr w:type="spellEnd"/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77777777" w:rsidR="00D115EC" w:rsidRPr="00B3415F" w:rsidRDefault="00D115EC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5A3224C" w14:textId="0E5B2430" w:rsidR="00D115EC" w:rsidRDefault="0067437E" w:rsidP="00D11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7437E">
        <w:t xml:space="preserve">Земельный участок - 1 300 162 +/- 9 977 кв. м, адрес: местонахождение установлено относительно ориентира, расположенного в границах участка. Почтовый адрес ориентира: Костромская </w:t>
      </w:r>
      <w:proofErr w:type="spellStart"/>
      <w:r w:rsidRPr="0067437E">
        <w:t>обл</w:t>
      </w:r>
      <w:proofErr w:type="spellEnd"/>
      <w:r w:rsidRPr="0067437E">
        <w:t>, р-н Нерехтский, урочище «</w:t>
      </w:r>
      <w:proofErr w:type="spellStart"/>
      <w:r w:rsidRPr="0067437E">
        <w:t>Болотское</w:t>
      </w:r>
      <w:proofErr w:type="spellEnd"/>
      <w:r w:rsidRPr="0067437E">
        <w:t>», кадастровый номер 44:13:131101:1, земли с/х назначения для дачного строительства</w:t>
      </w:r>
      <w:r>
        <w:t xml:space="preserve"> – </w:t>
      </w:r>
      <w:r w:rsidRPr="0067437E">
        <w:t>2</w:t>
      </w:r>
      <w:r>
        <w:t xml:space="preserve"> </w:t>
      </w:r>
      <w:r w:rsidRPr="0067437E">
        <w:t>845</w:t>
      </w:r>
      <w:r>
        <w:t xml:space="preserve"> </w:t>
      </w:r>
      <w:r w:rsidRPr="0067437E">
        <w:t>564,02</w:t>
      </w:r>
      <w: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711726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июля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ACACB8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7437E"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марта</w:t>
      </w:r>
      <w:r w:rsidR="00674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743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74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9D165BF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30 марта 2021 г. по 12 мая 2021 г. - в размере начальной цены продажи лота;</w:t>
      </w:r>
    </w:p>
    <w:p w14:paraId="5139341E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13 мая 2021 г. по 19 мая 2021 г. - в размере 91,60% от начальной цены продажи лота;</w:t>
      </w:r>
    </w:p>
    <w:p w14:paraId="1A9133AC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20 мая 2021 г. по 26 мая 2021 г. - в размере 83,20% от начальной цены продажи лота;</w:t>
      </w:r>
    </w:p>
    <w:p w14:paraId="4F781FFB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27 мая 2021 г. по 02 июня 2021 г. - в размере 74,80% от начальной цены продажи лота;</w:t>
      </w:r>
    </w:p>
    <w:p w14:paraId="4E6FB97F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03 июня 2021 г. по 09 июня 2021 г. - в размере 66,40% от начальной цены продажи лота;</w:t>
      </w:r>
    </w:p>
    <w:p w14:paraId="2F2C2AC2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10 июня 2021 г. по 16 июня 2021 г. - в размере 58,00% от начальной цены продажи лота;</w:t>
      </w:r>
    </w:p>
    <w:p w14:paraId="4C71245A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17 июня 2021 г. по 23 июня 2021 г. - в размере 49,60% от начальной цены продажи лота;</w:t>
      </w:r>
    </w:p>
    <w:p w14:paraId="2B8C5C4D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24 июня 2021 г. по 30 июня 2021 г. - в размере 41,20% от начальной цены продажи лота;</w:t>
      </w:r>
    </w:p>
    <w:p w14:paraId="42BDB403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01 июля 2021 г. по 07 июля 2021 г. - в размере 32,80% от начальной цены продажи лота;</w:t>
      </w:r>
    </w:p>
    <w:p w14:paraId="02AFC038" w14:textId="77777777" w:rsidR="001908D9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с 08 июля 2021 г. по 14 июля 2021 г. - в размере 24,40% от начальной цены продажи лота;</w:t>
      </w:r>
    </w:p>
    <w:p w14:paraId="4435B550" w14:textId="2B6DD1C0" w:rsidR="00F92A8F" w:rsidRDefault="001908D9" w:rsidP="001908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15 июля 2021 г. по 21 июля 2021 г. - в размере 16,00%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1908D9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E3B743C" w:rsidR="008F1609" w:rsidRPr="005F5902" w:rsidRDefault="007E3D68" w:rsidP="005F5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08D9" w:rsidRPr="0019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19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д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908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8F1609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r w:rsidR="001908D9">
        <w:rPr>
          <w:rFonts w:ascii="Times New Roman" w:hAnsi="Times New Roman" w:cs="Times New Roman"/>
          <w:color w:val="000000"/>
          <w:sz w:val="24"/>
          <w:szCs w:val="24"/>
        </w:rPr>
        <w:t>тел. 8 (495) 984-19-70, доб. 64-59, 64-55, 64-50</w:t>
      </w:r>
      <w:r w:rsidR="005F590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F5902" w:rsidRPr="005F5902">
        <w:rPr>
          <w:rFonts w:ascii="Times New Roman" w:hAnsi="Times New Roman" w:cs="Times New Roman"/>
          <w:color w:val="000000"/>
          <w:sz w:val="24"/>
          <w:szCs w:val="24"/>
        </w:rPr>
        <w:t>yaroslavl@auction-house.ru,  8 (812) 777-57-57 (доб.596, 598); Шумилов Андрей тел. 8 (916) 664-98-08; Ермакова Юлия тел. 8(980) 701-15-25</w:t>
      </w:r>
      <w:r w:rsidR="005F59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908D9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03404B" w:rsidRPr="001908D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908D9"/>
    <w:rsid w:val="00203862"/>
    <w:rsid w:val="002C3A2C"/>
    <w:rsid w:val="00360DC6"/>
    <w:rsid w:val="003E6C81"/>
    <w:rsid w:val="00405290"/>
    <w:rsid w:val="00495D59"/>
    <w:rsid w:val="004B74A7"/>
    <w:rsid w:val="004E0D27"/>
    <w:rsid w:val="00555595"/>
    <w:rsid w:val="005742CC"/>
    <w:rsid w:val="005F1F68"/>
    <w:rsid w:val="005F5902"/>
    <w:rsid w:val="00621553"/>
    <w:rsid w:val="0067437E"/>
    <w:rsid w:val="007A10EE"/>
    <w:rsid w:val="007E3D68"/>
    <w:rsid w:val="008C4892"/>
    <w:rsid w:val="008F1609"/>
    <w:rsid w:val="00953DA4"/>
    <w:rsid w:val="009E68C2"/>
    <w:rsid w:val="009F0C4D"/>
    <w:rsid w:val="00B97A00"/>
    <w:rsid w:val="00C15400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07864630-28D0-4C15-B3BA-B847F263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2019-07-23T07:53:00Z</dcterms:created>
  <dcterms:modified xsi:type="dcterms:W3CDTF">2021-03-22T06:49:00Z</dcterms:modified>
</cp:coreProperties>
</file>