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7ACD176C" w:rsidR="0003404B" w:rsidRPr="00DD01CB" w:rsidRDefault="00BB34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4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16 января 2017 г. по делу №А65-28276/2016 конкурсным управляющим (ликвидатором)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4A5A8B15" w:rsidR="00555595" w:rsidRPr="00DD01CB" w:rsidRDefault="00BB3447" w:rsidP="00EA157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44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B3447">
        <w:rPr>
          <w:rFonts w:ascii="Times New Roman" w:hAnsi="Times New Roman" w:cs="Times New Roman"/>
          <w:color w:val="000000"/>
          <w:sz w:val="24"/>
          <w:szCs w:val="24"/>
        </w:rPr>
        <w:t>Нежилые помещения - 620,2 кв. м, 603,9 кв. м, адрес: 423800, Республика Татарстан (Татарстан), г. Набережные Челны, пр-кт Московский, д. 120, кв. 1000, 1001, цокольный этаж 1, этаж 1, имущество (250 поз.), кадастровые номера 16:52:070102:200, 16:52:070102:201</w:t>
      </w:r>
      <w:r w:rsidRPr="00BB34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B3447">
        <w:rPr>
          <w:rFonts w:ascii="Times New Roman" w:hAnsi="Times New Roman" w:cs="Times New Roman"/>
          <w:color w:val="000000"/>
          <w:sz w:val="24"/>
          <w:szCs w:val="24"/>
        </w:rPr>
        <w:t>14 359 043,99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291455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F2E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F2E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A646A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B7C99" w:rsidRPr="00BB7C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19 января </w:t>
      </w:r>
      <w:r w:rsidR="00F92A8F" w:rsidRPr="00BB7C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BB7C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BB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BB7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585B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FEA254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C3F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C3F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5EC82E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85B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82945B0" w14:textId="77777777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19 января 2021 г. по 06 марта 2021 г. - в размере начальной цены продажи лота;</w:t>
      </w:r>
    </w:p>
    <w:p w14:paraId="026327CA" w14:textId="0790DDC7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07 марта 2021 г. по 16 марта 2021 г. - в размере 92,10% от начальной цены продажи лота;</w:t>
      </w:r>
    </w:p>
    <w:p w14:paraId="30FA225C" w14:textId="0E55A35B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17 марта 2021 г. по 27 марта 2021 г. - в размере 84,20% от начальной цены продажи лота;</w:t>
      </w:r>
    </w:p>
    <w:p w14:paraId="07050330" w14:textId="76189AC6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28 марта 2021 г. по 07 апреля 2021 г. - в размере 76,30% от начальной цены продажи лота;</w:t>
      </w:r>
    </w:p>
    <w:p w14:paraId="6657F1CC" w14:textId="14435C63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08 апреля 2021 г. по 17 апреля 2021 г. - в размере 68,40% от начальной цены продажи лота;</w:t>
      </w:r>
    </w:p>
    <w:p w14:paraId="56E40323" w14:textId="514F6CB7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18 апреля 2021 г. по 27 апреля 2021 г. - в размере 60,50% от начальной цены продажи лота;</w:t>
      </w:r>
    </w:p>
    <w:p w14:paraId="0459425D" w14:textId="01E88D72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28 апреля 2021 г. по 09 мая 2021 г. - в размере 52,60% от начальной цены продажи лота;</w:t>
      </w:r>
    </w:p>
    <w:p w14:paraId="6F53ABCB" w14:textId="454343C7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10 мая 2021 г. по 19 мая 2021 г. - в размере 44,70% от начальной цены продажи лота;</w:t>
      </w:r>
    </w:p>
    <w:p w14:paraId="77F28BEB" w14:textId="53BD7F6A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20 мая 2021 г. по 29 мая 2021 г. - в размере 36,80% от начальной цены продажи лота;</w:t>
      </w:r>
    </w:p>
    <w:p w14:paraId="2EEEBC45" w14:textId="21543B9E" w:rsidR="00585BEA" w:rsidRPr="00585BEA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30 мая 2021 г. по 08 июня 2021 г. - в размере 28,90% от начальной цены продажи лота;</w:t>
      </w:r>
    </w:p>
    <w:p w14:paraId="1DF7D052" w14:textId="3E846878" w:rsidR="0003404B" w:rsidRPr="00DD01CB" w:rsidRDefault="00585BEA" w:rsidP="0058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EA">
        <w:rPr>
          <w:rFonts w:ascii="Times New Roman" w:hAnsi="Times New Roman" w:cs="Times New Roman"/>
          <w:color w:val="000000"/>
          <w:sz w:val="24"/>
          <w:szCs w:val="24"/>
        </w:rPr>
        <w:t>с 09 июня 2021 г. по 20 июня 2021 г. - в размере 21,00%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48778B">
        <w:rPr>
          <w:rFonts w:ascii="Times New Roman" w:hAnsi="Times New Roman" w:cs="Times New Roman"/>
          <w:color w:val="000000"/>
          <w:sz w:val="24"/>
          <w:szCs w:val="24"/>
        </w:rPr>
        <w:t>40503810145250003051 в 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65AF794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8778B">
        <w:rPr>
          <w:rFonts w:ascii="Times New Roman" w:hAnsi="Times New Roman" w:cs="Times New Roman"/>
          <w:sz w:val="24"/>
          <w:szCs w:val="24"/>
        </w:rPr>
        <w:t>11:00-16:00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8778B">
        <w:rPr>
          <w:rFonts w:ascii="Times New Roman" w:hAnsi="Times New Roman" w:cs="Times New Roman"/>
          <w:sz w:val="24"/>
          <w:szCs w:val="24"/>
        </w:rPr>
        <w:t xml:space="preserve">г. Самара, ул. Вилоновская, д.138, тел. 8(846)250-05-70, 8(846)250-05-75, доб. 1001, у ОТ: </w:t>
      </w:r>
      <w:r w:rsidR="0048778B" w:rsidRPr="0048778B">
        <w:rPr>
          <w:rFonts w:ascii="Times New Roman" w:hAnsi="Times New Roman" w:cs="Times New Roman"/>
          <w:sz w:val="24"/>
          <w:szCs w:val="24"/>
        </w:rPr>
        <w:t>nn@auction-house.ru, Леван Шакая 8(920)051-08-41, Рождественский Дмитрий тел. 8(930)805-20-00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2F2E8D"/>
    <w:rsid w:val="00360DC6"/>
    <w:rsid w:val="003E6C81"/>
    <w:rsid w:val="0048778B"/>
    <w:rsid w:val="00495D59"/>
    <w:rsid w:val="00555595"/>
    <w:rsid w:val="005742CC"/>
    <w:rsid w:val="00585BEA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B97A00"/>
    <w:rsid w:val="00BB3447"/>
    <w:rsid w:val="00BB7C99"/>
    <w:rsid w:val="00C15400"/>
    <w:rsid w:val="00D115EC"/>
    <w:rsid w:val="00D16130"/>
    <w:rsid w:val="00DD01CB"/>
    <w:rsid w:val="00E645EC"/>
    <w:rsid w:val="00EA1575"/>
    <w:rsid w:val="00EE3F19"/>
    <w:rsid w:val="00F463FC"/>
    <w:rsid w:val="00F92A8F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1471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21</cp:revision>
  <dcterms:created xsi:type="dcterms:W3CDTF">2019-07-23T07:53:00Z</dcterms:created>
  <dcterms:modified xsi:type="dcterms:W3CDTF">2020-12-29T11:37:00Z</dcterms:modified>
</cp:coreProperties>
</file>