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145CF9D3" w:rsidR="0004186C" w:rsidRPr="00B141BB" w:rsidRDefault="009F26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6C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F26C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F26C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F26C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F26C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F26CD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являющаяся на основании решения Арбитражного суда г. Москвы от 01 марта 2017 г. по делу №А40-12619/17-179-25</w:t>
      </w:r>
      <w:proofErr w:type="gramStart"/>
      <w:r w:rsidRPr="009F26CD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9F26CD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КОММЕРЧЕСКИМ БАНКОМ «ВЕГА-БАНК» (общество с ограниченной ответственностью) (КБ «ВЕГА-БАНК» (ООО)), адрес регистрации: 105118, г. Москва, пр-т Буденного, д. 32 «А», ИНН 7727095209, ОГРН 1027739059710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680DFFCF" w14:textId="72CC10B5" w:rsidR="009F26CD" w:rsidRPr="009F26CD" w:rsidRDefault="00651D54" w:rsidP="009F26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9F26C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9F26CD" w:rsidRPr="009F26CD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лицам:</w:t>
      </w:r>
    </w:p>
    <w:p w14:paraId="239CD768" w14:textId="7C1B90A5" w:rsidR="00405C92" w:rsidRPr="009F26CD" w:rsidRDefault="009F26CD" w:rsidP="009F26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6CD">
        <w:rPr>
          <w:rFonts w:ascii="Times New Roman" w:hAnsi="Times New Roman" w:cs="Times New Roman"/>
          <w:color w:val="000000"/>
          <w:sz w:val="24"/>
          <w:szCs w:val="24"/>
        </w:rPr>
        <w:t xml:space="preserve">(в скобках указана в </w:t>
      </w:r>
      <w:proofErr w:type="spellStart"/>
      <w:r w:rsidRPr="009F26CD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9F26CD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315F23E5" w14:textId="77777777" w:rsidR="003470A8" w:rsidRPr="003470A8" w:rsidRDefault="003470A8" w:rsidP="00347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0A8">
        <w:rPr>
          <w:rFonts w:ascii="Times New Roman" w:hAnsi="Times New Roman" w:cs="Times New Roman"/>
          <w:color w:val="000000"/>
          <w:sz w:val="24"/>
          <w:szCs w:val="24"/>
        </w:rPr>
        <w:t>Лот 1 - ООО "НСТ", ИНН 7706500819, определение АС г. Москвы от 14.02.2019 по делу А40-195972/18 о включении в РТК третьей очереди, находится в стадии банкротства (247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359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862,74 руб.) - 68 022 993,80 руб.;</w:t>
      </w:r>
    </w:p>
    <w:p w14:paraId="29F0DFB6" w14:textId="77777777" w:rsidR="003470A8" w:rsidRPr="003470A8" w:rsidRDefault="003470A8" w:rsidP="00347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0A8">
        <w:rPr>
          <w:rFonts w:ascii="Times New Roman" w:hAnsi="Times New Roman" w:cs="Times New Roman"/>
          <w:color w:val="000000"/>
          <w:sz w:val="24"/>
          <w:szCs w:val="24"/>
        </w:rPr>
        <w:t>Лот 2 - ООО "ТИРОС-Инвест", ИНН 7729556470, КД КЛВ-16/р086 от 06.06.2016, КД КЛВ-16/р147 от 30.08.2016, КД КЛЗ-15/р199 от 24.11.2015, находится в стадии банкротства, г. Москва (213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630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133,11 руб.) - 121 451 107,40 руб.;</w:t>
      </w:r>
    </w:p>
    <w:p w14:paraId="18C30297" w14:textId="77777777" w:rsidR="003470A8" w:rsidRPr="003470A8" w:rsidRDefault="003470A8" w:rsidP="00347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0A8">
        <w:rPr>
          <w:rFonts w:ascii="Times New Roman" w:hAnsi="Times New Roman" w:cs="Times New Roman"/>
          <w:color w:val="000000"/>
          <w:sz w:val="24"/>
          <w:szCs w:val="24"/>
        </w:rPr>
        <w:t>Лот 3 - ООО "Домашние деньги", ИНН 7714699186, определение АС г. Москвы от 11.04.2019 по делу А40-197447/2018 о включении в РТК третьей очереди, находится в стадии банкротства (296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383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342,47 руб.) - 79 920 000,00 руб.;</w:t>
      </w:r>
    </w:p>
    <w:p w14:paraId="0C471A8C" w14:textId="77777777" w:rsidR="003470A8" w:rsidRPr="003470A8" w:rsidRDefault="003470A8" w:rsidP="00347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0A8">
        <w:rPr>
          <w:rFonts w:ascii="Times New Roman" w:hAnsi="Times New Roman" w:cs="Times New Roman"/>
          <w:color w:val="000000"/>
          <w:sz w:val="24"/>
          <w:szCs w:val="24"/>
        </w:rPr>
        <w:t>Лот 4 - ООО "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ГеофизРесурс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>", ИНН 7717659738, КД КЛЗ-16/р104 от 23.06.2016, определение АС г. Москвы от 27.11.2017 по делу А40-162987/2017 (15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479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158,41 руб.) - 1 025 638,32 руб.;</w:t>
      </w:r>
    </w:p>
    <w:p w14:paraId="1ED22F79" w14:textId="77777777" w:rsidR="003470A8" w:rsidRPr="003470A8" w:rsidRDefault="003470A8" w:rsidP="00347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0A8">
        <w:rPr>
          <w:rFonts w:ascii="Times New Roman" w:hAnsi="Times New Roman" w:cs="Times New Roman"/>
          <w:color w:val="000000"/>
          <w:sz w:val="24"/>
          <w:szCs w:val="24"/>
        </w:rPr>
        <w:t>Лот 5 - ООО "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Ди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 Трейд", ИНН 7727806460, КД КЛЗ-16/р097 от 20.06.2016, определение Измайловского районного суда г. Москвы от 17.04.2018 по делу 02-4973/2017,02-0373/2018 (2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999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412,94 руб.) - 146 476,99 руб.;</w:t>
      </w:r>
    </w:p>
    <w:p w14:paraId="0073FACB" w14:textId="77777777" w:rsidR="003470A8" w:rsidRPr="003470A8" w:rsidRDefault="003470A8" w:rsidP="00347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0A8">
        <w:rPr>
          <w:rFonts w:ascii="Times New Roman" w:hAnsi="Times New Roman" w:cs="Times New Roman"/>
          <w:color w:val="000000"/>
          <w:sz w:val="24"/>
          <w:szCs w:val="24"/>
        </w:rPr>
        <w:t>Лот 6 - ООО "МАСТЕР", ИНН 7447095862, определение АС г. Москвы от 30.03.2018 по делу А76-19032/17 о включении в РТК третьей очереди, находится в стадии банкротства (46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045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914,26 руб.) - 2 534 266,51 руб.;</w:t>
      </w:r>
    </w:p>
    <w:p w14:paraId="7C68FC4F" w14:textId="77777777" w:rsidR="003470A8" w:rsidRPr="003470A8" w:rsidRDefault="003470A8" w:rsidP="00347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0A8">
        <w:rPr>
          <w:rFonts w:ascii="Times New Roman" w:hAnsi="Times New Roman" w:cs="Times New Roman"/>
          <w:color w:val="000000"/>
          <w:sz w:val="24"/>
          <w:szCs w:val="24"/>
        </w:rPr>
        <w:t>Лот 7 - Юридическое агентство "Позиция" (ООО), ИНН 7720563659, КД КР-16/р039 от 31.03.2016, определение АС г. Москвы от 27.02.2018 по делу А40-233271/2017, КД КР-16/р216 от 07.12.2016, решение АС г. Москвы от 11.11.2020 по делу № А40-158704/20-162-1149 (11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284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606,63 руб.) - 1 010 988,00 руб.;</w:t>
      </w:r>
    </w:p>
    <w:p w14:paraId="62A4563D" w14:textId="77777777" w:rsidR="003470A8" w:rsidRPr="003470A8" w:rsidRDefault="003470A8" w:rsidP="00347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0A8">
        <w:rPr>
          <w:rFonts w:ascii="Times New Roman" w:hAnsi="Times New Roman" w:cs="Times New Roman"/>
          <w:color w:val="000000"/>
          <w:sz w:val="24"/>
          <w:szCs w:val="24"/>
        </w:rPr>
        <w:t>Лот 8 - ООО "ПРОФИЛЬ", ИНН 7728615186, КД КР-16/р037 от 31.03.2016, определение АС г. Москвы от 18.06.2018 по делу А40-99890/2018 (3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452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732,61 руб.) - 235 624,77 руб.;</w:t>
      </w:r>
    </w:p>
    <w:p w14:paraId="558D4AFC" w14:textId="77777777" w:rsidR="003470A8" w:rsidRPr="003470A8" w:rsidRDefault="003470A8" w:rsidP="00347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0A8">
        <w:rPr>
          <w:rFonts w:ascii="Times New Roman" w:hAnsi="Times New Roman" w:cs="Times New Roman"/>
          <w:color w:val="000000"/>
          <w:sz w:val="24"/>
          <w:szCs w:val="24"/>
        </w:rPr>
        <w:t>Лот 9 - ООО "СК ПРОФСТРОЙ", ИНН 7726687925, КД КР-16/Р072 от 05.05.2016, определение АС г. Москвы от 14.06.2018 по делу А40-18177/2018 (27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544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109,59 руб.) - 1 758 240,00 руб.;</w:t>
      </w:r>
    </w:p>
    <w:p w14:paraId="288283CF" w14:textId="77777777" w:rsidR="003470A8" w:rsidRPr="003470A8" w:rsidRDefault="003470A8" w:rsidP="00347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0A8">
        <w:rPr>
          <w:rFonts w:ascii="Times New Roman" w:hAnsi="Times New Roman" w:cs="Times New Roman"/>
          <w:color w:val="000000"/>
          <w:sz w:val="24"/>
          <w:szCs w:val="24"/>
        </w:rPr>
        <w:t>Лот 10 - ООО "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СтройМилленниум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>", ИНН 7703662593, КД КЛЗ-10/р097 от 18.06.2010, определение АС г. Москвы от 04.12.2017 по делу А40-189393/2017 (16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554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009,62 руб.) - 1 227 675,06 руб.;</w:t>
      </w:r>
    </w:p>
    <w:p w14:paraId="32076302" w14:textId="77777777" w:rsidR="003470A8" w:rsidRPr="003470A8" w:rsidRDefault="003470A8" w:rsidP="00347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0A8">
        <w:rPr>
          <w:rFonts w:ascii="Times New Roman" w:hAnsi="Times New Roman" w:cs="Times New Roman"/>
          <w:color w:val="000000"/>
          <w:sz w:val="24"/>
          <w:szCs w:val="24"/>
        </w:rPr>
        <w:t>Лот 11 - ООО "АН "Русский альянс", ИНН 7720559927, КД КЛЗ-11р101 от 16.05.2011, определения АС г. Москвы от 03.10.2017 по делу А40-162998/2017, КД КР-13/р036 от 18.03.2013 определения АС г. Москвы от 08.11.2017 по делу А40-163002/2017 (6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991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471,31 руб.) - 519 651,72 руб.;</w:t>
      </w:r>
    </w:p>
    <w:p w14:paraId="606E1027" w14:textId="77777777" w:rsidR="003470A8" w:rsidRPr="003470A8" w:rsidRDefault="003470A8" w:rsidP="00347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0A8">
        <w:rPr>
          <w:rFonts w:ascii="Times New Roman" w:hAnsi="Times New Roman" w:cs="Times New Roman"/>
          <w:color w:val="000000"/>
          <w:sz w:val="24"/>
          <w:szCs w:val="24"/>
        </w:rPr>
        <w:t>Лот 12 - ООО "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Эконефтепродукт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>", ИНН 7706740056, КД КР-14/р240 от 08.10.2014, КД КР-15/р012 от 17.02.2015, решения Измайловского районного суда г. Москвы от 08.12.2015 по делу 2-6569/15, от 08.12.2015 по делу 2-6570/15 (11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123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864,57 руб.) - 717 948,00 руб.;</w:t>
      </w:r>
    </w:p>
    <w:p w14:paraId="796E8C7E" w14:textId="77777777" w:rsidR="003470A8" w:rsidRPr="003470A8" w:rsidRDefault="003470A8" w:rsidP="00347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Лот 13 - ООО "ПФЛК", ИНН 7710068180, определение АС г. Москвы от 13.03.2018 по делу А41-90303/17 о включении в РТК третьей очереди, поручитель Соколова Надежда 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Анатольевна КД КЛВ-14/р292 от 28.11.2014, КД КЛЗ-14/р315 от 30.12.2014, ООО "ПФЛК" находится в стадии банкротства, г. Москва (32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151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318,05 руб.) - 2 290 840,20 руб.;</w:t>
      </w:r>
      <w:proofErr w:type="gramEnd"/>
    </w:p>
    <w:p w14:paraId="2110C64C" w14:textId="77777777" w:rsidR="003470A8" w:rsidRPr="003470A8" w:rsidRDefault="003470A8" w:rsidP="00347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0A8">
        <w:rPr>
          <w:rFonts w:ascii="Times New Roman" w:hAnsi="Times New Roman" w:cs="Times New Roman"/>
          <w:color w:val="000000"/>
          <w:sz w:val="24"/>
          <w:szCs w:val="24"/>
        </w:rPr>
        <w:t>Лот 14 - ООО "ЛОТА", ИНН 7709905267, КД КЛЗ-15/р134 от 112.08.2015, решение АС г. Москвы от 29.11.2017 по делу А40-201047/2017 (26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764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383,56 руб.) - 3 882 643,44 руб.;</w:t>
      </w:r>
    </w:p>
    <w:p w14:paraId="1B94034A" w14:textId="77777777" w:rsidR="003470A8" w:rsidRPr="003470A8" w:rsidRDefault="003470A8" w:rsidP="00347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Лот 15 - ИП 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Баядян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Альбертович, ИНН 010605233039, определение АС Республики Адыгея от 07.11.2018 по делу А01-1154/2017 о включении в РТК третьей очереди, находится в стадии банкротства (160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341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163,71 руб.) - 50 165 960,86 руб.;</w:t>
      </w:r>
    </w:p>
    <w:p w14:paraId="184EF1C5" w14:textId="77777777" w:rsidR="003470A8" w:rsidRPr="003470A8" w:rsidRDefault="003470A8" w:rsidP="00347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Лот 16 - ООО "ДИСО", ИНН 5008046920, КД КЛЗ-08/р120 от 07.06.2008, определение АС г. Москвы от 26.04.20219 по делу А40-7510/19-156-61, КД КР-13/р125 от 12.07.2013, определение АС г. Москвы от 26.04.2019 по делу А41-81870/2017, КД КЛЗ-08/р189 от 07.07.2008, определение АС г. Москвы по делу А41-81871/2017 от 11.12.2017 (12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899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054,72 руб.) - 3 527 665,71 руб.;</w:t>
      </w:r>
      <w:proofErr w:type="gramEnd"/>
    </w:p>
    <w:p w14:paraId="279DDBC6" w14:textId="77777777" w:rsidR="003470A8" w:rsidRPr="003470A8" w:rsidRDefault="003470A8" w:rsidP="00347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Лот 17 - ООО "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ПроИнКом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>", ИНН 7719262657, КД КЛВ-13/р005 от 25.01.2013, КД КЛВ-13/р229 от 19.11.2013, КД КЛВ-14/р097 от 25.04.2014, КД КЛВ- 14/р223 от 12.09.2014, КД КЛВ-14/р297 от 05.12.2014, КД КЛВ-14/рЗ02 от 10.12.2014, КД КЛВ-15/р111 от 30.06.2015, КД КЛВ-16/р105 от 28.06.2016, КД КЛЗ-12/р072 от 04.06.2012, КД КЛЗ-12/р290 от 20.12.2012, КД КЛЗ-15/р072</w:t>
      </w:r>
      <w:proofErr w:type="gramEnd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 от 29.04.2015, КД КР-12/р295 от 28.12.2012, КД КР-15/р189 от 05.11.2015, КД КР-16/р002 от 18.01.2016 (239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348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953,05 руб.) - 174 669 053,74 руб.;</w:t>
      </w:r>
    </w:p>
    <w:p w14:paraId="6E050029" w14:textId="77777777" w:rsidR="003470A8" w:rsidRPr="003470A8" w:rsidRDefault="003470A8" w:rsidP="00347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0A8">
        <w:rPr>
          <w:rFonts w:ascii="Times New Roman" w:hAnsi="Times New Roman" w:cs="Times New Roman"/>
          <w:color w:val="000000"/>
          <w:sz w:val="24"/>
          <w:szCs w:val="24"/>
        </w:rPr>
        <w:t>Лот 18 - ООО "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Стоплекс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>", ИНН 5029099880, определение АС г. Москвы от 18.05.2018 по делу А40-12619/17-179-25</w:t>
      </w:r>
      <w:proofErr w:type="gram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 о признании сделки недействительной (1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290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000,00 руб.) - 348 300,00 руб.;</w:t>
      </w:r>
    </w:p>
    <w:p w14:paraId="50E41ECD" w14:textId="77777777" w:rsidR="003470A8" w:rsidRPr="003470A8" w:rsidRDefault="003470A8" w:rsidP="00347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0A8">
        <w:rPr>
          <w:rFonts w:ascii="Times New Roman" w:hAnsi="Times New Roman" w:cs="Times New Roman"/>
          <w:color w:val="000000"/>
          <w:sz w:val="24"/>
          <w:szCs w:val="24"/>
        </w:rPr>
        <w:t>Лот 19 - ООО "Студия Аэлита", ИНН 7723854871, определение АС г. Москвы от 22.05.2018 по делу А40-12619/17-179-25</w:t>
      </w:r>
      <w:proofErr w:type="gram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 о признании сделки недействительной (71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762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020,00 руб.) - 19 375 745,40 руб.;</w:t>
      </w:r>
    </w:p>
    <w:p w14:paraId="5A7E8CB1" w14:textId="77777777" w:rsidR="003470A8" w:rsidRPr="003470A8" w:rsidRDefault="003470A8" w:rsidP="00347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0A8">
        <w:rPr>
          <w:rFonts w:ascii="Times New Roman" w:hAnsi="Times New Roman" w:cs="Times New Roman"/>
          <w:color w:val="000000"/>
          <w:sz w:val="24"/>
          <w:szCs w:val="24"/>
        </w:rPr>
        <w:t>Лот 20 - ООО "Студия перфект", ИНН 7722794073, определение АС г. Москвы от 21.05.2018 по делу А40-12619/17-179-25</w:t>
      </w:r>
      <w:proofErr w:type="gram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 о признании сделки недействительной (20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000,00 руб.) - 5 400 000,00 руб.;</w:t>
      </w:r>
    </w:p>
    <w:p w14:paraId="43E8438F" w14:textId="77777777" w:rsidR="003470A8" w:rsidRPr="003470A8" w:rsidRDefault="003470A8" w:rsidP="00347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0A8">
        <w:rPr>
          <w:rFonts w:ascii="Times New Roman" w:hAnsi="Times New Roman" w:cs="Times New Roman"/>
          <w:color w:val="000000"/>
          <w:sz w:val="24"/>
          <w:szCs w:val="24"/>
        </w:rPr>
        <w:t>Лот 21 - Права требования к 13 физическим лицам, г. Москва (34 369 060,52руб.) - 3 407 017,80 руб.;</w:t>
      </w:r>
    </w:p>
    <w:p w14:paraId="407495F2" w14:textId="77777777" w:rsidR="003470A8" w:rsidRPr="003470A8" w:rsidRDefault="003470A8" w:rsidP="00347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0A8">
        <w:rPr>
          <w:rFonts w:ascii="Times New Roman" w:hAnsi="Times New Roman" w:cs="Times New Roman"/>
          <w:color w:val="000000"/>
          <w:sz w:val="24"/>
          <w:szCs w:val="24"/>
        </w:rPr>
        <w:t>Лот 22 - Права требования к 61 физическим лицам, г. Москва (52 980 882,85руб.) - 5 410 097,15 руб.;</w:t>
      </w:r>
    </w:p>
    <w:p w14:paraId="53A94C50" w14:textId="77777777" w:rsidR="003470A8" w:rsidRPr="003470A8" w:rsidRDefault="003470A8" w:rsidP="00347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0A8">
        <w:rPr>
          <w:rFonts w:ascii="Times New Roman" w:hAnsi="Times New Roman" w:cs="Times New Roman"/>
          <w:color w:val="000000"/>
          <w:sz w:val="24"/>
          <w:szCs w:val="24"/>
        </w:rPr>
        <w:t>Лот 23 - Права требования к 16 физическим лицам, г. Москва (29 036 323,53руб.) - 4 433 416,39 руб.;</w:t>
      </w:r>
    </w:p>
    <w:p w14:paraId="20E18C61" w14:textId="77777777" w:rsidR="003470A8" w:rsidRPr="003470A8" w:rsidRDefault="003470A8" w:rsidP="00347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Лот 24 - 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Казимагомаев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Адиль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Салавдинович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, КД КЛВ-16/р132 от 02.08.2016, решение Измайловского районный суда г. Москвы от 01.12.2017 по делу 02-6948/2017, 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Казимагомаева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 Заира 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Салавдиновна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>, КД КЛВ-16/р135 от 03.08.2016, решение Измайловского районного суда г. Москвы от 01.12.2017 по делу 02-6945/2017, г. Москва (30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878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968,78 руб.) - 1 904 760,00 руб.;</w:t>
      </w:r>
      <w:proofErr w:type="gramEnd"/>
    </w:p>
    <w:p w14:paraId="07D32D9F" w14:textId="77777777" w:rsidR="003470A8" w:rsidRPr="003470A8" w:rsidRDefault="003470A8" w:rsidP="00347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Лот 25 - Абрамова Татьяна Викторовна, КД КЛЗ-13/р262 от 17.12.2013, 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Коломыц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Александрович, КД КР-10/р067 от 07.05.2010, Макаров Сергей Владимирович, КД КЛЗ-14/р135 от 06.06.2014, 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Новоселецкая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 Евгения Филипповна, КД КР-12/р145 от 03.07.2012, Шевченко Игорь Всеволодович, КД КР-07/р127 от 20.04.2007, решение Измайловского районного суда г. Москвы от 19.12.2018 по делу 2-4630/2018, КД КЛЗ-08/р295 от 17.11.2008, судебный</w:t>
      </w:r>
      <w:proofErr w:type="gramEnd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 приказ Мирового судьи судебного участка № 39 района 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Братеево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 г. Москвы от 18.09.2018 по делу 2-892/2018, г. Москва (3 423 464,14руб.) - 1 117 502,49 руб.;</w:t>
      </w:r>
    </w:p>
    <w:p w14:paraId="4B89F212" w14:textId="77777777" w:rsidR="003470A8" w:rsidRPr="003470A8" w:rsidRDefault="003470A8" w:rsidP="00347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Лот 26 - 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Саиев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 Султан 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Азиевич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, КД КЛВ-16/р133 от 02.08.2016, решение Измайловского районного суда г. Москвы от 10.10.2018 по делу 02-4782/2018, КД КР-12/р160 от 13.07.2012, решение 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Никулинского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31.08.2018 по делу 02-4043/2018, КД КР-14/р157 от 27.06.2014, решение Измайловского районного суда г. Москвы от 10.10.2018 по делу 02-4570/2018, 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Саиев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Супьян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Азиевич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>, КД</w:t>
      </w:r>
      <w:proofErr w:type="gramEnd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 КР-12/р240 от 12.10.2012, решение Измайловского районного суда г. Москвы от 30.06.2020 по делу 02-0570/2020, Юсупов 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Апти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Дашаевич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>, КД КЛВ-14/р169 от 10.07.2014, решение Измайловского районного суда г. Москвы от 01.12.2017 по делу 02-6952/2017, г. Москва (29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985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823,50 руб.) - 3 299 766,84 руб.;</w:t>
      </w:r>
    </w:p>
    <w:p w14:paraId="0618770E" w14:textId="77777777" w:rsidR="003470A8" w:rsidRPr="003470A8" w:rsidRDefault="003470A8" w:rsidP="00347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70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27 - Юсупов 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Сухраб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Харонович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>, КД КЛВ-16/р134 от 03.08.2016, решение Измайловского районного суда г. Москвы от 01.12.2017 по делу 02-6952/2017, ООО "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Самбия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>", ИНН 3906272721, КД КЛВ-15/р051 от 02.04.2015, решение Ленинградского районного суда г. Калининграда от 10.11.2017 по делу 2-3928/2017, КД КЛЗ-15/р099 от 11.06.2015, решение Ленинградского районного суда г. Калининграда от 19.10.2017 по делу 2- 3930</w:t>
      </w:r>
      <w:proofErr w:type="gramEnd"/>
      <w:r w:rsidRPr="003470A8">
        <w:rPr>
          <w:rFonts w:ascii="Times New Roman" w:hAnsi="Times New Roman" w:cs="Times New Roman"/>
          <w:color w:val="000000"/>
          <w:sz w:val="24"/>
          <w:szCs w:val="24"/>
        </w:rPr>
        <w:t>/3017, КД КЛЗ-15/р141 от 25.08.2015, решение Ленинградского районного суда г. Калининграда от 17.08.2018 по делу 02-4408/2017, КД КЛЗ-15/р193 от 13.11.2015, решение Ленинградского районного суда г. Калининграда от 30.08.2017 по делу 02-3873/2017, г. Москва (33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987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568,86 руб.) - 2 290 840,20 руб.;</w:t>
      </w:r>
    </w:p>
    <w:p w14:paraId="739C17BE" w14:textId="77777777" w:rsidR="003470A8" w:rsidRPr="003470A8" w:rsidRDefault="003470A8" w:rsidP="00347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Лот 28 - 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Магомадов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Махмут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Джапарович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, решение Тверского районного суда г. Москвы от 29.05.2018 по делу 02-2345/2018КД, КВЛ-16/р123 от 02.08.2016, 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Тачаев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 Султан, КД КЛВ-16/р122 от 02.08.2016, решение Измайловского районного суда г. Москвы от 24.08.2018 по делу 02-2109/2018, г. Москва (24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109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515,77 руб.) - 2 908 800,00 руб.;</w:t>
      </w:r>
    </w:p>
    <w:p w14:paraId="4647D50D" w14:textId="77777777" w:rsidR="003470A8" w:rsidRPr="003470A8" w:rsidRDefault="003470A8" w:rsidP="00347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Лот 29 - Букин Сергей Владимирович, КД КР-10/р214 от 22.12.2010, решение Измайловского районного суда г. Москвы от 27.07.2018 по делу 02-6989/2017, 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Енютина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 Анна Владимировна, КД КЛВ-14/р310 от 19.12.2014, 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Махмутов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 Ринат 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Хайдарович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>, КД КЛВ-15/р104 от 19.06.2015, решение Измайловского районного суда г. Москвы от 20.12.2017 по делу 02-7253/2017, г. Москва (10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759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862,90 руб.) - 2 016 000,00 руб.;</w:t>
      </w:r>
      <w:proofErr w:type="gramEnd"/>
    </w:p>
    <w:p w14:paraId="4D87B17B" w14:textId="4B1DC983" w:rsidR="009F26CD" w:rsidRPr="003470A8" w:rsidRDefault="003470A8" w:rsidP="009F26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Лот 30 - 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Конельский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 xml:space="preserve"> Алексей Феликсович (поручитель ООО «</w:t>
      </w:r>
      <w:proofErr w:type="spellStart"/>
      <w:r w:rsidRPr="003470A8">
        <w:rPr>
          <w:rFonts w:ascii="Times New Roman" w:hAnsi="Times New Roman" w:cs="Times New Roman"/>
          <w:color w:val="000000"/>
          <w:sz w:val="24"/>
          <w:szCs w:val="24"/>
        </w:rPr>
        <w:t>ДКБейкери</w:t>
      </w:r>
      <w:proofErr w:type="spellEnd"/>
      <w:r w:rsidRPr="003470A8">
        <w:rPr>
          <w:rFonts w:ascii="Times New Roman" w:hAnsi="Times New Roman" w:cs="Times New Roman"/>
          <w:color w:val="000000"/>
          <w:sz w:val="24"/>
          <w:szCs w:val="24"/>
        </w:rPr>
        <w:t>», ИНН 3309459652, исключен из ЕГРЮЛ), КД КЛЗ-14/р117 от 27.05.2014, решение Хамовнического районного суда от 27.10.2015 по делу 2-5008/15 (38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158</w:t>
      </w:r>
      <w:r w:rsidRPr="003470A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470A8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60,32 руб.) - 1 870 226,17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48650FC4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9F26CD">
        <w:rPr>
          <w:b/>
          <w:bCs/>
          <w:color w:val="000000"/>
        </w:rPr>
        <w:t>2, 15</w:t>
      </w:r>
      <w:r w:rsidRPr="00B141BB">
        <w:rPr>
          <w:b/>
          <w:bCs/>
          <w:color w:val="000000"/>
        </w:rPr>
        <w:t xml:space="preserve"> - с </w:t>
      </w:r>
      <w:r w:rsidR="009F26CD">
        <w:rPr>
          <w:b/>
          <w:bCs/>
          <w:color w:val="000000"/>
        </w:rPr>
        <w:t>30</w:t>
      </w:r>
      <w:r w:rsidRPr="00B141BB">
        <w:rPr>
          <w:b/>
          <w:bCs/>
          <w:color w:val="000000"/>
        </w:rPr>
        <w:t xml:space="preserve"> марта </w:t>
      </w:r>
      <w:r w:rsidR="00577987">
        <w:rPr>
          <w:b/>
          <w:bCs/>
          <w:color w:val="000000"/>
        </w:rPr>
        <w:t>202</w:t>
      </w:r>
      <w:r w:rsidR="009F26CD">
        <w:rPr>
          <w:b/>
          <w:bCs/>
          <w:color w:val="000000"/>
        </w:rPr>
        <w:t>1</w:t>
      </w:r>
      <w:r w:rsidRPr="00B141BB">
        <w:rPr>
          <w:b/>
          <w:bCs/>
          <w:color w:val="000000"/>
        </w:rPr>
        <w:t xml:space="preserve"> г. по </w:t>
      </w:r>
      <w:r w:rsidR="009F26CD">
        <w:rPr>
          <w:b/>
          <w:bCs/>
          <w:color w:val="000000"/>
        </w:rPr>
        <w:t>01</w:t>
      </w:r>
      <w:r w:rsidRPr="00B141BB">
        <w:rPr>
          <w:b/>
          <w:bCs/>
          <w:color w:val="000000"/>
        </w:rPr>
        <w:t xml:space="preserve"> </w:t>
      </w:r>
      <w:r w:rsidR="009F26CD">
        <w:rPr>
          <w:b/>
          <w:bCs/>
          <w:color w:val="000000"/>
        </w:rPr>
        <w:t>июня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</w:t>
      </w:r>
      <w:r w:rsidR="009F26CD">
        <w:rPr>
          <w:b/>
          <w:bCs/>
          <w:color w:val="000000"/>
        </w:rPr>
        <w:t>1</w:t>
      </w:r>
      <w:r w:rsidRPr="00B141BB">
        <w:rPr>
          <w:b/>
          <w:bCs/>
          <w:color w:val="000000"/>
        </w:rPr>
        <w:t xml:space="preserve"> г.;</w:t>
      </w:r>
    </w:p>
    <w:p w14:paraId="35278690" w14:textId="5F57CA2C"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9F26CD">
        <w:rPr>
          <w:b/>
          <w:bCs/>
          <w:color w:val="000000"/>
        </w:rPr>
        <w:t>4-6, 21-23, 25</w:t>
      </w:r>
      <w:r w:rsidRPr="00B141BB">
        <w:rPr>
          <w:b/>
          <w:bCs/>
          <w:color w:val="000000"/>
        </w:rPr>
        <w:t xml:space="preserve"> - </w:t>
      </w:r>
      <w:r w:rsidR="009F26CD" w:rsidRPr="009F26CD">
        <w:rPr>
          <w:b/>
          <w:bCs/>
          <w:color w:val="000000"/>
        </w:rPr>
        <w:t xml:space="preserve">с 30 марта 2021 г. по </w:t>
      </w:r>
      <w:r w:rsidR="009F26CD">
        <w:rPr>
          <w:b/>
          <w:bCs/>
          <w:color w:val="000000"/>
        </w:rPr>
        <w:t>29</w:t>
      </w:r>
      <w:r w:rsidR="009F26CD" w:rsidRPr="009F26CD">
        <w:rPr>
          <w:b/>
          <w:bCs/>
          <w:color w:val="000000"/>
        </w:rPr>
        <w:t xml:space="preserve"> июня 2021 г.</w:t>
      </w:r>
      <w:r w:rsidRPr="00B141BB">
        <w:rPr>
          <w:b/>
          <w:bCs/>
          <w:color w:val="000000"/>
        </w:rPr>
        <w:t>;</w:t>
      </w:r>
    </w:p>
    <w:p w14:paraId="628E75A5" w14:textId="1D450030" w:rsidR="009F26CD" w:rsidRDefault="009F26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F26CD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1, 17, 24, 27</w:t>
      </w:r>
      <w:r w:rsidRPr="009F26CD">
        <w:rPr>
          <w:b/>
          <w:bCs/>
          <w:color w:val="000000"/>
        </w:rPr>
        <w:t xml:space="preserve"> - с 30 марта 2021 г. по 0</w:t>
      </w:r>
      <w:r>
        <w:rPr>
          <w:b/>
          <w:bCs/>
          <w:color w:val="000000"/>
        </w:rPr>
        <w:t>6</w:t>
      </w:r>
      <w:r w:rsidRPr="009F26CD">
        <w:rPr>
          <w:b/>
          <w:bCs/>
          <w:color w:val="000000"/>
        </w:rPr>
        <w:t xml:space="preserve"> ию</w:t>
      </w:r>
      <w:r>
        <w:rPr>
          <w:b/>
          <w:bCs/>
          <w:color w:val="000000"/>
        </w:rPr>
        <w:t>л</w:t>
      </w:r>
      <w:r w:rsidRPr="009F26CD">
        <w:rPr>
          <w:b/>
          <w:bCs/>
          <w:color w:val="000000"/>
        </w:rPr>
        <w:t>я 2021 г.;</w:t>
      </w:r>
    </w:p>
    <w:p w14:paraId="51BC6A75" w14:textId="0612B791" w:rsidR="009F26CD" w:rsidRPr="00B141BB" w:rsidRDefault="009F26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F26CD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7-14, 30</w:t>
      </w:r>
      <w:r w:rsidRPr="009F26CD">
        <w:rPr>
          <w:b/>
          <w:bCs/>
          <w:color w:val="000000"/>
        </w:rPr>
        <w:t xml:space="preserve"> - с 30 марта 2021 г. по </w:t>
      </w:r>
      <w:r>
        <w:rPr>
          <w:b/>
          <w:bCs/>
          <w:color w:val="000000"/>
        </w:rPr>
        <w:t>13</w:t>
      </w:r>
      <w:r w:rsidRPr="009F26CD">
        <w:rPr>
          <w:b/>
          <w:bCs/>
          <w:color w:val="000000"/>
        </w:rPr>
        <w:t xml:space="preserve"> июля 2021 г.;</w:t>
      </w:r>
    </w:p>
    <w:p w14:paraId="4862091F" w14:textId="7227F620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9F26CD">
        <w:rPr>
          <w:b/>
          <w:bCs/>
          <w:color w:val="000000"/>
        </w:rPr>
        <w:t>3, 16, 18-20, 26, 28, 29</w:t>
      </w:r>
      <w:r w:rsidRPr="00B141BB">
        <w:rPr>
          <w:b/>
          <w:bCs/>
          <w:color w:val="000000"/>
        </w:rPr>
        <w:t xml:space="preserve"> - </w:t>
      </w:r>
      <w:r w:rsidR="009F26CD" w:rsidRPr="009F26CD">
        <w:rPr>
          <w:b/>
          <w:bCs/>
          <w:color w:val="000000"/>
        </w:rPr>
        <w:t xml:space="preserve">с 30 марта 2021 г. по </w:t>
      </w:r>
      <w:r w:rsidR="009F26CD">
        <w:rPr>
          <w:b/>
          <w:bCs/>
          <w:color w:val="000000"/>
        </w:rPr>
        <w:t>27</w:t>
      </w:r>
      <w:r w:rsidR="009F26CD" w:rsidRPr="009F26CD">
        <w:rPr>
          <w:b/>
          <w:bCs/>
          <w:color w:val="000000"/>
        </w:rPr>
        <w:t xml:space="preserve"> июля 2021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45926FC8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9F26CD">
        <w:rPr>
          <w:color w:val="000000"/>
        </w:rPr>
        <w:t>30</w:t>
      </w:r>
      <w:r w:rsidRPr="00B141BB">
        <w:rPr>
          <w:color w:val="000000"/>
        </w:rPr>
        <w:t xml:space="preserve"> </w:t>
      </w:r>
      <w:r w:rsidR="00CF5F6F" w:rsidRPr="00B141BB">
        <w:rPr>
          <w:color w:val="000000"/>
        </w:rPr>
        <w:t>марта</w:t>
      </w:r>
      <w:r w:rsidRPr="00B141BB">
        <w:rPr>
          <w:color w:val="000000"/>
        </w:rPr>
        <w:t xml:space="preserve"> </w:t>
      </w:r>
      <w:r w:rsidR="00577987">
        <w:rPr>
          <w:color w:val="000000"/>
        </w:rPr>
        <w:t>202</w:t>
      </w:r>
      <w:r w:rsidR="009F26CD">
        <w:rPr>
          <w:color w:val="000000"/>
        </w:rPr>
        <w:t>1</w:t>
      </w:r>
      <w:r w:rsidRPr="00B141B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27067D60" w14:textId="0CA4A567" w:rsidR="000B6FAC" w:rsidRDefault="000B6FAC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B141BB">
        <w:rPr>
          <w:b/>
          <w:color w:val="000000"/>
        </w:rPr>
        <w:t xml:space="preserve"> 1</w:t>
      </w:r>
      <w:r>
        <w:rPr>
          <w:b/>
          <w:color w:val="000000"/>
        </w:rPr>
        <w:t>, 17, 24, 27</w:t>
      </w:r>
      <w:r w:rsidRPr="00B141BB">
        <w:rPr>
          <w:b/>
          <w:color w:val="000000"/>
        </w:rPr>
        <w:t>:</w:t>
      </w:r>
    </w:p>
    <w:p w14:paraId="768CFD5C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30 марта 2021 г. по 11 мая 2021 г. - в размере начальной цены продажи лотов;</w:t>
      </w:r>
    </w:p>
    <w:p w14:paraId="19E0AA3C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12 мая 2021 г. по 18 мая 2021 г. - в размере 94,00% от начальной цены продажи лотов;</w:t>
      </w:r>
    </w:p>
    <w:p w14:paraId="5AEF845B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19 мая 2021 г. по 25 мая 2021 г. - в размере 88,00% от начальной цены продажи лотов;</w:t>
      </w:r>
    </w:p>
    <w:p w14:paraId="31B5789E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26 мая 2021 г. по 01 июня 2021 г. - в размере 82,00% от начальной цены продажи лотов;</w:t>
      </w:r>
    </w:p>
    <w:p w14:paraId="19E10BE9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02 июня 2021 г. по 08 июня 2021 г. - в размере 76,00% от начальной цены продажи лотов;</w:t>
      </w:r>
    </w:p>
    <w:p w14:paraId="69929A32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09 июня 2021 г. по 15 июня 2021 г. - в размере 70,00% от начальной цены продажи лотов;</w:t>
      </w:r>
    </w:p>
    <w:p w14:paraId="383264FA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16 июня 2021 г. по 22 июня 2021 г. - в размере 64,00% от начальной цены продажи лотов;</w:t>
      </w:r>
    </w:p>
    <w:p w14:paraId="0058AB7B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23 июня 2021 г. по 29 июня 2021 г. - в размере 58,00% от начальной цены продажи лотов;</w:t>
      </w:r>
    </w:p>
    <w:p w14:paraId="4DE8D0A5" w14:textId="31E7316B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 xml:space="preserve">с 30 июня 2021 г. по 06 июля 2021 г. - в размере 52,00% </w:t>
      </w:r>
      <w:r>
        <w:rPr>
          <w:color w:val="000000"/>
        </w:rPr>
        <w:t>от начальной цены продажи лотов.</w:t>
      </w:r>
    </w:p>
    <w:p w14:paraId="4999272F" w14:textId="451146EB" w:rsidR="000B6FAC" w:rsidRDefault="000B6FAC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lastRenderedPageBreak/>
        <w:t xml:space="preserve">Для лотов </w:t>
      </w:r>
      <w:r w:rsidR="00844A53">
        <w:rPr>
          <w:b/>
          <w:color w:val="000000"/>
        </w:rPr>
        <w:t>4-5</w:t>
      </w:r>
      <w:r w:rsidRPr="00B141BB">
        <w:rPr>
          <w:b/>
          <w:color w:val="000000"/>
        </w:rPr>
        <w:t>:</w:t>
      </w:r>
    </w:p>
    <w:p w14:paraId="5992BABE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30 марта 2021 г. по 11 мая 2021 г. - в размере начальной цены продажи лотов;</w:t>
      </w:r>
    </w:p>
    <w:p w14:paraId="6D12F63E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12 мая 2021 г. по 18 мая 2021 г. - в размере 94,00% от начальной цены продажи лотов;</w:t>
      </w:r>
    </w:p>
    <w:p w14:paraId="0B7DA5F5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19 мая 2021 г. по 25 мая 2021 г. - в размере 88,00% от начальной цены продажи лотов;</w:t>
      </w:r>
    </w:p>
    <w:p w14:paraId="6E545E2D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26 мая 2021 г. по 01 июня 2021 г. - в размере 82,00% от начальной цены продажи лотов;</w:t>
      </w:r>
    </w:p>
    <w:p w14:paraId="35ADCAB3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02 июня 2021 г. по 08 июня 2021 г. - в размере 76,00% от начальной цены продажи лотов;</w:t>
      </w:r>
    </w:p>
    <w:p w14:paraId="674613A9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09 июня 2021 г. по 15 июня 2021 г. - в размере 70,00% от начальной цены продажи лотов;</w:t>
      </w:r>
    </w:p>
    <w:p w14:paraId="066D240C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16 июня 2021 г. по 22 июня 2021 г. - в размере 64,00% от начальной цены продажи лотов;</w:t>
      </w:r>
    </w:p>
    <w:p w14:paraId="0D5FB4F5" w14:textId="7E977A89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 xml:space="preserve">с 23 июня 2021 г. по 29 июня 2021 г. - в размере 58,00% </w:t>
      </w:r>
      <w:r>
        <w:rPr>
          <w:color w:val="000000"/>
        </w:rPr>
        <w:t>от начальной цены продажи лотов.</w:t>
      </w:r>
    </w:p>
    <w:p w14:paraId="33952285" w14:textId="5748D4E7" w:rsidR="00844A53" w:rsidRDefault="00844A53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>
        <w:rPr>
          <w:b/>
          <w:color w:val="000000"/>
        </w:rPr>
        <w:t>2, 15</w:t>
      </w:r>
      <w:r w:rsidRPr="00B141BB">
        <w:rPr>
          <w:b/>
          <w:color w:val="000000"/>
        </w:rPr>
        <w:t>:</w:t>
      </w:r>
    </w:p>
    <w:p w14:paraId="4DA02CF7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30 марта 2021 г. по 11 мая 2021 г. - в размере начальной цены продажи лотов;</w:t>
      </w:r>
    </w:p>
    <w:p w14:paraId="14E9CE42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12 мая 2021 г. по 18 мая 2021 г. - в размере 97,00% от начальной цены продажи лотов;</w:t>
      </w:r>
    </w:p>
    <w:p w14:paraId="689A7B3D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19 мая 2021 г. по 25 мая 2021 г. - в размере 94,00% от начальной цены продажи лотов;</w:t>
      </w:r>
    </w:p>
    <w:p w14:paraId="1444E5D0" w14:textId="348C224C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 xml:space="preserve">с 26 мая 2021 г. по 01 июня 2021 г. - в размере 91,00% </w:t>
      </w:r>
      <w:r>
        <w:rPr>
          <w:color w:val="000000"/>
        </w:rPr>
        <w:t>от начальной цены продажи лотов.</w:t>
      </w:r>
    </w:p>
    <w:p w14:paraId="5C657DF0" w14:textId="321FA239" w:rsidR="005F3161" w:rsidRDefault="005F3161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Pr="005F3161">
        <w:rPr>
          <w:b/>
          <w:color w:val="000000"/>
        </w:rPr>
        <w:t>6</w:t>
      </w:r>
      <w:r>
        <w:rPr>
          <w:b/>
          <w:color w:val="000000"/>
        </w:rPr>
        <w:t xml:space="preserve">, </w:t>
      </w:r>
      <w:r w:rsidRPr="005F3161">
        <w:rPr>
          <w:b/>
          <w:color w:val="000000"/>
        </w:rPr>
        <w:t>21-23</w:t>
      </w:r>
      <w:r>
        <w:rPr>
          <w:b/>
          <w:color w:val="000000"/>
        </w:rPr>
        <w:t>, 25</w:t>
      </w:r>
      <w:r w:rsidRPr="00B141BB">
        <w:rPr>
          <w:b/>
          <w:color w:val="000000"/>
        </w:rPr>
        <w:t>:</w:t>
      </w:r>
    </w:p>
    <w:p w14:paraId="36CBA8FF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30 марта 2021 г. по 11 мая 2021 г. - в размере начальной цены продажи лотов;</w:t>
      </w:r>
    </w:p>
    <w:p w14:paraId="3E1F048C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12 мая 2021 г. по 18 мая 2021 г. - в размере 97,00% от начальной цены продажи лотов;</w:t>
      </w:r>
    </w:p>
    <w:p w14:paraId="46FE3465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19 мая 2021 г. по 25 мая 2021 г. - в размере 94,00% от начальной цены продажи лотов;</w:t>
      </w:r>
    </w:p>
    <w:p w14:paraId="212CCFC0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26 мая 2021 г. по 01 июня 2021 г. - в размере 91,00% от начальной цены продажи лотов;</w:t>
      </w:r>
    </w:p>
    <w:p w14:paraId="4F2AB00C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02 июня 2021 г. по 08 июня 2021 г. - в размере 88,00% от начальной цены продажи лотов;</w:t>
      </w:r>
    </w:p>
    <w:p w14:paraId="33B09826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09 июня 2021 г. по 15 июня 2021 г. - в размере 85,00% от начальной цены продажи лотов;</w:t>
      </w:r>
    </w:p>
    <w:p w14:paraId="18C9B0D7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16 июня 2021 г. по 22 июня 2021 г. - в размере 82,00% от начальной цены продажи лотов;</w:t>
      </w:r>
    </w:p>
    <w:p w14:paraId="7F0C902D" w14:textId="4A3141C9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 xml:space="preserve">с 23 июня 2021 г. по 29 июня 2021 г. - в размере 79,00% </w:t>
      </w:r>
      <w:r>
        <w:rPr>
          <w:color w:val="000000"/>
        </w:rPr>
        <w:t>от начальной цены продажи лотов.</w:t>
      </w:r>
    </w:p>
    <w:p w14:paraId="6B58C671" w14:textId="537AA9EF" w:rsidR="005F3161" w:rsidRDefault="005F3161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>
        <w:rPr>
          <w:b/>
          <w:color w:val="000000"/>
        </w:rPr>
        <w:t>7-14, 30</w:t>
      </w:r>
      <w:r w:rsidRPr="00B141BB">
        <w:rPr>
          <w:b/>
          <w:color w:val="000000"/>
        </w:rPr>
        <w:t>:</w:t>
      </w:r>
    </w:p>
    <w:p w14:paraId="37B2B2AE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30 марта 2021 г. по 11 мая 2021 г. - в размере начальной цены продажи лотов;</w:t>
      </w:r>
    </w:p>
    <w:p w14:paraId="5D7D84FE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12 мая 2021 г. по 18 мая 2021 г. - в размере 97,00% от начальной цены продажи лотов;</w:t>
      </w:r>
    </w:p>
    <w:p w14:paraId="3363DE90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19 мая 2021 г. по 25 мая 2021 г. - в размере 94,00% от начальной цены продажи лотов;</w:t>
      </w:r>
    </w:p>
    <w:p w14:paraId="195E0F6F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26 мая 2021 г. по 01 июня 2021 г. - в размере 91,00% от начальной цены продажи лотов;</w:t>
      </w:r>
    </w:p>
    <w:p w14:paraId="4882D5FD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02 июня 2021 г. по 08 июня 2021 г. - в размере 88,00% от начальной цены продажи лотов;</w:t>
      </w:r>
    </w:p>
    <w:p w14:paraId="5E581B62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09 июня 2021 г. по 15 июня 2021 г. - в размере 85,00% от начальной цены продажи лотов;</w:t>
      </w:r>
    </w:p>
    <w:p w14:paraId="751F5B96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16 июня 2021 г. по 22 июня 2021 г. - в размере 82,00% от начальной цены продажи лотов;</w:t>
      </w:r>
    </w:p>
    <w:p w14:paraId="4F09734A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23 июня 2021 г. по 29 июня 2021 г. - в размере 79,00% от начальной цены продажи лотов;</w:t>
      </w:r>
    </w:p>
    <w:p w14:paraId="3898CA01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30 июня 2021 г. по 06 июля 2021 г. - в размере 76,00% от начальной цены продажи лотов;</w:t>
      </w:r>
    </w:p>
    <w:p w14:paraId="5EB5A73E" w14:textId="43DB01C5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 xml:space="preserve">с 07 июля 2021 г. по 13 июля 2021 г. - в размере 73,00% </w:t>
      </w:r>
      <w:r>
        <w:rPr>
          <w:color w:val="000000"/>
        </w:rPr>
        <w:t>от начальной цены продажи лотов.</w:t>
      </w:r>
    </w:p>
    <w:p w14:paraId="47554CEE" w14:textId="05EA2AA9" w:rsidR="005F3161" w:rsidRDefault="005F3161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Pr="005F3161">
        <w:rPr>
          <w:b/>
          <w:color w:val="000000"/>
        </w:rPr>
        <w:t>3, 16, 18-20, 26, 28, 29</w:t>
      </w:r>
      <w:r w:rsidRPr="00B141BB">
        <w:rPr>
          <w:b/>
          <w:color w:val="000000"/>
        </w:rPr>
        <w:t>:</w:t>
      </w:r>
    </w:p>
    <w:p w14:paraId="78B30335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30 марта 2021 г. по 11 мая 2021 г. - в размере начальной цены продажи лотов;</w:t>
      </w:r>
    </w:p>
    <w:p w14:paraId="068EEF0F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12 мая 2021 г. по 18 мая 2021 г. - в размере 92,00% от начальной цены продажи лотов;</w:t>
      </w:r>
    </w:p>
    <w:p w14:paraId="3475CE05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19 мая 2021 г. по 25 мая 2021 г. - в размере 84,00% от начальной цены продажи лотов;</w:t>
      </w:r>
    </w:p>
    <w:p w14:paraId="266D58CE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26 мая 2021 г. по 01 июня 2021 г. - в размере 76,00% от начальной цены продажи лотов;</w:t>
      </w:r>
    </w:p>
    <w:p w14:paraId="4BF49926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02 июня 2021 г. по 08 июня 2021 г. - в размере 68,00% от начальной цены продажи лотов;</w:t>
      </w:r>
    </w:p>
    <w:p w14:paraId="01A41722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09 июня 2021 г. по 15 июня 2021 г. - в размере 60,00% от начальной цены продажи лотов;</w:t>
      </w:r>
    </w:p>
    <w:p w14:paraId="0F181C0A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16 июня 2021 г. по 22 июня 2021 г. - в размере 52,00% от начальной цены продажи лотов;</w:t>
      </w:r>
    </w:p>
    <w:p w14:paraId="2AF87750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23 июня 2021 г. по 29 июня 2021 г. - в размере 44,00% от начальной цены продажи лотов;</w:t>
      </w:r>
    </w:p>
    <w:p w14:paraId="19060893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30 июня 2021 г. по 06 июля 2021 г. - в размере 36,00% от начальной цены продажи лотов;</w:t>
      </w:r>
    </w:p>
    <w:p w14:paraId="1783BCB2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07 июля 2021 г. по 13 июля 2021 г. - в размере 28,00% от начальной цены продажи лотов;</w:t>
      </w:r>
    </w:p>
    <w:p w14:paraId="33EAA6DC" w14:textId="77777777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>с 14 июля 2021 г. по 20 июля 2021 г. - в размере 20,00% от начальной цены продажи лотов;</w:t>
      </w:r>
    </w:p>
    <w:p w14:paraId="43DFAC85" w14:textId="11637483" w:rsidR="00272C8F" w:rsidRPr="00272C8F" w:rsidRDefault="00272C8F" w:rsidP="00B27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2C8F">
        <w:rPr>
          <w:color w:val="000000"/>
        </w:rPr>
        <w:t xml:space="preserve">с 21 июля 2021 г. по 27 июля 2021 г. - в размере 12,00% </w:t>
      </w:r>
      <w:r>
        <w:rPr>
          <w:color w:val="000000"/>
        </w:rPr>
        <w:t>от начальной цены продажи лотов.</w:t>
      </w:r>
    </w:p>
    <w:p w14:paraId="222A8416" w14:textId="77777777" w:rsidR="00815448" w:rsidRDefault="00815448" w:rsidP="00B272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448">
        <w:rPr>
          <w:rFonts w:ascii="Times New Roman" w:hAnsi="Times New Roman" w:cs="Times New Roman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348BB1AF" w14:textId="541A0FF1" w:rsidR="00FA4A78" w:rsidRPr="00B141BB" w:rsidRDefault="0004186C" w:rsidP="00B272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3389CB9F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0B7B476C" w14:textId="074A813D" w:rsidR="009F26CD" w:rsidRDefault="009F26CD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F26C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</w:t>
      </w:r>
      <w:r w:rsidR="00F356A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26CD">
        <w:rPr>
          <w:rFonts w:ascii="Times New Roman" w:hAnsi="Times New Roman" w:cs="Times New Roman"/>
          <w:color w:val="000000"/>
          <w:sz w:val="24"/>
          <w:szCs w:val="24"/>
        </w:rPr>
        <w:t xml:space="preserve"> 17:00 по адресу: г. Москва, ул. Павелецкая наб</w:t>
      </w:r>
      <w:r w:rsidR="00F356A6">
        <w:rPr>
          <w:rFonts w:ascii="Times New Roman" w:hAnsi="Times New Roman" w:cs="Times New Roman"/>
          <w:color w:val="000000"/>
          <w:sz w:val="24"/>
          <w:szCs w:val="24"/>
        </w:rPr>
        <w:t>ережная</w:t>
      </w:r>
      <w:r w:rsidRPr="009F26CD">
        <w:rPr>
          <w:rFonts w:ascii="Times New Roman" w:hAnsi="Times New Roman" w:cs="Times New Roman"/>
          <w:color w:val="000000"/>
          <w:sz w:val="24"/>
          <w:szCs w:val="24"/>
        </w:rPr>
        <w:t xml:space="preserve">, д. 8, </w:t>
      </w:r>
      <w:r w:rsidR="00F356A6">
        <w:rPr>
          <w:rFonts w:ascii="Times New Roman" w:hAnsi="Times New Roman" w:cs="Times New Roman"/>
          <w:color w:val="000000"/>
          <w:sz w:val="24"/>
          <w:szCs w:val="24"/>
        </w:rPr>
        <w:t xml:space="preserve">стр. 2, </w:t>
      </w:r>
      <w:r w:rsidRPr="009F26CD">
        <w:rPr>
          <w:rFonts w:ascii="Times New Roman" w:hAnsi="Times New Roman" w:cs="Times New Roman"/>
          <w:color w:val="000000"/>
          <w:sz w:val="24"/>
          <w:szCs w:val="24"/>
        </w:rPr>
        <w:t>тел. 8(495)725-31-15</w:t>
      </w:r>
      <w:r w:rsidR="00F356A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F26CD">
        <w:rPr>
          <w:rFonts w:ascii="Times New Roman" w:hAnsi="Times New Roman" w:cs="Times New Roman"/>
          <w:color w:val="000000"/>
          <w:sz w:val="24"/>
          <w:szCs w:val="24"/>
        </w:rPr>
        <w:t xml:space="preserve"> доб. </w:t>
      </w:r>
      <w:r w:rsidR="00F356A6" w:rsidRPr="009F26CD">
        <w:rPr>
          <w:rFonts w:ascii="Times New Roman" w:hAnsi="Times New Roman" w:cs="Times New Roman"/>
          <w:color w:val="000000"/>
          <w:sz w:val="24"/>
          <w:szCs w:val="24"/>
        </w:rPr>
        <w:t>65-89</w:t>
      </w:r>
      <w:r w:rsidR="00F356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F26CD">
        <w:rPr>
          <w:rFonts w:ascii="Times New Roman" w:hAnsi="Times New Roman" w:cs="Times New Roman"/>
          <w:color w:val="000000"/>
          <w:sz w:val="24"/>
          <w:szCs w:val="24"/>
        </w:rPr>
        <w:t xml:space="preserve">67-44, а также у ОТ: тел. 8(812)334-20-50 (с 9.00 до 18.00 по Московскому времени в будние дни) </w:t>
      </w:r>
      <w:hyperlink r:id="rId8" w:history="1">
        <w:r w:rsidR="000B6FAC" w:rsidRPr="005E69B9">
          <w:rPr>
            <w:rStyle w:val="a4"/>
            <w:rFonts w:ascii="Times New Roman" w:hAnsi="Times New Roman"/>
            <w:sz w:val="24"/>
            <w:szCs w:val="24"/>
          </w:rPr>
          <w:t>inform</w:t>
        </w:r>
        <w:r w:rsidR="000B6FAC" w:rsidRPr="005E69B9">
          <w:rPr>
            <w:rStyle w:val="a4"/>
            <w:rFonts w:ascii="Times New Roman" w:hAnsi="Times New Roman"/>
            <w:sz w:val="24"/>
            <w:szCs w:val="24"/>
            <w:lang w:val="en-US"/>
          </w:rPr>
          <w:t>msk</w:t>
        </w:r>
        <w:r w:rsidR="000B6FAC" w:rsidRPr="005E69B9">
          <w:rPr>
            <w:rStyle w:val="a4"/>
            <w:rFonts w:ascii="Times New Roman" w:hAnsi="Times New Roman"/>
            <w:sz w:val="24"/>
            <w:szCs w:val="24"/>
          </w:rPr>
          <w:t>@auction-house.ru</w:t>
        </w:r>
      </w:hyperlink>
      <w:r w:rsidRPr="009F26C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75E30D8B" w14:textId="136FAD7D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B6FAC"/>
    <w:rsid w:val="00107714"/>
    <w:rsid w:val="00127C38"/>
    <w:rsid w:val="00203862"/>
    <w:rsid w:val="00220317"/>
    <w:rsid w:val="00220F07"/>
    <w:rsid w:val="00272C8F"/>
    <w:rsid w:val="002A0202"/>
    <w:rsid w:val="002C116A"/>
    <w:rsid w:val="002C2BDE"/>
    <w:rsid w:val="003470A8"/>
    <w:rsid w:val="00360DC6"/>
    <w:rsid w:val="00405C92"/>
    <w:rsid w:val="00507F0D"/>
    <w:rsid w:val="0051664E"/>
    <w:rsid w:val="00577987"/>
    <w:rsid w:val="005F1F68"/>
    <w:rsid w:val="005F3161"/>
    <w:rsid w:val="00651D54"/>
    <w:rsid w:val="00707F65"/>
    <w:rsid w:val="00815448"/>
    <w:rsid w:val="00844A53"/>
    <w:rsid w:val="008E2B16"/>
    <w:rsid w:val="009F26CD"/>
    <w:rsid w:val="00B141BB"/>
    <w:rsid w:val="00B220F8"/>
    <w:rsid w:val="00B27223"/>
    <w:rsid w:val="00B93A5E"/>
    <w:rsid w:val="00CF5F6F"/>
    <w:rsid w:val="00D16130"/>
    <w:rsid w:val="00D62F9B"/>
    <w:rsid w:val="00E645EC"/>
    <w:rsid w:val="00EE3F19"/>
    <w:rsid w:val="00F16092"/>
    <w:rsid w:val="00F356A6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3574</Words>
  <Characters>19131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21</cp:revision>
  <cp:lastPrinted>2021-03-25T13:16:00Z</cp:lastPrinted>
  <dcterms:created xsi:type="dcterms:W3CDTF">2019-07-23T07:54:00Z</dcterms:created>
  <dcterms:modified xsi:type="dcterms:W3CDTF">2021-03-25T13:16:00Z</dcterms:modified>
</cp:coreProperties>
</file>