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45CF9D3" w:rsidR="0004186C" w:rsidRPr="00B141BB" w:rsidRDefault="009F2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F26C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F26C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F26C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F26C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являющаяся на основании решения Арбитражного суда г. Москвы от 01 марта 2017 г. по делу №А40-12619/17-179-25</w:t>
      </w:r>
      <w:proofErr w:type="gramStart"/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680DFFCF" w14:textId="72CC10B5" w:rsidR="009F26CD" w:rsidRPr="009F26CD" w:rsidRDefault="00651D54" w:rsidP="009F2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9F26C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F26CD" w:rsidRPr="009F26C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239CD768" w14:textId="7C1B90A5" w:rsidR="00405C92" w:rsidRPr="009F26CD" w:rsidRDefault="009F26CD" w:rsidP="009F2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9F26C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F26C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315F23E5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1 - ООО "НСТ", ИНН 7706500819, определение АС г. Москвы от 14.02.2019 по делу А40-195972/18 о включении в РТК третьей очереди, находится в стадии банкротства (247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359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862,74 руб.) - 68 022 993,80 руб.;</w:t>
      </w:r>
    </w:p>
    <w:p w14:paraId="29F0DFB6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2 - ООО "ТИРОС-Инвест", ИНН 7729556470, КД КЛВ-16/р086 от 06.06.2016, КД КЛВ-16/р147 от 30.08.2016, КД КЛЗ-15/р199 от 24.11.2015, находится в стадии банкротства, г. Москва (213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630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133,11 руб.) - 121 451 107,40 руб.;</w:t>
      </w:r>
    </w:p>
    <w:p w14:paraId="18C30297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3 - ООО "Домашние деньги", ИНН 7714699186, определение АС г. Москвы от 11.04.2019 по делу А40-197447/2018 о включении в РТК третьей очереди, находится в стадии банкротства (296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383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342,47 руб.) - 79 920 000,00 руб.;</w:t>
      </w:r>
    </w:p>
    <w:p w14:paraId="0C471A8C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4 - ООО "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ГеофизРесурс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", ИНН 7717659738, КД КЛЗ-16/р104 от 23.06.2016, определение АС г. Москвы от 27.11.2017 по делу А40-162987/2017 (15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158,41 руб.) - 1 025 638,32 руб.;</w:t>
      </w:r>
    </w:p>
    <w:p w14:paraId="1ED22F79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Трейд", ИНН 7727806460, КД КЛЗ-16/р097 от 20.06.2016, определение Измайловского районного суда г. Москвы от 17.04.2018 по делу 02-4973/2017,02-0373/2018 (2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999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412,94 руб.) - 146 476,99 руб.;</w:t>
      </w:r>
    </w:p>
    <w:p w14:paraId="0073FACB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6 - ООО "МАСТЕР", ИНН 7447095862, определение АС г. Москвы от 30.03.2018 по делу А76-19032/17 о включении в РТК третьей очереди, находится в стадии банкротства (46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045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914,26 руб.) - 2 534 266,51 руб.;</w:t>
      </w:r>
    </w:p>
    <w:p w14:paraId="7C68FC4F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7 - Юридическое агентство "Позиция" (ООО), ИНН 7720563659, КД КР-16/р039 от 31.03.2016, определение АС г. Москвы от 27.02.2018 по делу А40-233271/2017, КД КР-16/р216 от 07.12.2016, решение АС г. Москвы от 11.11.2020 по делу № А40-158704/20-162-1149 (11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284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606,63 руб.) - 1 010 988,00 руб.;</w:t>
      </w:r>
    </w:p>
    <w:p w14:paraId="62A4563D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8 - ООО "ПРОФИЛЬ", ИНН 7728615186, КД КР-16/р037 от 31.03.2016, определение АС г. Москвы от 18.06.2018 по делу А40-99890/2018 (3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452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732,61 руб.) - 235 624,77 руб.;</w:t>
      </w:r>
    </w:p>
    <w:p w14:paraId="558D4AFC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9 - ООО "СК ПРОФСТРОЙ", ИНН 7726687925, КД КР-16/Р072 от 05.05.2016, определение АС г. Москвы от 14.06.2018 по делу А40-18177/2018 (27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544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109,59 руб.) - 1 758 240,00 руб.;</w:t>
      </w:r>
    </w:p>
    <w:p w14:paraId="288283CF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10 - ООО "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СтройМилленниум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", ИНН 7703662593, КД КЛЗ-10/р097 от 18.06.2010, определение АС г. Москвы от 04.12.2017 по делу А40-189393/2017 (16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554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009,62 руб.) - 1 227 675,06 руб.;</w:t>
      </w:r>
    </w:p>
    <w:p w14:paraId="32076302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11 - ООО "АН "Русский альянс", ИНН 7720559927, КД КЛЗ-11р101 от 16.05.2011, определения АС г. Москвы от 03.10.2017 по делу А40-162998/2017, КД КР-13/р036 от 18.03.2013 определения АС г. Москвы от 08.11.2017 по делу А40-163002/2017 (6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991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471,31 руб.) - 519 651,72 руб.;</w:t>
      </w:r>
    </w:p>
    <w:p w14:paraId="606E1027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12 - ООО "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Эконефтепродукт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", ИНН 7706740056, КД КР-14/р240 от 08.10.2014, КД КР-15/р012 от 17.02.2015, решения Измайловского районного суда г. Москвы от 08.12.2015 по делу 2-6569/15, от 08.12.2015 по делу 2-6570/15 (11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864,57 руб.) - 717 948,00 руб.;</w:t>
      </w:r>
    </w:p>
    <w:p w14:paraId="796E8C7E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"ПФЛК", ИНН 7710068180, определение АС г. Москвы от 13.03.2018 по делу А41-90303/17 о включении в РТК третьей очереди, поручитель Соколова Надежда 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Анатольевна КД КЛВ-14/р292 от 28.11.2014, КД КЛЗ-14/р315 от 30.12.2014, ООО "ПФЛК" находится в стадии банкротства, г. Москва (32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151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318,05 руб.) - 2 290 840,20 руб.;</w:t>
      </w:r>
      <w:proofErr w:type="gramEnd"/>
    </w:p>
    <w:p w14:paraId="2110C64C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14 - ООО "ЛОТА", ИНН 7709905267, КД КЛЗ-15/р134 от 112.08.2015, решение АС г. Москвы от 29.11.2017 по делу А40-201047/2017 (26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764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383,56 руб.) - 3 882 643,44 руб.;</w:t>
      </w:r>
    </w:p>
    <w:p w14:paraId="1B94034A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Лот 15 - ИП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Баядян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Альбертович, ИНН 010605233039, определение АС Республики Адыгея от 07.11.2018 по делу А01-1154/2017 о включении в РТК третьей очереди, находится в стадии банкротства (160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341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163,71 руб.) - 50 165 960,86 руб.;</w:t>
      </w:r>
    </w:p>
    <w:p w14:paraId="184EF1C5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16 - ООО "ДИСО", ИНН 5008046920, КД КЛЗ-08/р120 от 07.06.2008, определение АС г. Москвы от 26.04.20219 по делу А40-7510/19-156-61, КД КР-13/р125 от 12.07.2013, определение АС г. Москвы от 26.04.2019 по делу А41-81870/2017, КД КЛЗ-08/р189 от 07.07.2008, определение АС г. Москвы по делу А41-81871/2017 от 11.12.2017 (12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899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054,72 руб.) - 3 527 665,71 руб.;</w:t>
      </w:r>
      <w:proofErr w:type="gramEnd"/>
    </w:p>
    <w:p w14:paraId="279DDBC6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17 - ООО "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ПроИнКом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", ИНН 7719262657, КД КЛВ-13/р005 от 25.01.2013, КД КЛВ-13/р229 от 19.11.2013, КД КЛВ-14/р097 от 25.04.2014, КД КЛВ- 14/р223 от 12.09.2014, КД КЛВ-14/р297 от 05.12.2014, КД КЛВ-14/рЗ02 от 10.12.2014, КД КЛВ-15/р111 от 30.06.2015, КД КЛВ-16/р105 от 28.06.2016, КД КЛЗ-12/р072 от 04.06.2012, КД КЛЗ-12/р290 от 20.12.2012, КД КЛЗ-15/р072</w:t>
      </w:r>
      <w:proofErr w:type="gram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от 29.04.2015, КД КР-12/р295 от 28.12.2012, КД КР-15/р189 от 05.11.2015, КД КР-16/р002 от 18.01.2016 (239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348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953,05 руб.) - 174 669 053,74 руб.;</w:t>
      </w:r>
    </w:p>
    <w:p w14:paraId="6E050029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18 - ООО "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Стоплекс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", ИНН 5029099880, определение АС г. Москвы от 18.05.2018 по делу А40-12619/17-179-25</w:t>
      </w: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сделки недействительной (1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290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000,00 руб.) - 348 300,00 руб.;</w:t>
      </w:r>
    </w:p>
    <w:p w14:paraId="50E41ECD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19 - ООО "Студия Аэлита", ИНН 7723854871, определение АС г. Москвы от 22.05.2018 по делу А40-12619/17-179-25</w:t>
      </w: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сделки недействительной (71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762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020,00 руб.) - 19 375 745,40 руб.;</w:t>
      </w:r>
    </w:p>
    <w:p w14:paraId="5A7E8CB1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20 - ООО "Студия перфект", ИНН 7722794073, определение АС г. Москвы от 21.05.2018 по делу А40-12619/17-179-25</w:t>
      </w: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сделки недействительной (20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000,00 руб.) - 5 400 000,00 руб.;</w:t>
      </w:r>
    </w:p>
    <w:p w14:paraId="43E8438F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21 - Права требования к 13 физическим лицам, г. Москва (34 369 060,52руб.) - 3 407 017,80 руб.;</w:t>
      </w:r>
    </w:p>
    <w:p w14:paraId="407495F2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22 - Права требования к 61 физическим лицам, г. Москва (52 980 882,85руб.) - 5 410 097,15 руб.;</w:t>
      </w:r>
    </w:p>
    <w:p w14:paraId="53A94C50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>Лот 23 - Права требования к 16 физическим лицам, г. Москва (29 036 323,53руб.) - 4 433 416,39 руб.;</w:t>
      </w:r>
    </w:p>
    <w:p w14:paraId="20E18C61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Лот 24 -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Казимагомаев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Адиль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Салавдинович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, КД КЛВ-16/р132 от 02.08.2016, решение Измайловского районный суда г. Москвы от 01.12.2017 по делу 02-6948/2017,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Казимагомаева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Заира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Салавдиновна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, КД КЛВ-16/р135 от 03.08.2016, решение Измайловского районного суда г. Москвы от 01.12.2017 по делу 02-6945/2017, г. Москва (30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878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968,78 руб.) - 1 904 760,00 руб.;</w:t>
      </w:r>
      <w:proofErr w:type="gramEnd"/>
    </w:p>
    <w:p w14:paraId="07D32D9F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Лот 25 - Абрамова Татьяна Викторовна, КД КЛЗ-13/р262 от 17.12.2013,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Коломыц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Александрович, КД КР-10/р067 от 07.05.2010, Макаров Сергей Владимирович, КД КЛЗ-14/р135 от 06.06.2014,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Новоселецкая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Евгения Филипповна, КД КР-12/р145 от 03.07.2012, Шевченко Игорь Всеволодович, КД КР-07/р127 от 20.04.2007, решение Измайловского районного суда г. Москвы от 19.12.2018 по делу 2-4630/2018, КД КЛЗ-08/р295 от 17.11.2008, судебный</w:t>
      </w:r>
      <w:proofErr w:type="gram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Мирового судьи судебного участка № 39 района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Братеево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18.09.2018 по делу 2-892/2018, г. Москва (3 423 464,14руб.) - 1 117 502,49 руб.;</w:t>
      </w:r>
    </w:p>
    <w:p w14:paraId="4B89F212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Лот 26 -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Саиев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Султан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Азиевич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, КД КЛВ-16/р133 от 02.08.2016, решение Измайловского районного суда г. Москвы от 10.10.2018 по делу 02-4782/2018, КД КР-12/р160 от 13.07.2012, решение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Никулинского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31.08.2018 по делу 02-4043/2018, КД КР-14/р157 от 27.06.2014, решение Измайловского районного суда г. Москвы от 10.10.2018 по делу 02-4570/2018,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Саиев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Супьян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Азиевич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, КД</w:t>
      </w:r>
      <w:proofErr w:type="gram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КР-12/р240 от 12.10.2012, решение Измайловского районного суда г. Москвы от 30.06.2020 по делу 02-0570/2020, Юсупов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Апти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Дашаевич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, КД КЛВ-14/р169 от 10.07.2014, решение Измайловского районного суда г. Москвы от 01.12.2017 по делу 02-6952/2017, г. Москва (29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985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823,50 руб.) - 3 299 766,84 руб.;</w:t>
      </w:r>
    </w:p>
    <w:p w14:paraId="0618770E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27 - Юсупов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Сухраб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Харонович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, КД КЛВ-16/р134 от 03.08.2016, решение Измайловского районного суда г. Москвы от 01.12.2017 по делу 02-6952/2017, ООО "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Самбия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", ИНН 3906272721, КД КЛВ-15/р051 от 02.04.2015, решение Ленинградского районного суда г. Калининграда от 10.11.2017 по делу 2-3928/2017, КД КЛЗ-15/р099 от 11.06.2015, решение Ленинградского районного суда г. Калининграда от 19.10.2017 по делу 2- 3930</w:t>
      </w:r>
      <w:proofErr w:type="gramEnd"/>
      <w:r w:rsidRPr="003470A8">
        <w:rPr>
          <w:rFonts w:ascii="Times New Roman" w:hAnsi="Times New Roman" w:cs="Times New Roman"/>
          <w:color w:val="000000"/>
          <w:sz w:val="24"/>
          <w:szCs w:val="24"/>
        </w:rPr>
        <w:t>/3017, КД КЛЗ-15/р141 от 25.08.2015, решение Ленинградского районного суда г. Калининграда от 17.08.2018 по делу 02-4408/2017, КД КЛЗ-15/р193 от 13.11.2015, решение Ленинградского районного суда г. Калининграда от 30.08.2017 по делу 02-3873/2017, г. Москва (33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987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568,86 руб.) - 2 290 840,20 руб.;</w:t>
      </w:r>
    </w:p>
    <w:p w14:paraId="739C17BE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Лот 28 -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Магомадов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Махмут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Джапарович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Тверского районного суда г. Москвы от 29.05.2018 по делу 02-2345/2018КД, КВЛ-16/р123 от 02.08.2016,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Тачаев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Султан, КД КЛВ-16/р122 от 02.08.2016, решение Измайловского районного суда г. Москвы от 24.08.2018 по делу 02-2109/2018, г. Москва (24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515,77 руб.) - 2 908 800,00 руб.;</w:t>
      </w:r>
    </w:p>
    <w:p w14:paraId="4647D50D" w14:textId="77777777" w:rsidR="003470A8" w:rsidRPr="003470A8" w:rsidRDefault="003470A8" w:rsidP="00347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Лот 29 - Букин Сергей Владимирович, КД КР-10/р214 от 22.12.2010, решение Измайловского районного суда г. Москвы от 27.07.2018 по делу 02-6989/2017,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Енютина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Анна Владимировна, КД КЛВ-14/р310 от 19.12.2014,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Махмутов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Ринат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Хайдарович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, КД КЛВ-15/р104 от 19.06.2015, решение Измайловского районного суда г. Москвы от 20.12.2017 по делу 02-7253/2017, г. Москва (10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759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862,90 руб.) - 2 016 000,00 руб.;</w:t>
      </w:r>
      <w:proofErr w:type="gramEnd"/>
    </w:p>
    <w:p w14:paraId="4D87B17B" w14:textId="4B1DC983" w:rsidR="009F26CD" w:rsidRPr="003470A8" w:rsidRDefault="003470A8" w:rsidP="009F2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Лот 30 - 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Конельский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 xml:space="preserve"> Алексей Феликсович (поручитель ООО «</w:t>
      </w:r>
      <w:proofErr w:type="spellStart"/>
      <w:r w:rsidRPr="003470A8">
        <w:rPr>
          <w:rFonts w:ascii="Times New Roman" w:hAnsi="Times New Roman" w:cs="Times New Roman"/>
          <w:color w:val="000000"/>
          <w:sz w:val="24"/>
          <w:szCs w:val="24"/>
        </w:rPr>
        <w:t>ДКБейкери</w:t>
      </w:r>
      <w:proofErr w:type="spellEnd"/>
      <w:r w:rsidRPr="003470A8">
        <w:rPr>
          <w:rFonts w:ascii="Times New Roman" w:hAnsi="Times New Roman" w:cs="Times New Roman"/>
          <w:color w:val="000000"/>
          <w:sz w:val="24"/>
          <w:szCs w:val="24"/>
        </w:rPr>
        <w:t>», ИНН 3309459652, исключен из ЕГРЮЛ), КД КЛЗ-14/р117 от 27.05.2014, решение Хамовнического районного суда от 27.10.2015 по делу 2-5008/15 (38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Pr="003470A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470A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60,32 руб.) - 1 870 226,17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8650FC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F26CD">
        <w:rPr>
          <w:b/>
          <w:bCs/>
          <w:color w:val="000000"/>
        </w:rPr>
        <w:t>2, 15</w:t>
      </w:r>
      <w:r w:rsidRPr="00B141BB">
        <w:rPr>
          <w:b/>
          <w:bCs/>
          <w:color w:val="000000"/>
        </w:rPr>
        <w:t xml:space="preserve"> - с </w:t>
      </w:r>
      <w:r w:rsidR="009F26CD">
        <w:rPr>
          <w:b/>
          <w:bCs/>
          <w:color w:val="000000"/>
        </w:rPr>
        <w:t>30</w:t>
      </w:r>
      <w:r w:rsidRPr="00B141BB">
        <w:rPr>
          <w:b/>
          <w:bCs/>
          <w:color w:val="000000"/>
        </w:rPr>
        <w:t xml:space="preserve"> марта </w:t>
      </w:r>
      <w:r w:rsidR="00577987">
        <w:rPr>
          <w:b/>
          <w:bCs/>
          <w:color w:val="000000"/>
        </w:rPr>
        <w:t>202</w:t>
      </w:r>
      <w:r w:rsidR="009F26CD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 по </w:t>
      </w:r>
      <w:r w:rsidR="009F26CD">
        <w:rPr>
          <w:b/>
          <w:bCs/>
          <w:color w:val="000000"/>
        </w:rPr>
        <w:t>01</w:t>
      </w:r>
      <w:r w:rsidRPr="00B141BB">
        <w:rPr>
          <w:b/>
          <w:bCs/>
          <w:color w:val="000000"/>
        </w:rPr>
        <w:t xml:space="preserve"> </w:t>
      </w:r>
      <w:r w:rsidR="009F26CD">
        <w:rPr>
          <w:b/>
          <w:bCs/>
          <w:color w:val="000000"/>
        </w:rPr>
        <w:t>июня</w:t>
      </w:r>
      <w:r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9F26CD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г.;</w:t>
      </w:r>
    </w:p>
    <w:p w14:paraId="35278690" w14:textId="5F57CA2C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F26CD">
        <w:rPr>
          <w:b/>
          <w:bCs/>
          <w:color w:val="000000"/>
        </w:rPr>
        <w:t>4-6, 21-23, 25</w:t>
      </w:r>
      <w:r w:rsidRPr="00B141BB">
        <w:rPr>
          <w:b/>
          <w:bCs/>
          <w:color w:val="000000"/>
        </w:rPr>
        <w:t xml:space="preserve"> - </w:t>
      </w:r>
      <w:r w:rsidR="009F26CD" w:rsidRPr="009F26CD">
        <w:rPr>
          <w:b/>
          <w:bCs/>
          <w:color w:val="000000"/>
        </w:rPr>
        <w:t xml:space="preserve">с 30 марта 2021 г. по </w:t>
      </w:r>
      <w:r w:rsidR="009F26CD">
        <w:rPr>
          <w:b/>
          <w:bCs/>
          <w:color w:val="000000"/>
        </w:rPr>
        <w:t>29</w:t>
      </w:r>
      <w:r w:rsidR="009F26CD" w:rsidRPr="009F26CD">
        <w:rPr>
          <w:b/>
          <w:bCs/>
          <w:color w:val="000000"/>
        </w:rPr>
        <w:t xml:space="preserve"> июня 2021 г.</w:t>
      </w:r>
      <w:r w:rsidRPr="00B141BB">
        <w:rPr>
          <w:b/>
          <w:bCs/>
          <w:color w:val="000000"/>
        </w:rPr>
        <w:t>;</w:t>
      </w:r>
    </w:p>
    <w:p w14:paraId="628E75A5" w14:textId="1D450030" w:rsidR="009F26CD" w:rsidRDefault="009F26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26CD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1, 17, 24, 27</w:t>
      </w:r>
      <w:r w:rsidRPr="009F26CD">
        <w:rPr>
          <w:b/>
          <w:bCs/>
          <w:color w:val="000000"/>
        </w:rPr>
        <w:t xml:space="preserve"> - с 30 марта 2021 г. по 0</w:t>
      </w:r>
      <w:r>
        <w:rPr>
          <w:b/>
          <w:bCs/>
          <w:color w:val="000000"/>
        </w:rPr>
        <w:t>6</w:t>
      </w:r>
      <w:r w:rsidRPr="009F26CD">
        <w:rPr>
          <w:b/>
          <w:bCs/>
          <w:color w:val="000000"/>
        </w:rPr>
        <w:t xml:space="preserve"> ию</w:t>
      </w:r>
      <w:r>
        <w:rPr>
          <w:b/>
          <w:bCs/>
          <w:color w:val="000000"/>
        </w:rPr>
        <w:t>л</w:t>
      </w:r>
      <w:r w:rsidRPr="009F26CD">
        <w:rPr>
          <w:b/>
          <w:bCs/>
          <w:color w:val="000000"/>
        </w:rPr>
        <w:t>я 2021 г.;</w:t>
      </w:r>
    </w:p>
    <w:p w14:paraId="51BC6A75" w14:textId="0612B791" w:rsidR="009F26CD" w:rsidRPr="00B141BB" w:rsidRDefault="009F26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F26CD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7-14, 30</w:t>
      </w:r>
      <w:r w:rsidRPr="009F26CD">
        <w:rPr>
          <w:b/>
          <w:bCs/>
          <w:color w:val="000000"/>
        </w:rPr>
        <w:t xml:space="preserve"> - с 30 марта 2021 г. по </w:t>
      </w:r>
      <w:r>
        <w:rPr>
          <w:b/>
          <w:bCs/>
          <w:color w:val="000000"/>
        </w:rPr>
        <w:t>13</w:t>
      </w:r>
      <w:r w:rsidRPr="009F26CD">
        <w:rPr>
          <w:b/>
          <w:bCs/>
          <w:color w:val="000000"/>
        </w:rPr>
        <w:t xml:space="preserve"> июля 2021 г.;</w:t>
      </w:r>
    </w:p>
    <w:p w14:paraId="4862091F" w14:textId="7227F62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F26CD">
        <w:rPr>
          <w:b/>
          <w:bCs/>
          <w:color w:val="000000"/>
        </w:rPr>
        <w:t>3, 16, 18-20, 26, 28, 29</w:t>
      </w:r>
      <w:r w:rsidRPr="00B141BB">
        <w:rPr>
          <w:b/>
          <w:bCs/>
          <w:color w:val="000000"/>
        </w:rPr>
        <w:t xml:space="preserve"> - </w:t>
      </w:r>
      <w:r w:rsidR="009F26CD" w:rsidRPr="009F26CD">
        <w:rPr>
          <w:b/>
          <w:bCs/>
          <w:color w:val="000000"/>
        </w:rPr>
        <w:t xml:space="preserve">с 30 марта 2021 г. по </w:t>
      </w:r>
      <w:r w:rsidR="009F26CD">
        <w:rPr>
          <w:b/>
          <w:bCs/>
          <w:color w:val="000000"/>
        </w:rPr>
        <w:t>27</w:t>
      </w:r>
      <w:r w:rsidR="009F26CD" w:rsidRPr="009F26CD">
        <w:rPr>
          <w:b/>
          <w:bCs/>
          <w:color w:val="000000"/>
        </w:rPr>
        <w:t xml:space="preserve"> июля 2021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5926FC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F26CD">
        <w:rPr>
          <w:color w:val="000000"/>
        </w:rPr>
        <w:t>30</w:t>
      </w:r>
      <w:r w:rsidRPr="00B141BB">
        <w:rPr>
          <w:color w:val="000000"/>
        </w:rPr>
        <w:t xml:space="preserve"> </w:t>
      </w:r>
      <w:r w:rsidR="00CF5F6F" w:rsidRPr="00B141BB">
        <w:rPr>
          <w:color w:val="000000"/>
        </w:rPr>
        <w:t>марта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</w:t>
      </w:r>
      <w:r w:rsidR="009F26CD">
        <w:rPr>
          <w:color w:val="000000"/>
        </w:rPr>
        <w:t>1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27067D60" w14:textId="0CA4A567" w:rsidR="000B6FAC" w:rsidRDefault="000B6FAC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B141BB">
        <w:rPr>
          <w:b/>
          <w:color w:val="000000"/>
        </w:rPr>
        <w:t xml:space="preserve"> 1</w:t>
      </w:r>
      <w:r>
        <w:rPr>
          <w:b/>
          <w:color w:val="000000"/>
        </w:rPr>
        <w:t>, 17, 24, 27</w:t>
      </w:r>
      <w:r w:rsidRPr="00B141BB">
        <w:rPr>
          <w:b/>
          <w:color w:val="000000"/>
        </w:rPr>
        <w:t>:</w:t>
      </w:r>
    </w:p>
    <w:p w14:paraId="768CFD5C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30 марта 2021 г. по 11 мая 2021 г. - в размере начальной цены продажи лотов;</w:t>
      </w:r>
    </w:p>
    <w:p w14:paraId="19E0AA3C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12 мая 2021 г. по 18 мая 2021 г. - в размере 94,00% от начальной цены продажи лотов;</w:t>
      </w:r>
    </w:p>
    <w:p w14:paraId="5AEF845B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19 мая 2021 г. по 25 мая 2021 г. - в размере 88,00% от начальной цены продажи лотов;</w:t>
      </w:r>
    </w:p>
    <w:p w14:paraId="31B5789E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26 мая 2021 г. по 01 июня 2021 г. - в размере 82,00% от начальной цены продажи лотов;</w:t>
      </w:r>
    </w:p>
    <w:p w14:paraId="19E10BE9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02 июня 2021 г. по 08 июня 2021 г. - в размере 76,00% от начальной цены продажи лотов;</w:t>
      </w:r>
    </w:p>
    <w:p w14:paraId="69929A32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09 июня 2021 г. по 15 июня 2021 г. - в размере 70,00% от начальной цены продажи лотов;</w:t>
      </w:r>
    </w:p>
    <w:p w14:paraId="383264FA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16 июня 2021 г. по 22 июня 2021 г. - в размере 64,00% от начальной цены продажи лотов;</w:t>
      </w:r>
    </w:p>
    <w:p w14:paraId="0058AB7B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23 июня 2021 г. по 29 июня 2021 г. - в размере 58,00% от начальной цены продажи лотов;</w:t>
      </w:r>
    </w:p>
    <w:p w14:paraId="4DE8D0A5" w14:textId="31E7316B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 xml:space="preserve">с 30 июня 2021 г. по 06 июля 2021 г. - в размере 52,00% </w:t>
      </w:r>
      <w:r>
        <w:rPr>
          <w:color w:val="000000"/>
        </w:rPr>
        <w:t>от начальной цены продажи лотов.</w:t>
      </w:r>
    </w:p>
    <w:p w14:paraId="4999272F" w14:textId="451146EB" w:rsidR="000B6FAC" w:rsidRDefault="000B6FAC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lastRenderedPageBreak/>
        <w:t xml:space="preserve">Для лотов </w:t>
      </w:r>
      <w:r w:rsidR="00844A53">
        <w:rPr>
          <w:b/>
          <w:color w:val="000000"/>
        </w:rPr>
        <w:t>4-5</w:t>
      </w:r>
      <w:r w:rsidRPr="00B141BB">
        <w:rPr>
          <w:b/>
          <w:color w:val="000000"/>
        </w:rPr>
        <w:t>:</w:t>
      </w:r>
    </w:p>
    <w:p w14:paraId="5992BABE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30 марта 2021 г. по 11 мая 2021 г. - в размере начальной цены продажи лотов;</w:t>
      </w:r>
    </w:p>
    <w:p w14:paraId="6D12F63E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12 мая 2021 г. по 18 мая 2021 г. - в размере 94,00% от начальной цены продажи лотов;</w:t>
      </w:r>
    </w:p>
    <w:p w14:paraId="0B7DA5F5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19 мая 2021 г. по 25 мая 2021 г. - в размере 88,00% от начальной цены продажи лотов;</w:t>
      </w:r>
    </w:p>
    <w:p w14:paraId="6E545E2D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26 мая 2021 г. по 01 июня 2021 г. - в размере 82,00% от начальной цены продажи лотов;</w:t>
      </w:r>
    </w:p>
    <w:p w14:paraId="35ADCAB3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02 июня 2021 г. по 08 июня 2021 г. - в размере 76,00% от начальной цены продажи лотов;</w:t>
      </w:r>
    </w:p>
    <w:p w14:paraId="674613A9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09 июня 2021 г. по 15 июня 2021 г. - в размере 70,00% от начальной цены продажи лотов;</w:t>
      </w:r>
    </w:p>
    <w:p w14:paraId="066D240C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16 июня 2021 г. по 22 июня 2021 г. - в размере 64,00% от начальной цены продажи лотов;</w:t>
      </w:r>
    </w:p>
    <w:p w14:paraId="0D5FB4F5" w14:textId="7E977A89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 xml:space="preserve">с 23 июня 2021 г. по 29 июня 2021 г. - в размере 58,00% </w:t>
      </w:r>
      <w:r>
        <w:rPr>
          <w:color w:val="000000"/>
        </w:rPr>
        <w:t>от начальной цены продажи лотов.</w:t>
      </w:r>
    </w:p>
    <w:p w14:paraId="33952285" w14:textId="5748D4E7" w:rsidR="00844A53" w:rsidRDefault="00844A53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>
        <w:rPr>
          <w:b/>
          <w:color w:val="000000"/>
        </w:rPr>
        <w:t>2, 15</w:t>
      </w:r>
      <w:r w:rsidRPr="00B141BB">
        <w:rPr>
          <w:b/>
          <w:color w:val="000000"/>
        </w:rPr>
        <w:t>:</w:t>
      </w:r>
    </w:p>
    <w:p w14:paraId="4DA02CF7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30 марта 2021 г. по 11 мая 2021 г. - в размере начальной цены продажи лотов;</w:t>
      </w:r>
    </w:p>
    <w:p w14:paraId="14E9CE42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12 мая 2021 г. по 18 мая 2021 г. - в размере 97,00% от начальной цены продажи лотов;</w:t>
      </w:r>
    </w:p>
    <w:p w14:paraId="689A7B3D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19 мая 2021 г. по 25 мая 2021 г. - в размере 94,00% от начальной цены продажи лотов;</w:t>
      </w:r>
    </w:p>
    <w:p w14:paraId="1444E5D0" w14:textId="348C224C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 xml:space="preserve">с 26 мая 2021 г. по 01 июня 2021 г. - в размере 91,00% </w:t>
      </w:r>
      <w:r>
        <w:rPr>
          <w:color w:val="000000"/>
        </w:rPr>
        <w:t>от начальной цены продажи лотов.</w:t>
      </w:r>
    </w:p>
    <w:p w14:paraId="5C657DF0" w14:textId="321FA239" w:rsidR="005F3161" w:rsidRDefault="005F3161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Pr="005F3161">
        <w:rPr>
          <w:b/>
          <w:color w:val="000000"/>
        </w:rPr>
        <w:t>6</w:t>
      </w:r>
      <w:r>
        <w:rPr>
          <w:b/>
          <w:color w:val="000000"/>
        </w:rPr>
        <w:t xml:space="preserve">, </w:t>
      </w:r>
      <w:r w:rsidRPr="005F3161">
        <w:rPr>
          <w:b/>
          <w:color w:val="000000"/>
        </w:rPr>
        <w:t>21-23</w:t>
      </w:r>
      <w:r>
        <w:rPr>
          <w:b/>
          <w:color w:val="000000"/>
        </w:rPr>
        <w:t>, 25</w:t>
      </w:r>
      <w:r w:rsidRPr="00B141BB">
        <w:rPr>
          <w:b/>
          <w:color w:val="000000"/>
        </w:rPr>
        <w:t>:</w:t>
      </w:r>
    </w:p>
    <w:p w14:paraId="36CBA8FF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30 марта 2021 г. по 11 мая 2021 г. - в размере начальной цены продажи лотов;</w:t>
      </w:r>
    </w:p>
    <w:p w14:paraId="3E1F048C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12 мая 2021 г. по 18 мая 2021 г. - в размере 97,00% от начальной цены продажи лотов;</w:t>
      </w:r>
    </w:p>
    <w:p w14:paraId="46FE3465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19 мая 2021 г. по 25 мая 2021 г. - в размере 94,00% от начальной цены продажи лотов;</w:t>
      </w:r>
    </w:p>
    <w:p w14:paraId="212CCFC0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26 мая 2021 г. по 01 июня 2021 г. - в размере 91,00% от начальной цены продажи лотов;</w:t>
      </w:r>
    </w:p>
    <w:p w14:paraId="4F2AB00C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02 июня 2021 г. по 08 июня 2021 г. - в размере 88,00% от начальной цены продажи лотов;</w:t>
      </w:r>
    </w:p>
    <w:p w14:paraId="33B09826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09 июня 2021 г. по 15 июня 2021 г. - в размере 85,00% от начальной цены продажи лотов;</w:t>
      </w:r>
    </w:p>
    <w:p w14:paraId="18C9B0D7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16 июня 2021 г. по 22 июня 2021 г. - в размере 82,00% от начальной цены продажи лотов;</w:t>
      </w:r>
    </w:p>
    <w:p w14:paraId="7F0C902D" w14:textId="4A3141C9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 xml:space="preserve">с 23 июня 2021 г. по 29 июня 2021 г. - в размере 79,00% </w:t>
      </w:r>
      <w:r>
        <w:rPr>
          <w:color w:val="000000"/>
        </w:rPr>
        <w:t>от начальной цены продажи лотов.</w:t>
      </w:r>
    </w:p>
    <w:p w14:paraId="6B58C671" w14:textId="537AA9EF" w:rsidR="005F3161" w:rsidRDefault="005F3161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>
        <w:rPr>
          <w:b/>
          <w:color w:val="000000"/>
        </w:rPr>
        <w:t>7-14, 30</w:t>
      </w:r>
      <w:r w:rsidRPr="00B141BB">
        <w:rPr>
          <w:b/>
          <w:color w:val="000000"/>
        </w:rPr>
        <w:t>:</w:t>
      </w:r>
    </w:p>
    <w:p w14:paraId="37B2B2AE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30 марта 2021 г. по 11 мая 2021 г. - в размере начальной цены продажи лотов;</w:t>
      </w:r>
    </w:p>
    <w:p w14:paraId="5D7D84FE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12 мая 2021 г. по 18 мая 2021 г. - в размере 97,00% от начальной цены продажи лотов;</w:t>
      </w:r>
    </w:p>
    <w:p w14:paraId="3363DE90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19 мая 2021 г. по 25 мая 2021 г. - в размере 94,00% от начальной цены продажи лотов;</w:t>
      </w:r>
    </w:p>
    <w:p w14:paraId="195E0F6F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26 мая 2021 г. по 01 июня 2021 г. - в размере 91,00% от начальной цены продажи лотов;</w:t>
      </w:r>
    </w:p>
    <w:p w14:paraId="4882D5FD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02 июня 2021 г. по 08 июня 2021 г. - в размере 88,00% от начальной цены продажи лотов;</w:t>
      </w:r>
    </w:p>
    <w:p w14:paraId="5E581B62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09 июня 2021 г. по 15 июня 2021 г. - в размере 85,00% от начальной цены продажи лотов;</w:t>
      </w:r>
    </w:p>
    <w:p w14:paraId="751F5B96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16 июня 2021 г. по 22 июня 2021 г. - в размере 82,00% от начальной цены продажи лотов;</w:t>
      </w:r>
    </w:p>
    <w:p w14:paraId="4F09734A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23 июня 2021 г. по 29 июня 2021 г. - в размере 79,00% от начальной цены продажи лотов;</w:t>
      </w:r>
    </w:p>
    <w:p w14:paraId="3898CA01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30 июня 2021 г. по 06 июля 2021 г. - в размере 76,00% от начальной цены продажи лотов;</w:t>
      </w:r>
    </w:p>
    <w:p w14:paraId="5EB5A73E" w14:textId="43DB01C5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 xml:space="preserve">с 07 июля 2021 г. по 13 июля 2021 г. - в размере 73,00% </w:t>
      </w:r>
      <w:r>
        <w:rPr>
          <w:color w:val="000000"/>
        </w:rPr>
        <w:t>от начальной цены продажи лотов.</w:t>
      </w:r>
    </w:p>
    <w:p w14:paraId="47554CEE" w14:textId="05EA2AA9" w:rsidR="005F3161" w:rsidRDefault="005F3161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Pr="005F3161">
        <w:rPr>
          <w:b/>
          <w:color w:val="000000"/>
        </w:rPr>
        <w:t>3, 16, 18-20, 26, 28, 29</w:t>
      </w:r>
      <w:r w:rsidRPr="00B141BB">
        <w:rPr>
          <w:b/>
          <w:color w:val="000000"/>
        </w:rPr>
        <w:t>:</w:t>
      </w:r>
    </w:p>
    <w:p w14:paraId="78B30335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30 марта 2021 г. по 11 мая 2021 г. - в размере начальной цены продажи лотов;</w:t>
      </w:r>
    </w:p>
    <w:p w14:paraId="068EEF0F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12 мая 2021 г. по 18 мая 2021 г. - в размере 92,00% от начальной цены продажи лотов;</w:t>
      </w:r>
    </w:p>
    <w:p w14:paraId="3475CE05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19 мая 2021 г. по 25 мая 2021 г. - в размере 84,00% от начальной цены продажи лотов;</w:t>
      </w:r>
    </w:p>
    <w:p w14:paraId="266D58CE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26 мая 2021 г. по 01 июня 2021 г. - в размере 76,00% от начальной цены продажи лотов;</w:t>
      </w:r>
    </w:p>
    <w:p w14:paraId="4BF49926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02 июня 2021 г. по 08 июня 2021 г. - в размере 68,00% от начальной цены продажи лотов;</w:t>
      </w:r>
    </w:p>
    <w:p w14:paraId="01A41722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09 июня 2021 г. по 15 июня 2021 г. - в размере 60,00% от начальной цены продажи лотов;</w:t>
      </w:r>
    </w:p>
    <w:p w14:paraId="0F181C0A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16 июня 2021 г. по 22 июня 2021 г. - в размере 52,00% от начальной цены продажи лотов;</w:t>
      </w:r>
    </w:p>
    <w:p w14:paraId="2AF87750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23 июня 2021 г. по 29 июня 2021 г. - в размере 44,00% от начальной цены продажи лотов;</w:t>
      </w:r>
    </w:p>
    <w:p w14:paraId="19060893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30 июня 2021 г. по 06 июля 2021 г. - в размере 36,00% от начальной цены продажи лотов;</w:t>
      </w:r>
    </w:p>
    <w:p w14:paraId="1783BCB2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07 июля 2021 г. по 13 июля 2021 г. - в размере 28,00% от начальной цены продажи лотов;</w:t>
      </w:r>
    </w:p>
    <w:p w14:paraId="33EAA6DC" w14:textId="77777777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>с 14 июля 2021 г. по 20 июля 2021 г. - в размере 20,00% от начальной цены продажи лотов;</w:t>
      </w:r>
    </w:p>
    <w:p w14:paraId="43DFAC85" w14:textId="11637483" w:rsidR="00272C8F" w:rsidRPr="00272C8F" w:rsidRDefault="00272C8F" w:rsidP="00B272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2C8F">
        <w:rPr>
          <w:color w:val="000000"/>
        </w:rPr>
        <w:t xml:space="preserve">с 21 июля 2021 г. по 27 июля 2021 г. - в размере 12,00% </w:t>
      </w:r>
      <w:r>
        <w:rPr>
          <w:color w:val="000000"/>
        </w:rPr>
        <w:t>от начальной цены продажи лотов.</w:t>
      </w:r>
    </w:p>
    <w:p w14:paraId="222A8416" w14:textId="77777777" w:rsidR="00815448" w:rsidRDefault="00815448" w:rsidP="00B272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448">
        <w:rPr>
          <w:rFonts w:ascii="Times New Roman" w:hAnsi="Times New Roman" w:cs="Times New Roman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348BB1AF" w14:textId="541A0FF1" w:rsidR="00FA4A78" w:rsidRPr="00B141BB" w:rsidRDefault="0004186C" w:rsidP="00B272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3389CB9F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B7B476C" w14:textId="074A813D" w:rsidR="009F26CD" w:rsidRDefault="009F26C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</w:t>
      </w:r>
      <w:r w:rsidR="00F356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 17:00 по адресу: г. Москва, ул. Павелецкая наб</w:t>
      </w:r>
      <w:r w:rsidR="00F356A6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, д. 8, </w:t>
      </w:r>
      <w:r w:rsidR="00F356A6">
        <w:rPr>
          <w:rFonts w:ascii="Times New Roman" w:hAnsi="Times New Roman" w:cs="Times New Roman"/>
          <w:color w:val="000000"/>
          <w:sz w:val="24"/>
          <w:szCs w:val="24"/>
        </w:rPr>
        <w:t xml:space="preserve">стр. 2, </w:t>
      </w:r>
      <w:r w:rsidRPr="009F26CD">
        <w:rPr>
          <w:rFonts w:ascii="Times New Roman" w:hAnsi="Times New Roman" w:cs="Times New Roman"/>
          <w:color w:val="000000"/>
          <w:sz w:val="24"/>
          <w:szCs w:val="24"/>
        </w:rPr>
        <w:t>тел. 8(495)725-31-15</w:t>
      </w:r>
      <w:r w:rsidR="00F356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F356A6" w:rsidRPr="009F26CD">
        <w:rPr>
          <w:rFonts w:ascii="Times New Roman" w:hAnsi="Times New Roman" w:cs="Times New Roman"/>
          <w:color w:val="000000"/>
          <w:sz w:val="24"/>
          <w:szCs w:val="24"/>
        </w:rPr>
        <w:t>65-89</w:t>
      </w:r>
      <w:r w:rsidR="00F35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26CD">
        <w:rPr>
          <w:rFonts w:ascii="Times New Roman" w:hAnsi="Times New Roman" w:cs="Times New Roman"/>
          <w:color w:val="000000"/>
          <w:sz w:val="24"/>
          <w:szCs w:val="24"/>
        </w:rPr>
        <w:t xml:space="preserve">67-44, а также у ОТ: тел. 8(812)334-20-50 (с 9.00 до 18.00 по Московскому времени в будние дни) </w:t>
      </w:r>
      <w:hyperlink r:id="rId8" w:history="1">
        <w:r w:rsidR="000B6FAC" w:rsidRPr="005E69B9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0B6FAC" w:rsidRPr="005E69B9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0B6FAC" w:rsidRPr="005E69B9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Pr="009F26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5E30D8B" w14:textId="136FAD7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B6FAC"/>
    <w:rsid w:val="00107714"/>
    <w:rsid w:val="00127C38"/>
    <w:rsid w:val="00203862"/>
    <w:rsid w:val="00220317"/>
    <w:rsid w:val="00220F07"/>
    <w:rsid w:val="00272C8F"/>
    <w:rsid w:val="002A0202"/>
    <w:rsid w:val="002C116A"/>
    <w:rsid w:val="002C2BDE"/>
    <w:rsid w:val="003470A8"/>
    <w:rsid w:val="00360DC6"/>
    <w:rsid w:val="00405C92"/>
    <w:rsid w:val="00507F0D"/>
    <w:rsid w:val="0051664E"/>
    <w:rsid w:val="00577987"/>
    <w:rsid w:val="005F1F68"/>
    <w:rsid w:val="005F3161"/>
    <w:rsid w:val="00651D54"/>
    <w:rsid w:val="00707F65"/>
    <w:rsid w:val="00815448"/>
    <w:rsid w:val="00844A53"/>
    <w:rsid w:val="008E2B16"/>
    <w:rsid w:val="009F26CD"/>
    <w:rsid w:val="00B141BB"/>
    <w:rsid w:val="00B220F8"/>
    <w:rsid w:val="00B27223"/>
    <w:rsid w:val="00B93A5E"/>
    <w:rsid w:val="00CF5F6F"/>
    <w:rsid w:val="00D16130"/>
    <w:rsid w:val="00D62F9B"/>
    <w:rsid w:val="00E645EC"/>
    <w:rsid w:val="00EE3F19"/>
    <w:rsid w:val="00F16092"/>
    <w:rsid w:val="00F356A6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3574</Words>
  <Characters>19131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cp:lastPrinted>2021-03-25T13:16:00Z</cp:lastPrinted>
  <dcterms:created xsi:type="dcterms:W3CDTF">2019-07-23T07:54:00Z</dcterms:created>
  <dcterms:modified xsi:type="dcterms:W3CDTF">2021-03-25T13:16:00Z</dcterms:modified>
</cp:coreProperties>
</file>