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44FCB" w14:textId="5D326446" w:rsidR="001D7929" w:rsidRPr="00515B49" w:rsidRDefault="00515B49" w:rsidP="00F56FF3">
      <w:pPr>
        <w:pStyle w:val="a3"/>
        <w:rPr>
          <w:rFonts w:ascii="Verdana" w:hAnsi="Verdana"/>
          <w:b/>
          <w:sz w:val="20"/>
        </w:rPr>
      </w:pPr>
      <w:bookmarkStart w:id="0" w:name="_GoBack"/>
      <w:bookmarkEnd w:id="0"/>
      <w:r w:rsidRPr="00515B49">
        <w:rPr>
          <w:rFonts w:ascii="Verdana" w:hAnsi="Verdana"/>
          <w:b/>
          <w:sz w:val="20"/>
        </w:rPr>
        <w:t>Договор</w:t>
      </w:r>
    </w:p>
    <w:p w14:paraId="68360818" w14:textId="77777777" w:rsidR="001D7929" w:rsidRPr="00515B49" w:rsidRDefault="001D7929" w:rsidP="00F56FF3">
      <w:pPr>
        <w:pStyle w:val="a3"/>
        <w:rPr>
          <w:rFonts w:ascii="Verdana" w:hAnsi="Verdana"/>
          <w:b/>
          <w:sz w:val="20"/>
        </w:rPr>
      </w:pPr>
      <w:r w:rsidRPr="00515B49">
        <w:rPr>
          <w:rFonts w:ascii="Verdana" w:hAnsi="Verdana"/>
          <w:b/>
          <w:sz w:val="20"/>
        </w:rPr>
        <w:t>купли-продажи недвижимого имущества</w:t>
      </w:r>
    </w:p>
    <w:p w14:paraId="11951805" w14:textId="77777777" w:rsidR="001D7929" w:rsidRPr="00515B49" w:rsidRDefault="001D7929" w:rsidP="00F56FF3">
      <w:pPr>
        <w:pStyle w:val="a3"/>
        <w:rPr>
          <w:rFonts w:ascii="Verdana" w:hAnsi="Verdana"/>
          <w:b/>
          <w:sz w:val="20"/>
        </w:rPr>
      </w:pPr>
    </w:p>
    <w:p w14:paraId="1FC72081" w14:textId="05722FB1" w:rsidR="00B83979" w:rsidRPr="00515B49" w:rsidRDefault="00B83979" w:rsidP="00F56FF3">
      <w:pPr>
        <w:spacing w:after="0" w:line="240" w:lineRule="auto"/>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г. </w:t>
      </w:r>
      <w:r w:rsidR="004A1145">
        <w:rPr>
          <w:rFonts w:ascii="Verdana" w:eastAsia="Times New Roman" w:hAnsi="Verdana" w:cs="Times New Roman"/>
          <w:b/>
          <w:sz w:val="20"/>
          <w:szCs w:val="20"/>
          <w:lang w:eastAsia="ru-RU"/>
        </w:rPr>
        <w:t>Москва</w:t>
      </w:r>
      <w:r w:rsidRPr="00515B49">
        <w:rPr>
          <w:rFonts w:ascii="Verdana" w:eastAsia="Times New Roman" w:hAnsi="Verdana" w:cs="Times New Roman"/>
          <w:b/>
          <w:sz w:val="20"/>
          <w:szCs w:val="20"/>
          <w:lang w:eastAsia="ru-RU"/>
        </w:rPr>
        <w:t xml:space="preserve">                                                      </w:t>
      </w:r>
      <w:r w:rsidR="00515B49" w:rsidRPr="00515B49">
        <w:rPr>
          <w:rFonts w:ascii="Verdana" w:eastAsia="Times New Roman" w:hAnsi="Verdana" w:cs="Times New Roman"/>
          <w:b/>
          <w:sz w:val="20"/>
          <w:szCs w:val="20"/>
          <w:lang w:eastAsia="ru-RU"/>
        </w:rPr>
        <w:t xml:space="preserve">                </w:t>
      </w:r>
      <w:proofErr w:type="gramStart"/>
      <w:r w:rsidR="00515B49" w:rsidRPr="00515B49">
        <w:rPr>
          <w:rFonts w:ascii="Verdana" w:eastAsia="Times New Roman" w:hAnsi="Verdana" w:cs="Times New Roman"/>
          <w:b/>
          <w:sz w:val="20"/>
          <w:szCs w:val="20"/>
          <w:lang w:eastAsia="ru-RU"/>
        </w:rPr>
        <w:t xml:space="preserve">   </w:t>
      </w:r>
      <w:r w:rsidRPr="00515B49">
        <w:rPr>
          <w:rFonts w:ascii="Verdana" w:eastAsia="Times New Roman" w:hAnsi="Verdana" w:cs="Times New Roman"/>
          <w:b/>
          <w:sz w:val="20"/>
          <w:szCs w:val="20"/>
          <w:lang w:eastAsia="ru-RU"/>
        </w:rPr>
        <w:t>«</w:t>
      </w:r>
      <w:proofErr w:type="gramEnd"/>
      <w:r w:rsidRPr="00515B49">
        <w:rPr>
          <w:rFonts w:ascii="Verdana" w:eastAsia="Times New Roman" w:hAnsi="Verdana" w:cs="Times New Roman"/>
          <w:b/>
          <w:sz w:val="20"/>
          <w:szCs w:val="20"/>
          <w:lang w:eastAsia="ru-RU"/>
        </w:rPr>
        <w:t>___» ________ 20</w:t>
      </w:r>
      <w:r w:rsidR="00F40975">
        <w:rPr>
          <w:rFonts w:ascii="Verdana" w:eastAsia="Times New Roman" w:hAnsi="Verdana" w:cs="Times New Roman"/>
          <w:b/>
          <w:sz w:val="20"/>
          <w:szCs w:val="20"/>
          <w:lang w:eastAsia="ru-RU"/>
        </w:rPr>
        <w:t>21</w:t>
      </w:r>
      <w:r w:rsidRPr="00515B49">
        <w:rPr>
          <w:rFonts w:ascii="Verdana" w:eastAsia="Times New Roman" w:hAnsi="Verdana" w:cs="Times New Roman"/>
          <w:b/>
          <w:sz w:val="20"/>
          <w:szCs w:val="20"/>
          <w:lang w:eastAsia="ru-RU"/>
        </w:rPr>
        <w:t>г.</w:t>
      </w:r>
    </w:p>
    <w:p w14:paraId="3536C08B" w14:textId="77777777" w:rsidR="00B83979" w:rsidRPr="00515B49" w:rsidRDefault="00B83979" w:rsidP="00F56FF3">
      <w:pPr>
        <w:spacing w:after="0" w:line="240" w:lineRule="auto"/>
        <w:jc w:val="both"/>
        <w:rPr>
          <w:rFonts w:ascii="Verdana" w:eastAsia="Times New Roman" w:hAnsi="Verdana" w:cs="Times New Roman"/>
          <w:b/>
          <w:sz w:val="20"/>
          <w:szCs w:val="20"/>
          <w:lang w:eastAsia="ru-RU"/>
        </w:rPr>
      </w:pPr>
    </w:p>
    <w:p w14:paraId="10855982" w14:textId="1DD43D62" w:rsidR="00B83979" w:rsidRPr="00515B49" w:rsidRDefault="00235E37" w:rsidP="00235E37">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sidR="00F40975">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8047F3" w:rsidRPr="00515B49">
        <w:rPr>
          <w:rFonts w:ascii="Verdana" w:eastAsia="Times New Roman" w:hAnsi="Verdana" w:cs="Times New Roman"/>
          <w:sz w:val="20"/>
          <w:szCs w:val="20"/>
          <w:lang w:eastAsia="ru-RU"/>
        </w:rPr>
        <w:t>зарегистрированн</w:t>
      </w:r>
      <w:r w:rsidR="008047F3">
        <w:rPr>
          <w:rFonts w:ascii="Verdana" w:eastAsia="Times New Roman" w:hAnsi="Verdana" w:cs="Times New Roman"/>
          <w:sz w:val="20"/>
          <w:szCs w:val="20"/>
          <w:lang w:eastAsia="ru-RU"/>
        </w:rPr>
        <w:t>ой</w:t>
      </w:r>
      <w:r w:rsidR="00F40975">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w:t>
      </w:r>
      <w:r w:rsidR="00B83979" w:rsidRPr="00515B49">
        <w:rPr>
          <w:rFonts w:ascii="Verdana" w:eastAsia="Times New Roman" w:hAnsi="Verdana" w:cs="Times New Roman"/>
          <w:sz w:val="20"/>
          <w:szCs w:val="20"/>
          <w:lang w:eastAsia="ru-RU"/>
        </w:rPr>
        <w:t>одной стороны, 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195"/>
      </w:tblGrid>
      <w:tr w:rsidR="002F1DE2" w:rsidRPr="002F1DE2" w14:paraId="4B9F2280" w14:textId="77777777" w:rsidTr="00DF46AE">
        <w:tc>
          <w:tcPr>
            <w:tcW w:w="2376" w:type="dxa"/>
            <w:shd w:val="clear" w:color="auto" w:fill="auto"/>
          </w:tcPr>
          <w:p w14:paraId="19B92C5E"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1 для Покупателей юридических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2BD442EF" w14:textId="77777777" w:rsidTr="00DF46AE">
              <w:tc>
                <w:tcPr>
                  <w:tcW w:w="6969" w:type="dxa"/>
                </w:tcPr>
                <w:p w14:paraId="6FE7D49B"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0E9D8006" w14:textId="77777777" w:rsidTr="00DF46AE">
              <w:tc>
                <w:tcPr>
                  <w:tcW w:w="6969" w:type="dxa"/>
                </w:tcPr>
                <w:p w14:paraId="091891C9" w14:textId="77777777" w:rsidR="002F1DE2" w:rsidRPr="002F1DE2" w:rsidRDefault="002F1DE2" w:rsidP="002F1DE2">
                  <w:pPr>
                    <w:jc w:val="both"/>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(полное наименование, ИНН, ОГРН согласно выписки из ЕГРЮЛ)</w:t>
                  </w:r>
                </w:p>
              </w:tc>
            </w:tr>
          </w:tbl>
          <w:p w14:paraId="4B451BE7" w14:textId="77777777" w:rsidR="002F1DE2" w:rsidRPr="002F1DE2" w:rsidRDefault="002F1DE2" w:rsidP="002F1DE2">
            <w:pPr>
              <w:spacing w:after="0" w:line="240" w:lineRule="auto"/>
              <w:jc w:val="both"/>
              <w:rPr>
                <w:rFonts w:ascii="Verdana" w:eastAsia="Times New Roman" w:hAnsi="Verdana" w:cs="Times New Roman"/>
                <w:i/>
                <w:color w:val="4F81BD" w:themeColor="accent1"/>
                <w:sz w:val="20"/>
                <w:szCs w:val="20"/>
                <w:lang w:eastAsia="ru-RU"/>
              </w:rPr>
            </w:pPr>
            <w:r w:rsidRPr="002F1DE2">
              <w:rPr>
                <w:rFonts w:ascii="Verdana" w:eastAsia="Times New Roman" w:hAnsi="Verdana" w:cs="Times New Roman"/>
                <w:color w:val="000000" w:themeColor="text1"/>
                <w:sz w:val="20"/>
                <w:szCs w:val="20"/>
                <w:lang w:eastAsia="ru-RU"/>
              </w:rPr>
              <w:t xml:space="preserve">ИНН </w:t>
            </w:r>
            <w:r w:rsidRPr="002F1DE2">
              <w:rPr>
                <w:rFonts w:ascii="Verdana" w:eastAsia="Times New Roman" w:hAnsi="Verdana" w:cs="Times New Roman"/>
                <w:color w:val="0070C0"/>
                <w:sz w:val="20"/>
                <w:szCs w:val="20"/>
                <w:lang w:eastAsia="ru-RU"/>
              </w:rPr>
              <w:t>______________</w:t>
            </w:r>
            <w:r w:rsidRPr="002F1DE2">
              <w:rPr>
                <w:rFonts w:ascii="Verdana" w:eastAsia="Times New Roman" w:hAnsi="Verdana" w:cs="Times New Roman"/>
                <w:color w:val="000000" w:themeColor="text1"/>
                <w:sz w:val="20"/>
                <w:szCs w:val="20"/>
                <w:lang w:eastAsia="ru-RU"/>
              </w:rPr>
              <w:t xml:space="preserve">, ОГРН </w:t>
            </w:r>
            <w:r w:rsidRPr="002F1DE2">
              <w:rPr>
                <w:rFonts w:ascii="Verdana" w:eastAsia="Times New Roman" w:hAnsi="Verdana" w:cs="Times New Roman"/>
                <w:color w:val="0070C0"/>
                <w:sz w:val="20"/>
                <w:szCs w:val="20"/>
                <w:lang w:eastAsia="ru-RU"/>
              </w:rPr>
              <w:t>___________</w:t>
            </w:r>
            <w:r w:rsidRPr="002F1DE2">
              <w:rPr>
                <w:rFonts w:ascii="Verdana" w:eastAsia="Times New Roman" w:hAnsi="Verdana" w:cs="Times New Roman"/>
                <w:color w:val="000000" w:themeColor="text1"/>
                <w:sz w:val="20"/>
                <w:szCs w:val="20"/>
                <w:lang w:eastAsia="ru-RU"/>
              </w:rPr>
              <w:t>, в лице</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действующего</w:t>
            </w:r>
            <w:r w:rsidRPr="002F1DE2">
              <w:rPr>
                <w:rFonts w:ascii="Verdana" w:eastAsia="Times New Roman" w:hAnsi="Verdana" w:cs="Times New Roman"/>
                <w:i/>
                <w:color w:val="4F81BD" w:themeColor="accent1"/>
                <w:sz w:val="20"/>
                <w:szCs w:val="20"/>
                <w:lang w:eastAsia="ru-RU"/>
              </w:rPr>
              <w:t xml:space="preserve"> </w:t>
            </w:r>
            <w:r w:rsidRPr="002F1DE2">
              <w:rPr>
                <w:rFonts w:ascii="Verdana" w:eastAsia="Times New Roman" w:hAnsi="Verdana" w:cs="Times New Roman"/>
                <w:color w:val="000000" w:themeColor="text1"/>
                <w:sz w:val="20"/>
                <w:szCs w:val="20"/>
                <w:lang w:eastAsia="ru-RU"/>
              </w:rPr>
              <w:t>на основании</w:t>
            </w:r>
            <w:r w:rsidRPr="002F1DE2">
              <w:rPr>
                <w:rFonts w:ascii="Verdana" w:eastAsia="Times New Roman" w:hAnsi="Verdana" w:cs="Times New Roman"/>
                <w:i/>
                <w:color w:val="000000" w:themeColor="text1"/>
                <w:sz w:val="20"/>
                <w:szCs w:val="20"/>
                <w:lang w:eastAsia="ru-RU"/>
              </w:rPr>
              <w:t xml:space="preserve"> </w:t>
            </w:r>
            <w:r w:rsidRPr="002F1DE2">
              <w:rPr>
                <w:rFonts w:ascii="Verdana" w:eastAsia="Times New Roman" w:hAnsi="Verdana" w:cs="Times New Roman"/>
                <w:i/>
                <w:color w:val="0070C0"/>
                <w:sz w:val="20"/>
                <w:szCs w:val="20"/>
                <w:lang w:eastAsia="ru-RU"/>
              </w:rPr>
              <w:t>__________________________________________</w:t>
            </w:r>
            <w:r w:rsidRPr="002F1DE2">
              <w:rPr>
                <w:rFonts w:ascii="Verdana" w:eastAsia="Times New Roman" w:hAnsi="Verdana" w:cs="Times New Roman"/>
                <w:i/>
                <w:color w:val="4F81BD" w:themeColor="accent1"/>
                <w:sz w:val="20"/>
                <w:szCs w:val="20"/>
                <w:lang w:eastAsia="ru-RU"/>
              </w:rPr>
              <w:t xml:space="preserve">, </w:t>
            </w:r>
          </w:p>
          <w:p w14:paraId="354C4FD3" w14:textId="77777777" w:rsidR="002F1DE2" w:rsidRPr="002F1DE2" w:rsidRDefault="002F1DE2" w:rsidP="002F1DE2">
            <w:pPr>
              <w:spacing w:after="0" w:line="240" w:lineRule="auto"/>
              <w:jc w:val="both"/>
              <w:rPr>
                <w:rFonts w:ascii="Verdana" w:eastAsia="Times New Roman" w:hAnsi="Verdana" w:cs="Times New Roman"/>
                <w:color w:val="4F81BD" w:themeColor="accent1"/>
                <w:sz w:val="20"/>
                <w:szCs w:val="20"/>
                <w:lang w:eastAsia="ru-RU"/>
              </w:rPr>
            </w:pPr>
          </w:p>
        </w:tc>
      </w:tr>
      <w:tr w:rsidR="002F1DE2" w:rsidRPr="002F1DE2" w14:paraId="3F19B6ED" w14:textId="77777777" w:rsidTr="00DF46AE">
        <w:tc>
          <w:tcPr>
            <w:tcW w:w="2376" w:type="dxa"/>
            <w:shd w:val="clear" w:color="auto" w:fill="auto"/>
          </w:tcPr>
          <w:p w14:paraId="32FB61F7"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2 для Покупателей физических лиц</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F57ECBA" w14:textId="77777777" w:rsidTr="00DF46AE">
              <w:tc>
                <w:tcPr>
                  <w:tcW w:w="6969" w:type="dxa"/>
                </w:tcPr>
                <w:p w14:paraId="70EA15EC"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615C63E1" w14:textId="77777777" w:rsidTr="00DF46AE">
              <w:trPr>
                <w:trHeight w:val="224"/>
              </w:trPr>
              <w:tc>
                <w:tcPr>
                  <w:tcW w:w="6969" w:type="dxa"/>
                </w:tcPr>
                <w:p w14:paraId="4B218E49"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30709504" w14:textId="77777777" w:rsidR="002F1DE2" w:rsidRPr="002F1DE2" w:rsidRDefault="002F1DE2" w:rsidP="002F1DE2">
            <w:pPr>
              <w:spacing w:after="0" w:line="240" w:lineRule="auto"/>
              <w:jc w:val="both"/>
              <w:rPr>
                <w:rFonts w:ascii="Verdana" w:hAnsi="Verdana"/>
                <w:color w:val="4F81BD" w:themeColor="accent1"/>
                <w:sz w:val="20"/>
                <w:szCs w:val="20"/>
              </w:rPr>
            </w:pPr>
            <w:r w:rsidRPr="002F1DE2">
              <w:rPr>
                <w:rFonts w:ascii="Verdana" w:hAnsi="Verdana"/>
                <w:i/>
                <w:color w:val="0070C0"/>
                <w:sz w:val="20"/>
                <w:szCs w:val="20"/>
              </w:rPr>
              <w:t>___________________</w:t>
            </w:r>
            <w:r w:rsidRPr="002F1DE2">
              <w:rPr>
                <w:rFonts w:ascii="Verdana" w:hAnsi="Verdana"/>
                <w:i/>
                <w:color w:val="4F81BD" w:themeColor="accent1"/>
                <w:sz w:val="20"/>
                <w:szCs w:val="20"/>
              </w:rPr>
              <w:t xml:space="preserve"> </w:t>
            </w:r>
            <w:r w:rsidRPr="002F1DE2">
              <w:rPr>
                <w:rFonts w:ascii="Verdana" w:hAnsi="Verdana"/>
                <w:sz w:val="20"/>
                <w:szCs w:val="20"/>
              </w:rPr>
              <w:t>года рождения</w:t>
            </w:r>
            <w:r w:rsidRPr="002F1DE2">
              <w:rPr>
                <w:rFonts w:ascii="Verdana" w:hAnsi="Verdana"/>
                <w:i/>
                <w:sz w:val="20"/>
                <w:szCs w:val="20"/>
              </w:rPr>
              <w:t xml:space="preserve">,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0070C0"/>
                <w:sz w:val="20"/>
                <w:szCs w:val="20"/>
              </w:rPr>
              <w:t>______________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70C0"/>
                <w:sz w:val="20"/>
                <w:szCs w:val="20"/>
              </w:rPr>
              <w:t xml:space="preserve"> </w:t>
            </w:r>
            <w:r w:rsidRPr="002F1DE2">
              <w:rPr>
                <w:rFonts w:ascii="Verdana" w:hAnsi="Verdana"/>
                <w:color w:val="000000"/>
                <w:sz w:val="20"/>
                <w:szCs w:val="20"/>
              </w:rPr>
              <w:t xml:space="preserve">по адресу </w:t>
            </w:r>
            <w:r w:rsidRPr="002F1DE2">
              <w:rPr>
                <w:rFonts w:ascii="Verdana" w:hAnsi="Verdana"/>
                <w:color w:val="0070C0"/>
                <w:sz w:val="20"/>
                <w:szCs w:val="20"/>
              </w:rPr>
              <w:t>____________________________________</w:t>
            </w:r>
            <w:r w:rsidRPr="002F1DE2">
              <w:rPr>
                <w:rFonts w:ascii="Verdana" w:hAnsi="Verdana"/>
                <w:color w:val="4F81BD" w:themeColor="accent1"/>
                <w:sz w:val="20"/>
                <w:szCs w:val="20"/>
              </w:rPr>
              <w:t xml:space="preserve">, </w:t>
            </w:r>
          </w:p>
          <w:p w14:paraId="6A1191F8" w14:textId="77777777" w:rsidR="002F1DE2" w:rsidRPr="002F1DE2" w:rsidRDefault="002F1DE2" w:rsidP="002F1DE2">
            <w:pPr>
              <w:spacing w:after="0" w:line="240" w:lineRule="auto"/>
              <w:jc w:val="both"/>
              <w:rPr>
                <w:rFonts w:ascii="Verdana" w:eastAsia="Times New Roman" w:hAnsi="Verdana" w:cs="Times New Roman"/>
                <w:sz w:val="20"/>
                <w:szCs w:val="20"/>
                <w:lang w:eastAsia="ru-RU"/>
              </w:rPr>
            </w:pPr>
          </w:p>
        </w:tc>
      </w:tr>
      <w:tr w:rsidR="002F1DE2" w:rsidRPr="002F1DE2" w14:paraId="5C0DF39F" w14:textId="77777777" w:rsidTr="00DF46AE">
        <w:trPr>
          <w:trHeight w:val="2866"/>
        </w:trPr>
        <w:tc>
          <w:tcPr>
            <w:tcW w:w="2376" w:type="dxa"/>
            <w:shd w:val="clear" w:color="auto" w:fill="auto"/>
          </w:tcPr>
          <w:p w14:paraId="588B8826" w14:textId="77777777" w:rsidR="002F1DE2" w:rsidRPr="002F1DE2" w:rsidRDefault="002F1DE2" w:rsidP="002F1DE2">
            <w:pPr>
              <w:spacing w:after="0" w:line="240" w:lineRule="auto"/>
              <w:jc w:val="right"/>
              <w:rPr>
                <w:rFonts w:ascii="Verdana" w:eastAsia="Times New Roman" w:hAnsi="Verdana" w:cs="Times New Roman"/>
                <w:i/>
                <w:color w:val="FF0000"/>
                <w:sz w:val="20"/>
                <w:szCs w:val="20"/>
                <w:lang w:eastAsia="ru-RU"/>
              </w:rPr>
            </w:pPr>
            <w:r w:rsidRPr="002F1DE2">
              <w:rPr>
                <w:rFonts w:ascii="Verdana" w:eastAsia="Times New Roman" w:hAnsi="Verdana" w:cs="Times New Roman"/>
                <w:i/>
                <w:color w:val="FF0000"/>
                <w:sz w:val="20"/>
                <w:szCs w:val="20"/>
                <w:lang w:eastAsia="ru-RU"/>
              </w:rPr>
              <w:t>Вариант 3 для Покупателей индивидуальных предпринимателей</w:t>
            </w:r>
            <w:r w:rsidRPr="002F1DE2">
              <w:rPr>
                <w:rFonts w:ascii="Verdana" w:hAnsi="Verdana"/>
                <w:i/>
                <w:color w:val="FF0000"/>
                <w:sz w:val="20"/>
                <w:szCs w:val="20"/>
              </w:rPr>
              <w:t xml:space="preserve"> </w:t>
            </w:r>
          </w:p>
        </w:tc>
        <w:tc>
          <w:tcPr>
            <w:tcW w:w="7195" w:type="dxa"/>
            <w:shd w:val="clear" w:color="auto" w:fill="auto"/>
          </w:tcPr>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34BE787E" w14:textId="77777777" w:rsidTr="00DF46AE">
              <w:tc>
                <w:tcPr>
                  <w:tcW w:w="6969" w:type="dxa"/>
                </w:tcPr>
                <w:p w14:paraId="7BF302C7" w14:textId="77777777" w:rsidR="002F1DE2" w:rsidRPr="002F1DE2" w:rsidRDefault="002F1DE2" w:rsidP="002F1DE2">
                  <w:pPr>
                    <w:jc w:val="both"/>
                    <w:rPr>
                      <w:rFonts w:ascii="Verdana" w:eastAsia="Times New Roman" w:hAnsi="Verdana" w:cs="Times New Roman"/>
                      <w:i/>
                      <w:color w:val="0070C0"/>
                      <w:sz w:val="20"/>
                      <w:szCs w:val="20"/>
                      <w:lang w:eastAsia="ru-RU"/>
                    </w:rPr>
                  </w:pPr>
                </w:p>
              </w:tc>
            </w:tr>
            <w:tr w:rsidR="002F1DE2" w:rsidRPr="002F1DE2" w14:paraId="377B2EC8" w14:textId="77777777" w:rsidTr="00DF46AE">
              <w:trPr>
                <w:trHeight w:val="224"/>
              </w:trPr>
              <w:tc>
                <w:tcPr>
                  <w:tcW w:w="6969" w:type="dxa"/>
                </w:tcPr>
                <w:p w14:paraId="0A21385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eastAsia="Times New Roman" w:hAnsi="Verdana" w:cs="Times New Roman"/>
                      <w:i/>
                      <w:color w:val="0070C0"/>
                      <w:sz w:val="20"/>
                      <w:szCs w:val="20"/>
                      <w:lang w:eastAsia="ru-RU"/>
                    </w:rPr>
                    <w:t>(Ф.И.О полностью)</w:t>
                  </w:r>
                </w:p>
              </w:tc>
            </w:tr>
          </w:tbl>
          <w:p w14:paraId="0BBE8BF2" w14:textId="77777777" w:rsidR="002F1DE2" w:rsidRPr="002F1DE2" w:rsidRDefault="002F1DE2" w:rsidP="002F1DE2">
            <w:pPr>
              <w:spacing w:after="0" w:line="240" w:lineRule="auto"/>
              <w:jc w:val="both"/>
              <w:rPr>
                <w:rFonts w:ascii="Verdana" w:hAnsi="Verdana"/>
                <w:i/>
                <w:color w:val="0070C0"/>
                <w:sz w:val="20"/>
                <w:szCs w:val="20"/>
              </w:rPr>
            </w:pPr>
            <w:r w:rsidRPr="002F1DE2">
              <w:rPr>
                <w:rFonts w:ascii="Verdana" w:hAnsi="Verdana"/>
                <w:sz w:val="20"/>
                <w:szCs w:val="20"/>
              </w:rPr>
              <w:t>ОГРНИП</w:t>
            </w:r>
            <w:r w:rsidRPr="002F1DE2">
              <w:rPr>
                <w:rFonts w:ascii="Verdana" w:hAnsi="Verdana"/>
                <w:i/>
                <w:color w:val="0070C0"/>
                <w:sz w:val="20"/>
                <w:szCs w:val="20"/>
              </w:rPr>
              <w:t xml:space="preserve">____________________, </w:t>
            </w:r>
            <w:r w:rsidRPr="002F1DE2">
              <w:rPr>
                <w:rFonts w:ascii="Verdana" w:hAnsi="Verdana"/>
                <w:sz w:val="20"/>
                <w:szCs w:val="20"/>
              </w:rPr>
              <w:t xml:space="preserve">документ, удостоверяющий личность: </w:t>
            </w:r>
            <w:r w:rsidRPr="002F1DE2">
              <w:rPr>
                <w:rFonts w:ascii="Verdana" w:hAnsi="Verdana"/>
                <w:color w:val="0070C0"/>
                <w:sz w:val="20"/>
                <w:szCs w:val="20"/>
              </w:rPr>
              <w:t>_______________________</w:t>
            </w:r>
            <w:r w:rsidRPr="002F1DE2">
              <w:rPr>
                <w:rFonts w:ascii="Verdana" w:hAnsi="Verdana"/>
                <w:sz w:val="20"/>
                <w:szCs w:val="20"/>
              </w:rPr>
              <w:t xml:space="preserve">, </w:t>
            </w:r>
            <w:r w:rsidRPr="002F1DE2">
              <w:rPr>
                <w:rFonts w:ascii="Verdana" w:hAnsi="Verdana"/>
                <w:color w:val="000000"/>
                <w:sz w:val="20"/>
                <w:szCs w:val="20"/>
              </w:rPr>
              <w:t>выдан</w:t>
            </w:r>
            <w:r w:rsidRPr="002F1DE2">
              <w:rPr>
                <w:rFonts w:ascii="Verdana" w:hAnsi="Verdana"/>
                <w:color w:val="4F81BD" w:themeColor="accent1"/>
                <w:sz w:val="20"/>
                <w:szCs w:val="20"/>
              </w:rPr>
              <w:t>_</w:t>
            </w:r>
            <w:r w:rsidRPr="002F1DE2">
              <w:rPr>
                <w:rFonts w:ascii="Verdana" w:hAnsi="Verdana"/>
                <w:color w:val="0070C0"/>
                <w:sz w:val="20"/>
                <w:szCs w:val="20"/>
              </w:rPr>
              <w:t>_____________</w:t>
            </w:r>
            <w:r w:rsidRPr="002F1DE2">
              <w:rPr>
                <w:rFonts w:ascii="Verdana" w:hAnsi="Verdana"/>
                <w:b/>
                <w:color w:val="000000"/>
                <w:sz w:val="20"/>
                <w:szCs w:val="20"/>
              </w:rPr>
              <w:t xml:space="preserve">, </w:t>
            </w:r>
            <w:r w:rsidRPr="002F1DE2">
              <w:rPr>
                <w:rFonts w:ascii="Verdana" w:hAnsi="Verdana"/>
                <w:color w:val="000000"/>
                <w:sz w:val="20"/>
                <w:szCs w:val="20"/>
              </w:rPr>
              <w:t>проживающ</w:t>
            </w:r>
            <w:r w:rsidRPr="002F1DE2">
              <w:rPr>
                <w:rFonts w:ascii="Verdana" w:hAnsi="Verdana"/>
                <w:i/>
                <w:color w:val="0070C0"/>
                <w:sz w:val="20"/>
                <w:szCs w:val="20"/>
              </w:rPr>
              <w:t>ий(-</w:t>
            </w:r>
            <w:proofErr w:type="spellStart"/>
            <w:r w:rsidRPr="002F1DE2">
              <w:rPr>
                <w:rFonts w:ascii="Verdana" w:hAnsi="Verdana"/>
                <w:i/>
                <w:color w:val="0070C0"/>
                <w:sz w:val="20"/>
                <w:szCs w:val="20"/>
              </w:rPr>
              <w:t>ая</w:t>
            </w:r>
            <w:proofErr w:type="spellEnd"/>
            <w:r w:rsidRPr="002F1DE2">
              <w:rPr>
                <w:rFonts w:ascii="Verdana" w:hAnsi="Verdana"/>
                <w:i/>
                <w:color w:val="0070C0"/>
                <w:sz w:val="20"/>
                <w:szCs w:val="20"/>
              </w:rPr>
              <w:t>)</w:t>
            </w:r>
            <w:r w:rsidRPr="002F1DE2">
              <w:rPr>
                <w:rFonts w:ascii="Verdana" w:hAnsi="Verdana"/>
                <w:color w:val="0000FF"/>
                <w:sz w:val="20"/>
                <w:szCs w:val="20"/>
              </w:rPr>
              <w:t xml:space="preserve"> </w:t>
            </w:r>
            <w:r w:rsidRPr="002F1DE2">
              <w:rPr>
                <w:rFonts w:ascii="Verdana" w:hAnsi="Verdana"/>
                <w:color w:val="000000"/>
                <w:sz w:val="20"/>
                <w:szCs w:val="20"/>
              </w:rPr>
              <w:t xml:space="preserve">по адресу </w:t>
            </w:r>
            <w:r w:rsidRPr="002F1DE2">
              <w:rPr>
                <w:rFonts w:ascii="Verdana" w:hAnsi="Verdana"/>
                <w:color w:val="4F81BD" w:themeColor="accent1"/>
                <w:sz w:val="20"/>
                <w:szCs w:val="20"/>
              </w:rPr>
              <w:t xml:space="preserve">____________________________________, </w:t>
            </w:r>
            <w:r w:rsidRPr="002F1DE2">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2F1DE2">
              <w:rPr>
                <w:rFonts w:ascii="Verdana" w:hAnsi="Verdana"/>
                <w:i/>
                <w:color w:val="000000" w:themeColor="text1"/>
                <w:sz w:val="20"/>
                <w:szCs w:val="20"/>
              </w:rPr>
              <w:t xml:space="preserve"> </w:t>
            </w:r>
            <w:r w:rsidRPr="002F1DE2">
              <w:rPr>
                <w:rFonts w:ascii="Verdana" w:hAnsi="Verdana"/>
                <w:i/>
                <w:color w:val="4F81BD" w:themeColor="accent1"/>
                <w:sz w:val="20"/>
                <w:szCs w:val="20"/>
              </w:rPr>
              <w:t xml:space="preserve">___ </w:t>
            </w:r>
            <w:r w:rsidRPr="002F1DE2">
              <w:rPr>
                <w:rFonts w:ascii="Verdana" w:hAnsi="Verdana"/>
                <w:color w:val="000000" w:themeColor="text1"/>
                <w:sz w:val="20"/>
                <w:szCs w:val="20"/>
              </w:rPr>
              <w:t>№</w:t>
            </w:r>
            <w:r w:rsidRPr="002F1DE2">
              <w:rPr>
                <w:rFonts w:ascii="Verdana" w:hAnsi="Verdana"/>
                <w:i/>
                <w:color w:val="4F81BD" w:themeColor="accent1"/>
                <w:sz w:val="20"/>
                <w:szCs w:val="20"/>
              </w:rPr>
              <w:t xml:space="preserve">_____, </w:t>
            </w:r>
            <w:r w:rsidRPr="002F1DE2">
              <w:rPr>
                <w:rFonts w:ascii="Verdana" w:hAnsi="Verdana"/>
                <w:color w:val="000000" w:themeColor="text1"/>
                <w:sz w:val="20"/>
                <w:szCs w:val="20"/>
              </w:rPr>
              <w:t>дата государственной регистрации</w:t>
            </w:r>
            <w:r w:rsidRPr="002F1DE2">
              <w:rPr>
                <w:rFonts w:ascii="Verdana" w:hAnsi="Verdana"/>
                <w:i/>
                <w:color w:val="0070C0"/>
                <w:sz w:val="20"/>
                <w:szCs w:val="20"/>
              </w:rPr>
              <w:t xml:space="preserve"> «</w:t>
            </w:r>
            <w:proofErr w:type="gramStart"/>
            <w:r w:rsidRPr="002F1DE2">
              <w:rPr>
                <w:rFonts w:ascii="Verdana" w:hAnsi="Verdana"/>
                <w:i/>
                <w:color w:val="0070C0"/>
                <w:sz w:val="20"/>
                <w:szCs w:val="20"/>
              </w:rPr>
              <w:t>_»_</w:t>
            </w:r>
            <w:proofErr w:type="gramEnd"/>
            <w:r w:rsidRPr="002F1DE2">
              <w:rPr>
                <w:rFonts w:ascii="Verdana" w:hAnsi="Verdana"/>
                <w:i/>
                <w:color w:val="0070C0"/>
                <w:sz w:val="20"/>
                <w:szCs w:val="20"/>
              </w:rPr>
              <w:t>____20__,</w:t>
            </w:r>
            <w:r w:rsidRPr="002F1DE2">
              <w:rPr>
                <w:rFonts w:ascii="Verdana" w:hAnsi="Verdana"/>
                <w:i/>
                <w:color w:val="4F81BD" w:themeColor="accent1"/>
                <w:sz w:val="20"/>
                <w:szCs w:val="20"/>
              </w:rPr>
              <w:t xml:space="preserve"> </w:t>
            </w:r>
            <w:r w:rsidRPr="002F1DE2">
              <w:rPr>
                <w:rFonts w:ascii="Verdana" w:hAnsi="Verdana"/>
                <w:i/>
                <w:color w:val="000000" w:themeColor="text1"/>
                <w:sz w:val="20"/>
                <w:szCs w:val="20"/>
              </w:rPr>
              <w:t>выдано</w:t>
            </w:r>
            <w:r w:rsidRPr="002F1DE2">
              <w:rPr>
                <w:rFonts w:ascii="Verdana" w:hAnsi="Verdana"/>
                <w:i/>
                <w:color w:val="4F81BD" w:themeColor="accent1"/>
                <w:sz w:val="20"/>
                <w:szCs w:val="20"/>
              </w:rPr>
              <w:t xml:space="preserve"> </w:t>
            </w:r>
            <w:r w:rsidRPr="002F1DE2">
              <w:rPr>
                <w:rFonts w:ascii="Verdana" w:hAnsi="Verdana"/>
                <w:i/>
                <w:color w:val="0070C0"/>
                <w:sz w:val="20"/>
                <w:szCs w:val="20"/>
              </w:rPr>
              <w:t>«__»___20__</w:t>
            </w:r>
          </w:p>
          <w:tbl>
            <w:tblPr>
              <w:tblStyle w:val="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2F1DE2" w:rsidRPr="002F1DE2" w14:paraId="5B9B828F" w14:textId="77777777" w:rsidTr="00DF46AE">
              <w:tc>
                <w:tcPr>
                  <w:tcW w:w="6969" w:type="dxa"/>
                </w:tcPr>
                <w:p w14:paraId="280B7BDD" w14:textId="77777777" w:rsidR="002F1DE2" w:rsidRPr="002F1DE2" w:rsidRDefault="002F1DE2" w:rsidP="002F1DE2">
                  <w:pPr>
                    <w:jc w:val="center"/>
                    <w:rPr>
                      <w:rFonts w:ascii="Verdana" w:eastAsia="Times New Roman" w:hAnsi="Verdana" w:cs="Times New Roman"/>
                      <w:i/>
                      <w:color w:val="0070C0"/>
                      <w:sz w:val="20"/>
                      <w:szCs w:val="20"/>
                      <w:lang w:eastAsia="ru-RU"/>
                    </w:rPr>
                  </w:pPr>
                </w:p>
              </w:tc>
            </w:tr>
            <w:tr w:rsidR="002F1DE2" w:rsidRPr="002F1DE2" w14:paraId="48138A5B" w14:textId="77777777" w:rsidTr="00DF46AE">
              <w:trPr>
                <w:trHeight w:val="224"/>
              </w:trPr>
              <w:tc>
                <w:tcPr>
                  <w:tcW w:w="6969" w:type="dxa"/>
                </w:tcPr>
                <w:p w14:paraId="77EC8768" w14:textId="77777777" w:rsidR="002F1DE2" w:rsidRPr="002F1DE2" w:rsidRDefault="002F1DE2" w:rsidP="002F1DE2">
                  <w:pPr>
                    <w:jc w:val="center"/>
                    <w:rPr>
                      <w:rFonts w:ascii="Verdana" w:eastAsia="Times New Roman" w:hAnsi="Verdana" w:cs="Times New Roman"/>
                      <w:i/>
                      <w:color w:val="0070C0"/>
                      <w:sz w:val="20"/>
                      <w:szCs w:val="20"/>
                      <w:lang w:eastAsia="ru-RU"/>
                    </w:rPr>
                  </w:pPr>
                  <w:r w:rsidRPr="002F1DE2">
                    <w:rPr>
                      <w:rFonts w:ascii="Verdana" w:hAnsi="Verdana"/>
                      <w:i/>
                      <w:color w:val="0070C0"/>
                      <w:sz w:val="20"/>
                      <w:szCs w:val="20"/>
                    </w:rPr>
                    <w:t>(указывается орган, выдавший свидетельство)</w:t>
                  </w:r>
                </w:p>
              </w:tc>
            </w:tr>
          </w:tbl>
          <w:p w14:paraId="30AF9C5A" w14:textId="77777777" w:rsidR="002F1DE2" w:rsidRPr="002F1DE2" w:rsidRDefault="002F1DE2" w:rsidP="002F1DE2">
            <w:pPr>
              <w:spacing w:after="0" w:line="240" w:lineRule="auto"/>
              <w:jc w:val="both"/>
              <w:rPr>
                <w:rFonts w:ascii="Verdana" w:hAnsi="Verdana"/>
                <w:i/>
                <w:color w:val="4F81BD" w:themeColor="accent1"/>
                <w:sz w:val="20"/>
                <w:szCs w:val="20"/>
              </w:rPr>
            </w:pPr>
          </w:p>
        </w:tc>
      </w:tr>
    </w:tbl>
    <w:p w14:paraId="2173C49D" w14:textId="2A15B9D3" w:rsidR="002071E9" w:rsidRPr="008047F3" w:rsidRDefault="00235E37" w:rsidP="002071E9">
      <w:pPr>
        <w:spacing w:after="0" w:line="240" w:lineRule="auto"/>
        <w:jc w:val="both"/>
        <w:rPr>
          <w:rFonts w:ascii="Verdana" w:hAnsi="Verdana" w:cs="Tms Rmn"/>
          <w:sz w:val="20"/>
          <w:szCs w:val="20"/>
        </w:rPr>
      </w:pPr>
      <w:r w:rsidRPr="00515B49">
        <w:rPr>
          <w:rFonts w:ascii="Verdana" w:hAnsi="Verdana"/>
          <w:sz w:val="20"/>
          <w:szCs w:val="20"/>
        </w:rPr>
        <w:t xml:space="preserve"> </w:t>
      </w:r>
      <w:r w:rsidR="00F40975">
        <w:rPr>
          <w:rFonts w:ascii="Verdana" w:eastAsia="Times New Roman" w:hAnsi="Verdana" w:cs="Times New Roman"/>
          <w:sz w:val="20"/>
          <w:szCs w:val="20"/>
          <w:lang w:eastAsia="ru-RU"/>
        </w:rPr>
        <w:t>именуемый (</w:t>
      </w:r>
      <w:proofErr w:type="spellStart"/>
      <w:r w:rsidR="00F40975">
        <w:rPr>
          <w:rFonts w:ascii="Verdana" w:eastAsia="Times New Roman" w:hAnsi="Verdana" w:cs="Times New Roman"/>
          <w:sz w:val="20"/>
          <w:szCs w:val="20"/>
          <w:lang w:eastAsia="ru-RU"/>
        </w:rPr>
        <w:t>ая</w:t>
      </w:r>
      <w:proofErr w:type="spellEnd"/>
      <w:r w:rsidR="00F40975">
        <w:rPr>
          <w:rFonts w:ascii="Verdana" w:eastAsia="Times New Roman" w:hAnsi="Verdana" w:cs="Times New Roman"/>
          <w:sz w:val="20"/>
          <w:szCs w:val="20"/>
          <w:lang w:eastAsia="ru-RU"/>
        </w:rPr>
        <w:t>)</w:t>
      </w:r>
      <w:r w:rsidRPr="00515B49">
        <w:rPr>
          <w:rFonts w:ascii="Verdana" w:eastAsia="Times New Roman" w:hAnsi="Verdana" w:cs="Times New Roman"/>
          <w:sz w:val="20"/>
          <w:szCs w:val="20"/>
          <w:lang w:eastAsia="ru-RU"/>
        </w:rPr>
        <w:t xml:space="preserve"> в дальнейшем «</w:t>
      </w:r>
      <w:r w:rsidRPr="00515B49">
        <w:rPr>
          <w:rFonts w:ascii="Verdana" w:eastAsia="Times New Roman" w:hAnsi="Verdana" w:cs="Times New Roman"/>
          <w:b/>
          <w:sz w:val="20"/>
          <w:szCs w:val="20"/>
          <w:lang w:eastAsia="ru-RU"/>
        </w:rPr>
        <w:t>Покупатель</w:t>
      </w:r>
      <w:r w:rsidRPr="00515B49">
        <w:rPr>
          <w:rFonts w:ascii="Verdana" w:eastAsia="Times New Roman" w:hAnsi="Verdana" w:cs="Times New Roman"/>
          <w:sz w:val="20"/>
          <w:szCs w:val="20"/>
          <w:lang w:eastAsia="ru-RU"/>
        </w:rPr>
        <w:t xml:space="preserve">», с другой стороны, совместно именуемые </w:t>
      </w:r>
      <w:r w:rsidRPr="00515B49">
        <w:rPr>
          <w:rFonts w:ascii="Verdana" w:eastAsia="Times New Roman" w:hAnsi="Verdana" w:cs="Times New Roman"/>
          <w:b/>
          <w:sz w:val="20"/>
          <w:szCs w:val="20"/>
          <w:lang w:eastAsia="ru-RU"/>
        </w:rPr>
        <w:t>«Стороны»</w:t>
      </w:r>
      <w:r w:rsidRPr="00515B49">
        <w:rPr>
          <w:rFonts w:ascii="Verdana" w:eastAsia="Times New Roman" w:hAnsi="Verdana" w:cs="Times New Roman"/>
          <w:sz w:val="20"/>
          <w:szCs w:val="20"/>
          <w:lang w:eastAsia="ru-RU"/>
        </w:rPr>
        <w:t xml:space="preserve">, а каждый в отдельности </w:t>
      </w:r>
      <w:r w:rsidRPr="00515B49">
        <w:rPr>
          <w:rFonts w:ascii="Verdana" w:eastAsia="Times New Roman" w:hAnsi="Verdana" w:cs="Times New Roman"/>
          <w:b/>
          <w:sz w:val="20"/>
          <w:szCs w:val="20"/>
          <w:lang w:eastAsia="ru-RU"/>
        </w:rPr>
        <w:t>«Сторона»</w:t>
      </w:r>
      <w:r w:rsidRPr="00515B49">
        <w:rPr>
          <w:rFonts w:ascii="Verdana" w:eastAsia="Times New Roman" w:hAnsi="Verdana" w:cs="Times New Roman"/>
          <w:sz w:val="20"/>
          <w:szCs w:val="20"/>
          <w:lang w:eastAsia="ru-RU"/>
        </w:rPr>
        <w:t xml:space="preserve">, </w:t>
      </w:r>
      <w:r w:rsidR="002071E9" w:rsidRPr="002071E9">
        <w:rPr>
          <w:rFonts w:ascii="Verdana" w:eastAsia="Times New Roman" w:hAnsi="Verdana" w:cs="Times New Roman"/>
          <w:sz w:val="20"/>
          <w:szCs w:val="20"/>
          <w:lang w:eastAsia="ru-RU"/>
        </w:rPr>
        <w:t xml:space="preserve">на основании </w:t>
      </w:r>
      <w:r w:rsidR="002071E9" w:rsidRPr="002071E9">
        <w:rPr>
          <w:rFonts w:ascii="Verdana" w:hAnsi="Verdana" w:cs="Tms Rmn"/>
          <w:sz w:val="20"/>
          <w:szCs w:val="20"/>
        </w:rPr>
        <w:t>Протокола рассмотрения заявок на участие в аукционе в электронной форме</w:t>
      </w:r>
      <w:r w:rsidR="008047F3" w:rsidRPr="008047F3">
        <w:rPr>
          <w:rFonts w:ascii="Verdana" w:hAnsi="Verdana" w:cs="Tms Rmn"/>
          <w:sz w:val="20"/>
          <w:szCs w:val="20"/>
        </w:rPr>
        <w:t xml:space="preserve"> </w:t>
      </w:r>
      <w:r w:rsidR="008047F3">
        <w:rPr>
          <w:rFonts w:ascii="Verdana" w:hAnsi="Verdana" w:cs="Tms Rmn"/>
          <w:sz w:val="20"/>
          <w:szCs w:val="20"/>
        </w:rPr>
        <w:t>№ ___________ от ________________</w:t>
      </w:r>
    </w:p>
    <w:p w14:paraId="3CE00C9B" w14:textId="77777777" w:rsidR="002071E9" w:rsidRPr="002071E9" w:rsidRDefault="002071E9" w:rsidP="002071E9">
      <w:pPr>
        <w:spacing w:after="0" w:line="240" w:lineRule="auto"/>
        <w:jc w:val="both"/>
        <w:rPr>
          <w:rFonts w:ascii="Verdana" w:eastAsia="Times New Roman" w:hAnsi="Verdana" w:cs="Times New Roman"/>
          <w:sz w:val="20"/>
          <w:szCs w:val="20"/>
          <w:lang w:eastAsia="ru-RU"/>
        </w:rPr>
      </w:pPr>
      <w:r w:rsidRPr="002071E9">
        <w:rPr>
          <w:rFonts w:ascii="Verdana" w:eastAsia="Times New Roman" w:hAnsi="Verdana" w:cs="Times New Roman"/>
          <w:sz w:val="20"/>
          <w:szCs w:val="20"/>
          <w:lang w:eastAsia="ru-RU"/>
        </w:rPr>
        <w:t>заключили настоящий договор о нижеследующем (далее – Договор)</w:t>
      </w:r>
    </w:p>
    <w:p w14:paraId="5620C745" w14:textId="04BB5335" w:rsidR="00F56FF3" w:rsidRPr="00515B49" w:rsidRDefault="00F56FF3" w:rsidP="00F56FF3">
      <w:pPr>
        <w:spacing w:after="0" w:line="240" w:lineRule="auto"/>
        <w:jc w:val="both"/>
        <w:rPr>
          <w:rFonts w:ascii="Verdana" w:hAnsi="Verdana"/>
          <w:sz w:val="20"/>
          <w:szCs w:val="20"/>
        </w:rPr>
      </w:pPr>
    </w:p>
    <w:p w14:paraId="144DFBFA" w14:textId="77777777" w:rsidR="00235E37" w:rsidRPr="00515B49" w:rsidRDefault="00235E37" w:rsidP="00F56FF3">
      <w:pPr>
        <w:spacing w:after="0" w:line="240" w:lineRule="auto"/>
        <w:jc w:val="both"/>
        <w:rPr>
          <w:rFonts w:ascii="Verdana" w:hAnsi="Verdana"/>
          <w:sz w:val="20"/>
          <w:szCs w:val="20"/>
        </w:rPr>
      </w:pPr>
    </w:p>
    <w:p w14:paraId="1E8FAA70" w14:textId="5655DC14" w:rsidR="00171986" w:rsidRPr="00515B49" w:rsidRDefault="00171986" w:rsidP="00F56FF3">
      <w:pPr>
        <w:pStyle w:val="a5"/>
        <w:numPr>
          <w:ilvl w:val="0"/>
          <w:numId w:val="1"/>
        </w:numPr>
        <w:ind w:left="0" w:firstLine="0"/>
        <w:jc w:val="center"/>
        <w:rPr>
          <w:rFonts w:ascii="Verdana" w:hAnsi="Verdana"/>
          <w:b/>
        </w:rPr>
      </w:pPr>
      <w:r w:rsidRPr="00515B49">
        <w:rPr>
          <w:rFonts w:ascii="Verdana" w:hAnsi="Verdana"/>
          <w:b/>
        </w:rPr>
        <w:t>ПРЕДМЕТ ДОГОВОРА</w:t>
      </w:r>
    </w:p>
    <w:p w14:paraId="088A5AB7" w14:textId="141190FA" w:rsidR="00D911F0" w:rsidRPr="005C749F" w:rsidRDefault="00BD7FC5" w:rsidP="005C749F">
      <w:pPr>
        <w:pStyle w:val="ConsNormal"/>
        <w:widowControl/>
        <w:numPr>
          <w:ilvl w:val="1"/>
          <w:numId w:val="33"/>
        </w:numPr>
        <w:tabs>
          <w:tab w:val="left" w:pos="709"/>
          <w:tab w:val="left" w:pos="993"/>
          <w:tab w:val="left" w:pos="1276"/>
        </w:tabs>
        <w:ind w:left="0" w:right="0" w:firstLine="709"/>
        <w:jc w:val="both"/>
        <w:rPr>
          <w:rFonts w:ascii="Verdana" w:hAnsi="Verdana"/>
        </w:rPr>
      </w:pPr>
      <w:r w:rsidRPr="005C749F">
        <w:rPr>
          <w:rFonts w:ascii="Verdana" w:hAnsi="Verdana" w:cs="Times New Roman"/>
        </w:rPr>
        <w:t xml:space="preserve">По </w:t>
      </w:r>
      <w:r w:rsidR="00CB783A" w:rsidRPr="005C749F">
        <w:rPr>
          <w:rFonts w:ascii="Verdana" w:hAnsi="Verdana" w:cs="Times New Roman"/>
        </w:rPr>
        <w:t>Договору</w:t>
      </w:r>
      <w:r w:rsidRPr="005C749F">
        <w:rPr>
          <w:rFonts w:ascii="Verdana" w:hAnsi="Verdana" w:cs="Times New Roman"/>
        </w:rPr>
        <w:t xml:space="preserve"> </w:t>
      </w:r>
      <w:r w:rsidR="00171986" w:rsidRPr="005C749F">
        <w:rPr>
          <w:rFonts w:ascii="Verdana" w:hAnsi="Verdana" w:cs="Times New Roman"/>
        </w:rPr>
        <w:t>Продавец обязуется передать в собственность Покупател</w:t>
      </w:r>
      <w:r w:rsidR="00AA21AE" w:rsidRPr="005C749F">
        <w:rPr>
          <w:rFonts w:ascii="Verdana" w:hAnsi="Verdana" w:cs="Times New Roman"/>
        </w:rPr>
        <w:t>я</w:t>
      </w:r>
      <w:r w:rsidR="00171986" w:rsidRPr="005C749F">
        <w:rPr>
          <w:rFonts w:ascii="Verdana" w:hAnsi="Verdana" w:cs="Times New Roman"/>
        </w:rPr>
        <w:t>, а Покупатель обязуется принять и оплатить</w:t>
      </w:r>
      <w:r w:rsidR="00235E37" w:rsidRPr="005C749F">
        <w:rPr>
          <w:rFonts w:ascii="Verdana" w:hAnsi="Verdana" w:cs="Times New Roman"/>
        </w:rPr>
        <w:t>:</w:t>
      </w:r>
      <w:r w:rsidR="00171986" w:rsidRPr="005C749F">
        <w:rPr>
          <w:rFonts w:ascii="Verdana" w:hAnsi="Verdana" w:cs="Times New Roman"/>
        </w:rPr>
        <w:t xml:space="preserve"> </w:t>
      </w:r>
    </w:p>
    <w:p w14:paraId="7E5C715B" w14:textId="7A259AE4" w:rsidR="00171986" w:rsidRPr="005C749F" w:rsidRDefault="00131540" w:rsidP="00972E98">
      <w:pPr>
        <w:spacing w:line="240" w:lineRule="auto"/>
        <w:ind w:firstLine="709"/>
        <w:contextualSpacing/>
        <w:jc w:val="both"/>
        <w:rPr>
          <w:rFonts w:ascii="Verdana" w:hAnsi="Verdana" w:cs="Times New Roman"/>
          <w:sz w:val="20"/>
          <w:szCs w:val="20"/>
        </w:rPr>
      </w:pPr>
      <w:r w:rsidRPr="00972E98">
        <w:rPr>
          <w:rFonts w:ascii="Verdana" w:hAnsi="Verdana"/>
          <w:sz w:val="20"/>
          <w:szCs w:val="20"/>
        </w:rPr>
        <w:t xml:space="preserve">- </w:t>
      </w:r>
      <w:r w:rsidR="00A30EA1">
        <w:rPr>
          <w:rFonts w:ascii="Verdana" w:hAnsi="Verdana"/>
          <w:sz w:val="20"/>
          <w:szCs w:val="20"/>
        </w:rPr>
        <w:t xml:space="preserve">Земельный </w:t>
      </w:r>
      <w:r w:rsidR="00F02241">
        <w:rPr>
          <w:rFonts w:ascii="Verdana" w:hAnsi="Verdana"/>
          <w:sz w:val="20"/>
          <w:szCs w:val="20"/>
        </w:rPr>
        <w:t>участ</w:t>
      </w:r>
      <w:r>
        <w:rPr>
          <w:rFonts w:ascii="Verdana" w:hAnsi="Verdana"/>
          <w:sz w:val="20"/>
          <w:szCs w:val="20"/>
        </w:rPr>
        <w:t>о</w:t>
      </w:r>
      <w:r w:rsidR="00F02241">
        <w:rPr>
          <w:rFonts w:ascii="Verdana" w:hAnsi="Verdana"/>
          <w:sz w:val="20"/>
          <w:szCs w:val="20"/>
        </w:rPr>
        <w:t>к</w:t>
      </w:r>
      <w:r w:rsidR="002071E9">
        <w:rPr>
          <w:rFonts w:ascii="Verdana" w:hAnsi="Verdana"/>
          <w:sz w:val="20"/>
          <w:szCs w:val="20"/>
        </w:rPr>
        <w:t xml:space="preserve"> </w:t>
      </w:r>
      <w:r w:rsidR="008441A7">
        <w:rPr>
          <w:rFonts w:ascii="Verdana" w:hAnsi="Verdana"/>
          <w:sz w:val="20"/>
          <w:szCs w:val="20"/>
        </w:rPr>
        <w:t xml:space="preserve">с </w:t>
      </w:r>
      <w:r w:rsidR="00F02241">
        <w:rPr>
          <w:rFonts w:ascii="Verdana" w:hAnsi="Verdana"/>
          <w:sz w:val="20"/>
          <w:szCs w:val="20"/>
        </w:rPr>
        <w:t>кадастровы</w:t>
      </w:r>
      <w:r w:rsidR="008441A7">
        <w:rPr>
          <w:rFonts w:ascii="Verdana" w:hAnsi="Verdana"/>
          <w:sz w:val="20"/>
          <w:szCs w:val="20"/>
        </w:rPr>
        <w:t>м</w:t>
      </w:r>
      <w:r w:rsidR="002071E9" w:rsidRPr="00F40975">
        <w:rPr>
          <w:rFonts w:ascii="Verdana" w:hAnsi="Verdana"/>
          <w:sz w:val="20"/>
          <w:szCs w:val="20"/>
        </w:rPr>
        <w:t xml:space="preserve"> номер</w:t>
      </w:r>
      <w:r w:rsidR="008441A7">
        <w:rPr>
          <w:rFonts w:ascii="Verdana" w:hAnsi="Verdana"/>
          <w:sz w:val="20"/>
          <w:szCs w:val="20"/>
        </w:rPr>
        <w:t>ом</w:t>
      </w:r>
      <w:r w:rsidR="002071E9" w:rsidRPr="00F40975">
        <w:rPr>
          <w:rFonts w:ascii="Verdana" w:hAnsi="Verdana"/>
          <w:sz w:val="20"/>
          <w:szCs w:val="20"/>
        </w:rPr>
        <w:t xml:space="preserve"> </w:t>
      </w:r>
      <w:r w:rsidR="008441A7">
        <w:rPr>
          <w:rFonts w:ascii="Verdana" w:hAnsi="Verdana"/>
          <w:sz w:val="20"/>
          <w:szCs w:val="20"/>
        </w:rPr>
        <w:t>____________</w:t>
      </w:r>
      <w:r w:rsidR="002071E9">
        <w:rPr>
          <w:rFonts w:ascii="Verdana" w:hAnsi="Verdana"/>
          <w:sz w:val="20"/>
          <w:szCs w:val="20"/>
        </w:rPr>
        <w:t xml:space="preserve">, общей площадью </w:t>
      </w:r>
      <w:r w:rsidR="008441A7">
        <w:rPr>
          <w:rFonts w:ascii="Verdana" w:hAnsi="Verdana"/>
          <w:sz w:val="20"/>
          <w:szCs w:val="20"/>
        </w:rPr>
        <w:t>_____</w:t>
      </w:r>
      <w:r w:rsidR="002071E9">
        <w:rPr>
          <w:rFonts w:ascii="Verdana" w:hAnsi="Verdana"/>
          <w:sz w:val="20"/>
          <w:szCs w:val="20"/>
        </w:rPr>
        <w:t xml:space="preserve"> </w:t>
      </w:r>
      <w:r w:rsidR="002071E9" w:rsidRPr="00F40975">
        <w:rPr>
          <w:rFonts w:ascii="Verdana" w:hAnsi="Verdana"/>
          <w:sz w:val="20"/>
          <w:szCs w:val="20"/>
        </w:rPr>
        <w:t>(</w:t>
      </w:r>
      <w:r w:rsidR="008441A7">
        <w:rPr>
          <w:rFonts w:ascii="Verdana" w:hAnsi="Verdana"/>
          <w:sz w:val="20"/>
          <w:szCs w:val="20"/>
        </w:rPr>
        <w:t>_____</w:t>
      </w:r>
      <w:r w:rsidR="002071E9" w:rsidRPr="00F40975">
        <w:rPr>
          <w:rFonts w:ascii="Verdana" w:hAnsi="Verdana"/>
          <w:sz w:val="20"/>
          <w:szCs w:val="20"/>
        </w:rPr>
        <w:t xml:space="preserve">) </w:t>
      </w:r>
      <w:proofErr w:type="spellStart"/>
      <w:r w:rsidR="002071E9" w:rsidRPr="00F40975">
        <w:rPr>
          <w:rFonts w:ascii="Verdana" w:hAnsi="Verdana"/>
          <w:sz w:val="20"/>
          <w:szCs w:val="20"/>
        </w:rPr>
        <w:t>кв.м</w:t>
      </w:r>
      <w:proofErr w:type="spellEnd"/>
      <w:r w:rsidR="002071E9" w:rsidRPr="00F40975">
        <w:rPr>
          <w:rFonts w:ascii="Verdana" w:hAnsi="Verdana"/>
          <w:sz w:val="20"/>
          <w:szCs w:val="20"/>
        </w:rPr>
        <w:t xml:space="preserve">., </w:t>
      </w:r>
      <w:r w:rsidR="00F02241">
        <w:rPr>
          <w:rFonts w:ascii="Verdana" w:hAnsi="Verdana"/>
          <w:sz w:val="20"/>
          <w:szCs w:val="20"/>
        </w:rPr>
        <w:t xml:space="preserve">категория земель: Земли </w:t>
      </w:r>
      <w:r w:rsidR="008441A7">
        <w:rPr>
          <w:rFonts w:ascii="Verdana" w:hAnsi="Verdana"/>
          <w:sz w:val="20"/>
          <w:szCs w:val="20"/>
        </w:rPr>
        <w:t>сельскохозяйственного назначения</w:t>
      </w:r>
      <w:r w:rsidR="00F02241">
        <w:rPr>
          <w:rFonts w:ascii="Verdana" w:hAnsi="Verdana"/>
          <w:sz w:val="20"/>
          <w:szCs w:val="20"/>
        </w:rPr>
        <w:t xml:space="preserve">, разрешенное использование: для </w:t>
      </w:r>
      <w:r w:rsidR="008441A7">
        <w:rPr>
          <w:rFonts w:ascii="Verdana" w:hAnsi="Verdana"/>
          <w:sz w:val="20"/>
          <w:szCs w:val="20"/>
        </w:rPr>
        <w:t>дачного строительства</w:t>
      </w:r>
      <w:r w:rsidR="000B6747">
        <w:rPr>
          <w:rFonts w:ascii="Verdana" w:hAnsi="Verdana"/>
          <w:sz w:val="20"/>
          <w:szCs w:val="20"/>
        </w:rPr>
        <w:t xml:space="preserve">, </w:t>
      </w:r>
      <w:r w:rsidR="000B6747" w:rsidRPr="000B6747">
        <w:rPr>
          <w:rFonts w:ascii="Verdana" w:hAnsi="Verdana"/>
          <w:sz w:val="20"/>
          <w:szCs w:val="20"/>
        </w:rPr>
        <w:t xml:space="preserve">расположенный по адресу: </w:t>
      </w:r>
      <w:r w:rsidR="000B6747">
        <w:rPr>
          <w:rFonts w:ascii="Verdana" w:hAnsi="Verdana"/>
          <w:sz w:val="20"/>
          <w:szCs w:val="20"/>
        </w:rPr>
        <w:t xml:space="preserve">Московская область, Дмитровский район, с/п </w:t>
      </w:r>
      <w:proofErr w:type="spellStart"/>
      <w:r w:rsidR="000B6747">
        <w:rPr>
          <w:rFonts w:ascii="Verdana" w:hAnsi="Verdana"/>
          <w:sz w:val="20"/>
          <w:szCs w:val="20"/>
        </w:rPr>
        <w:t>Костинское</w:t>
      </w:r>
      <w:proofErr w:type="spellEnd"/>
      <w:r w:rsidR="000B6747">
        <w:rPr>
          <w:rFonts w:ascii="Verdana" w:hAnsi="Verdana"/>
          <w:sz w:val="20"/>
          <w:szCs w:val="20"/>
        </w:rPr>
        <w:t xml:space="preserve">, в районе д. </w:t>
      </w:r>
      <w:proofErr w:type="spellStart"/>
      <w:r w:rsidR="000B6747">
        <w:rPr>
          <w:rFonts w:ascii="Verdana" w:hAnsi="Verdana"/>
          <w:sz w:val="20"/>
          <w:szCs w:val="20"/>
        </w:rPr>
        <w:t>Глебездово</w:t>
      </w:r>
      <w:proofErr w:type="spellEnd"/>
      <w:r w:rsidR="000B6747" w:rsidRPr="000B6747">
        <w:rPr>
          <w:rFonts w:ascii="Verdana" w:hAnsi="Verdana"/>
          <w:sz w:val="20"/>
          <w:szCs w:val="20"/>
        </w:rPr>
        <w:t xml:space="preserve"> </w:t>
      </w:r>
      <w:r w:rsidR="000B6747">
        <w:rPr>
          <w:rFonts w:ascii="Verdana" w:hAnsi="Verdana"/>
          <w:sz w:val="20"/>
          <w:szCs w:val="20"/>
        </w:rPr>
        <w:t>(</w:t>
      </w:r>
      <w:r w:rsidR="00171986" w:rsidRPr="005C749F">
        <w:rPr>
          <w:rFonts w:ascii="Verdana" w:hAnsi="Verdana" w:cs="Times New Roman"/>
          <w:sz w:val="20"/>
          <w:szCs w:val="20"/>
        </w:rPr>
        <w:t>далее именуемое – «недвижимое имущество»)</w:t>
      </w:r>
      <w:r w:rsidR="00465994">
        <w:rPr>
          <w:rFonts w:ascii="Verdana" w:hAnsi="Verdana" w:cs="Times New Roman"/>
          <w:sz w:val="20"/>
          <w:szCs w:val="20"/>
        </w:rPr>
        <w:t>.</w:t>
      </w:r>
    </w:p>
    <w:p w14:paraId="3C84971F" w14:textId="77777777" w:rsidR="009B5A39" w:rsidRPr="009B5A39" w:rsidRDefault="00CD366F" w:rsidP="009B5A39">
      <w:pPr>
        <w:spacing w:after="0" w:line="240" w:lineRule="auto"/>
        <w:ind w:firstLine="709"/>
        <w:contextualSpacing/>
        <w:jc w:val="both"/>
        <w:rPr>
          <w:rFonts w:ascii="Verdana" w:hAnsi="Verdana" w:cs="Times New Roman"/>
          <w:sz w:val="20"/>
          <w:szCs w:val="20"/>
        </w:rPr>
      </w:pPr>
      <w:r w:rsidRPr="005C749F">
        <w:rPr>
          <w:rFonts w:ascii="Verdana" w:hAnsi="Verdana" w:cs="Times New Roman"/>
          <w:sz w:val="20"/>
          <w:szCs w:val="20"/>
        </w:rPr>
        <w:lastRenderedPageBreak/>
        <w:t xml:space="preserve">1.2. </w:t>
      </w:r>
      <w:r w:rsidR="00F40975" w:rsidRPr="00F40975">
        <w:rPr>
          <w:rFonts w:ascii="Verdana" w:hAnsi="Verdana" w:cs="Times New Roman"/>
          <w:sz w:val="20"/>
          <w:szCs w:val="20"/>
        </w:rPr>
        <w:t>Недвижимое имущество принадлежит Продавцу на праве собственности на основании</w:t>
      </w:r>
      <w:r w:rsidR="009B5A39" w:rsidRPr="009B5A39">
        <w:t xml:space="preserve"> </w:t>
      </w:r>
      <w:r w:rsidR="009B5A39" w:rsidRPr="009B5A39">
        <w:rPr>
          <w:rFonts w:ascii="Verdana" w:hAnsi="Verdana" w:cs="Times New Roman"/>
          <w:sz w:val="20"/>
          <w:szCs w:val="20"/>
        </w:rPr>
        <w:t>Договора о присоединении Акционерного общества «Рост Банк» к Публичному акционерному обществу Национальный банк «Траст» от 28.05.2018, Передаточного акта от 28.05.2018, о чем в Едином государственном реестре недвижимости ________ года сделана запись о регистрации № _____________________________.</w:t>
      </w:r>
    </w:p>
    <w:p w14:paraId="539CA388" w14:textId="6D5A4E8E" w:rsidR="00D04A87" w:rsidRPr="009B5A39" w:rsidRDefault="00550C13" w:rsidP="009B5A39">
      <w:pPr>
        <w:spacing w:after="0" w:line="240" w:lineRule="auto"/>
        <w:ind w:firstLine="709"/>
        <w:contextualSpacing/>
        <w:jc w:val="both"/>
        <w:rPr>
          <w:rFonts w:ascii="Verdana" w:hAnsi="Verdana"/>
          <w:bCs/>
          <w:sz w:val="20"/>
          <w:szCs w:val="20"/>
        </w:rPr>
      </w:pPr>
      <w:r w:rsidRPr="009B5A39">
        <w:rPr>
          <w:rFonts w:ascii="Verdana" w:hAnsi="Verdana" w:cs="Times New Roman"/>
          <w:sz w:val="20"/>
          <w:szCs w:val="20"/>
        </w:rPr>
        <w:t xml:space="preserve">1.3. </w:t>
      </w:r>
      <w:r w:rsidR="000E2F36" w:rsidRPr="009B5A39">
        <w:rPr>
          <w:rFonts w:ascii="Verdana" w:hAnsi="Verdana" w:cs="Times New Roman"/>
          <w:sz w:val="20"/>
          <w:szCs w:val="20"/>
        </w:rPr>
        <w:t>Заключение Договора одобрено всеми необходимыми согласно законодательству РФ и Уставу Продавца органами управления Продавца</w:t>
      </w:r>
      <w:r w:rsidR="000E2F36" w:rsidRPr="009B5A39">
        <w:rPr>
          <w:rFonts w:ascii="Verdana" w:hAnsi="Verdana"/>
          <w:bCs/>
          <w:sz w:val="20"/>
          <w:szCs w:val="20"/>
        </w:rPr>
        <w:t>. Продавцом соблюдены все необходимые внутрикорпоративные процедуры для заключения Договора.</w:t>
      </w:r>
      <w:r w:rsidR="00D04A87" w:rsidRPr="009B5A39">
        <w:rPr>
          <w:rFonts w:ascii="Verdana" w:hAnsi="Verdana"/>
          <w:bCs/>
          <w:sz w:val="20"/>
          <w:szCs w:val="20"/>
        </w:rPr>
        <w:t xml:space="preserve"> </w:t>
      </w:r>
    </w:p>
    <w:tbl>
      <w:tblPr>
        <w:tblStyle w:val="6"/>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856450" w:rsidRPr="00856450" w14:paraId="4EA6CA76" w14:textId="77777777" w:rsidTr="00954A7F">
        <w:tc>
          <w:tcPr>
            <w:tcW w:w="2268" w:type="dxa"/>
          </w:tcPr>
          <w:p w14:paraId="60C4918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 для Покупателей юридических лиц</w:t>
            </w:r>
          </w:p>
        </w:tc>
        <w:tc>
          <w:tcPr>
            <w:tcW w:w="7077" w:type="dxa"/>
          </w:tcPr>
          <w:p w14:paraId="7010C6C8"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856450" w:rsidRPr="00856450" w14:paraId="16E03334" w14:textId="77777777" w:rsidTr="00954A7F">
        <w:tc>
          <w:tcPr>
            <w:tcW w:w="2268" w:type="dxa"/>
          </w:tcPr>
          <w:p w14:paraId="6FB1E89B"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i/>
                <w:color w:val="FF0000"/>
                <w:sz w:val="20"/>
                <w:szCs w:val="20"/>
                <w:lang w:eastAsia="ru-RU"/>
              </w:rPr>
            </w:pPr>
            <w:r w:rsidRPr="00856450">
              <w:rPr>
                <w:rFonts w:ascii="Verdana" w:eastAsia="Times New Roman" w:hAnsi="Verdana" w:cs="Arial"/>
                <w:bCs/>
                <w:i/>
                <w:color w:val="FF0000"/>
                <w:sz w:val="20"/>
                <w:szCs w:val="20"/>
                <w:lang w:eastAsia="ru-RU"/>
              </w:rPr>
              <w:t>Вариант 1</w:t>
            </w:r>
          </w:p>
          <w:p w14:paraId="1735770D" w14:textId="77777777" w:rsidR="00856450" w:rsidRPr="00856450" w:rsidRDefault="00856450" w:rsidP="00856450">
            <w:pPr>
              <w:tabs>
                <w:tab w:val="left" w:pos="709"/>
                <w:tab w:val="left" w:pos="1080"/>
              </w:tabs>
              <w:autoSpaceDE w:val="0"/>
              <w:autoSpaceDN w:val="0"/>
              <w:adjustRightInd w:val="0"/>
              <w:jc w:val="right"/>
              <w:rPr>
                <w:rFonts w:ascii="Verdana" w:eastAsia="Times New Roman" w:hAnsi="Verdana" w:cs="Arial"/>
                <w:bCs/>
                <w:sz w:val="20"/>
                <w:szCs w:val="20"/>
                <w:lang w:eastAsia="ru-RU"/>
              </w:rPr>
            </w:pPr>
            <w:r w:rsidRPr="00856450">
              <w:rPr>
                <w:rFonts w:ascii="Verdana" w:eastAsia="Times New Roman" w:hAnsi="Verdana" w:cs="Arial"/>
                <w:bCs/>
                <w:i/>
                <w:color w:val="FF0000"/>
                <w:sz w:val="20"/>
                <w:szCs w:val="20"/>
                <w:lang w:eastAsia="ru-RU"/>
              </w:rPr>
              <w:t xml:space="preserve"> для Покупателей физических лиц (в том числе ИП) </w:t>
            </w:r>
          </w:p>
        </w:tc>
        <w:tc>
          <w:tcPr>
            <w:tcW w:w="7077" w:type="dxa"/>
          </w:tcPr>
          <w:p w14:paraId="7924E132" w14:textId="77777777" w:rsidR="00856450" w:rsidRPr="00856450" w:rsidRDefault="00856450" w:rsidP="00856450">
            <w:pPr>
              <w:tabs>
                <w:tab w:val="left" w:pos="709"/>
                <w:tab w:val="left" w:pos="1080"/>
              </w:tabs>
              <w:autoSpaceDE w:val="0"/>
              <w:autoSpaceDN w:val="0"/>
              <w:adjustRightInd w:val="0"/>
              <w:jc w:val="both"/>
              <w:rPr>
                <w:rFonts w:ascii="Verdana" w:eastAsia="Times New Roman" w:hAnsi="Verdana" w:cs="Arial"/>
                <w:bCs/>
                <w:sz w:val="20"/>
                <w:szCs w:val="20"/>
                <w:lang w:eastAsia="ru-RU"/>
              </w:rPr>
            </w:pPr>
            <w:r w:rsidRPr="00856450">
              <w:rPr>
                <w:rFonts w:ascii="Verdana" w:eastAsia="Times New Roman" w:hAnsi="Verdana" w:cs="Arial"/>
                <w:bCs/>
                <w:sz w:val="20"/>
                <w:szCs w:val="20"/>
                <w:lang w:eastAsia="ru-RU"/>
              </w:rPr>
              <w:t>1.4. 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он в дееспособности не ограничен; под опекой, попечительством, а также патронажем не состоит; по состоянию здоровья может самостоятельно осуществлять и защищать свои права и исполнять обязанности; не страдает заболеваниями, препятствующими осознавать суть подписываемого Договора и обстоятельств его заключения.</w:t>
            </w:r>
          </w:p>
        </w:tc>
      </w:tr>
    </w:tbl>
    <w:p w14:paraId="0EA4D219" w14:textId="100C7B8F" w:rsidR="009B5A39" w:rsidRDefault="00856450" w:rsidP="009B5A39">
      <w:pPr>
        <w:ind w:firstLine="709"/>
        <w:jc w:val="both"/>
        <w:rPr>
          <w:rFonts w:ascii="Verdana" w:hAnsi="Verdana"/>
          <w:sz w:val="20"/>
          <w:szCs w:val="20"/>
        </w:rPr>
      </w:pPr>
      <w:r w:rsidRPr="00972E98">
        <w:rPr>
          <w:rFonts w:ascii="Verdana" w:hAnsi="Verdana"/>
          <w:sz w:val="20"/>
          <w:szCs w:val="20"/>
        </w:rPr>
        <w:t>1.5. На дату подписания Договора недвижимое имущество не отчуждено, не заложено, в споре и под арестом не состоит, не обременено правами третьих лиц, права на недвижимое имущество не являются предметом судебного спора.</w:t>
      </w:r>
    </w:p>
    <w:tbl>
      <w:tblPr>
        <w:tblW w:w="0" w:type="auto"/>
        <w:tblBorders>
          <w:insideH w:val="single" w:sz="4" w:space="0" w:color="auto"/>
          <w:insideV w:val="single" w:sz="4" w:space="0" w:color="auto"/>
        </w:tblBorders>
        <w:tblLook w:val="04A0" w:firstRow="1" w:lastRow="0" w:firstColumn="1" w:lastColumn="0" w:noHBand="0" w:noVBand="1"/>
      </w:tblPr>
      <w:tblGrid>
        <w:gridCol w:w="2342"/>
        <w:gridCol w:w="7013"/>
      </w:tblGrid>
      <w:tr w:rsidR="005C25C4" w:rsidRPr="00685628" w14:paraId="3144E64D" w14:textId="77777777" w:rsidTr="00B849AE">
        <w:trPr>
          <w:trHeight w:val="1004"/>
        </w:trPr>
        <w:tc>
          <w:tcPr>
            <w:tcW w:w="2342" w:type="dxa"/>
            <w:shd w:val="clear" w:color="auto" w:fill="auto"/>
          </w:tcPr>
          <w:p w14:paraId="1B472B51" w14:textId="77777777" w:rsidR="005C25C4" w:rsidRPr="00685628" w:rsidRDefault="005C25C4" w:rsidP="00B849AE">
            <w:pPr>
              <w:spacing w:after="0" w:line="240" w:lineRule="auto"/>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Вариант в отношении ЗУЧ с КН 50:04:0170305:156, 50:4:170305:157, 50:04:0170305:164, 50:04:0170305:169</w:t>
            </w:r>
          </w:p>
        </w:tc>
        <w:tc>
          <w:tcPr>
            <w:tcW w:w="7013" w:type="dxa"/>
            <w:shd w:val="clear" w:color="auto" w:fill="auto"/>
          </w:tcPr>
          <w:p w14:paraId="14558E68" w14:textId="0FA2620A" w:rsidR="005C25C4" w:rsidRPr="00685628" w:rsidRDefault="005C25C4" w:rsidP="00DC6176">
            <w:pPr>
              <w:adjustRightInd w:val="0"/>
              <w:jc w:val="both"/>
              <w:rPr>
                <w:rFonts w:ascii="Verdana" w:hAnsi="Verdana"/>
                <w:sz w:val="20"/>
                <w:szCs w:val="20"/>
              </w:rPr>
            </w:pPr>
            <w:r>
              <w:rPr>
                <w:rFonts w:ascii="Verdana" w:hAnsi="Verdana"/>
                <w:sz w:val="20"/>
                <w:szCs w:val="20"/>
              </w:rPr>
              <w:t>1.5</w:t>
            </w:r>
            <w:r w:rsidRPr="00685628">
              <w:rPr>
                <w:rFonts w:ascii="Verdana" w:hAnsi="Verdana"/>
                <w:sz w:val="20"/>
                <w:szCs w:val="20"/>
              </w:rPr>
              <w:t xml:space="preserve">. </w:t>
            </w:r>
            <w:r w:rsidR="00055306">
              <w:rPr>
                <w:rFonts w:ascii="Verdana" w:hAnsi="Verdana"/>
                <w:sz w:val="20"/>
                <w:szCs w:val="20"/>
              </w:rPr>
              <w:t xml:space="preserve">В отношении недвижимого имущества зарегистрированы </w:t>
            </w:r>
            <w:proofErr w:type="spellStart"/>
            <w:r w:rsidR="00055306">
              <w:rPr>
                <w:rFonts w:ascii="Verdana" w:hAnsi="Verdana"/>
                <w:sz w:val="20"/>
                <w:szCs w:val="20"/>
              </w:rPr>
              <w:t>следующие</w:t>
            </w:r>
            <w:r w:rsidRPr="005C25C4">
              <w:rPr>
                <w:rFonts w:ascii="Verdana" w:hAnsi="Verdana"/>
                <w:i/>
                <w:sz w:val="20"/>
                <w:szCs w:val="20"/>
              </w:rPr>
              <w:t>ограничения</w:t>
            </w:r>
            <w:proofErr w:type="spellEnd"/>
            <w:r w:rsidR="00055306">
              <w:rPr>
                <w:rFonts w:ascii="Verdana" w:hAnsi="Verdana"/>
                <w:i/>
                <w:sz w:val="20"/>
                <w:szCs w:val="20"/>
              </w:rPr>
              <w:t>/обременения</w:t>
            </w:r>
            <w:r w:rsidR="00DC6176">
              <w:rPr>
                <w:rFonts w:ascii="Verdana" w:hAnsi="Verdana"/>
                <w:i/>
                <w:sz w:val="20"/>
                <w:szCs w:val="20"/>
              </w:rPr>
              <w:t>:</w:t>
            </w:r>
            <w:r w:rsidRPr="005C25C4">
              <w:rPr>
                <w:rFonts w:ascii="Verdana" w:hAnsi="Verdana"/>
                <w:i/>
                <w:sz w:val="20"/>
                <w:szCs w:val="20"/>
              </w:rPr>
              <w:t xml:space="preserve"> </w:t>
            </w:r>
            <w:r w:rsidR="00DC6176">
              <w:rPr>
                <w:rStyle w:val="ad"/>
              </w:rPr>
              <w:commentReference w:id="1"/>
            </w:r>
            <w:proofErr w:type="spellStart"/>
            <w:r w:rsidR="00DC6176">
              <w:rPr>
                <w:rFonts w:ascii="Verdana" w:hAnsi="Verdana"/>
                <w:i/>
                <w:sz w:val="20"/>
                <w:szCs w:val="20"/>
              </w:rPr>
              <w:t>З</w:t>
            </w:r>
            <w:r w:rsidR="00DC6176" w:rsidRPr="005C25C4">
              <w:rPr>
                <w:rFonts w:ascii="Verdana" w:hAnsi="Verdana"/>
                <w:i/>
                <w:sz w:val="20"/>
                <w:szCs w:val="20"/>
              </w:rPr>
              <w:t>ксплуатация</w:t>
            </w:r>
            <w:proofErr w:type="spellEnd"/>
            <w:r w:rsidRPr="005C25C4">
              <w:rPr>
                <w:rFonts w:ascii="Verdana" w:hAnsi="Verdana"/>
                <w:i/>
                <w:sz w:val="20"/>
                <w:szCs w:val="20"/>
              </w:rPr>
              <w:t xml:space="preserve">, пользование </w:t>
            </w:r>
            <w:r w:rsidR="00DC6176">
              <w:rPr>
                <w:rFonts w:ascii="Verdana" w:hAnsi="Verdana"/>
                <w:i/>
                <w:sz w:val="20"/>
                <w:szCs w:val="20"/>
              </w:rPr>
              <w:t>недвижимым имуществом</w:t>
            </w:r>
            <w:r w:rsidRPr="005C25C4">
              <w:rPr>
                <w:rFonts w:ascii="Verdana" w:hAnsi="Verdana"/>
                <w:i/>
                <w:sz w:val="20"/>
                <w:szCs w:val="20"/>
              </w:rPr>
              <w:t xml:space="preserve"> осуществляется с учетом данных </w:t>
            </w:r>
            <w:r w:rsidR="00DC6176" w:rsidRPr="005C25C4">
              <w:rPr>
                <w:rFonts w:ascii="Verdana" w:hAnsi="Verdana"/>
                <w:i/>
                <w:sz w:val="20"/>
                <w:szCs w:val="20"/>
              </w:rPr>
              <w:t>о</w:t>
            </w:r>
            <w:r w:rsidR="00DC6176">
              <w:rPr>
                <w:rFonts w:ascii="Verdana" w:hAnsi="Verdana"/>
                <w:i/>
                <w:sz w:val="20"/>
                <w:szCs w:val="20"/>
              </w:rPr>
              <w:t>граничени</w:t>
            </w:r>
            <w:r w:rsidR="00DC6176" w:rsidRPr="005C25C4">
              <w:rPr>
                <w:rFonts w:ascii="Verdana" w:hAnsi="Verdana"/>
                <w:i/>
                <w:sz w:val="20"/>
                <w:szCs w:val="20"/>
              </w:rPr>
              <w:t>й</w:t>
            </w:r>
            <w:r w:rsidR="00E335B8">
              <w:rPr>
                <w:rFonts w:ascii="Verdana" w:hAnsi="Verdana"/>
                <w:i/>
                <w:sz w:val="20"/>
                <w:szCs w:val="20"/>
              </w:rPr>
              <w:t>/обременений</w:t>
            </w:r>
            <w:r w:rsidR="00DC6176">
              <w:rPr>
                <w:rFonts w:ascii="Verdana" w:hAnsi="Verdana"/>
                <w:i/>
                <w:sz w:val="20"/>
                <w:szCs w:val="20"/>
              </w:rPr>
              <w:t>.</w:t>
            </w:r>
          </w:p>
        </w:tc>
      </w:tr>
    </w:tbl>
    <w:p w14:paraId="49ECC4D0" w14:textId="77777777" w:rsidR="005C25C4" w:rsidRDefault="005C25C4" w:rsidP="009B5A39">
      <w:pPr>
        <w:ind w:firstLine="709"/>
        <w:jc w:val="both"/>
        <w:rPr>
          <w:rFonts w:ascii="Verdana" w:hAnsi="Verdana"/>
          <w:sz w:val="20"/>
          <w:szCs w:val="20"/>
        </w:rPr>
      </w:pPr>
    </w:p>
    <w:p w14:paraId="0D82490B" w14:textId="1CFC362B" w:rsidR="009B5A39" w:rsidRDefault="009B5A39" w:rsidP="009B5A39">
      <w:pPr>
        <w:ind w:firstLine="709"/>
        <w:jc w:val="both"/>
        <w:rPr>
          <w:rFonts w:ascii="Verdana" w:hAnsi="Verdana"/>
          <w:sz w:val="20"/>
          <w:szCs w:val="20"/>
        </w:rPr>
      </w:pPr>
      <w:r w:rsidRPr="009B5A39">
        <w:rPr>
          <w:rFonts w:ascii="Verdana" w:hAnsi="Verdana"/>
          <w:sz w:val="20"/>
          <w:szCs w:val="20"/>
        </w:rPr>
        <w:t>1.6. На дату подписания Договора Покупатель ознакомлен с недвижимым имуществом и докумен</w:t>
      </w:r>
      <w:r>
        <w:rPr>
          <w:rFonts w:ascii="Verdana" w:hAnsi="Verdana"/>
          <w:sz w:val="20"/>
          <w:szCs w:val="20"/>
        </w:rPr>
        <w:t>тацией на недвижимое имущество,</w:t>
      </w:r>
      <w:r w:rsidRPr="009B5A39">
        <w:rPr>
          <w:rFonts w:ascii="Verdana" w:hAnsi="Verdana"/>
          <w:sz w:val="20"/>
          <w:szCs w:val="20"/>
        </w:rPr>
        <w:t xml:space="preserve"> недвижимое имущество соответствует требованиям Покупателя, претензий по состоянию недвижимого имущества Покупатель не имеет.</w:t>
      </w:r>
    </w:p>
    <w:tbl>
      <w:tblPr>
        <w:tblW w:w="0" w:type="auto"/>
        <w:tblBorders>
          <w:insideH w:val="single" w:sz="4" w:space="0" w:color="auto"/>
          <w:insideV w:val="single" w:sz="4" w:space="0" w:color="auto"/>
        </w:tblBorders>
        <w:tblLook w:val="04A0" w:firstRow="1" w:lastRow="0" w:firstColumn="1" w:lastColumn="0" w:noHBand="0" w:noVBand="1"/>
      </w:tblPr>
      <w:tblGrid>
        <w:gridCol w:w="2342"/>
        <w:gridCol w:w="7013"/>
      </w:tblGrid>
      <w:tr w:rsidR="009B5A39" w:rsidRPr="008509DF" w14:paraId="05F6E3B2" w14:textId="77777777" w:rsidTr="00F3087C">
        <w:trPr>
          <w:trHeight w:val="1004"/>
        </w:trPr>
        <w:tc>
          <w:tcPr>
            <w:tcW w:w="2342" w:type="dxa"/>
            <w:shd w:val="clear" w:color="auto" w:fill="auto"/>
          </w:tcPr>
          <w:p w14:paraId="572796B7" w14:textId="4B796E79" w:rsidR="009B5A39" w:rsidRPr="00685628" w:rsidRDefault="009B5A39" w:rsidP="00DE38FC">
            <w:pPr>
              <w:spacing w:after="0" w:line="240" w:lineRule="auto"/>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 xml:space="preserve">Вариант </w:t>
            </w:r>
            <w:r w:rsidR="00B40858" w:rsidRPr="00685628">
              <w:rPr>
                <w:rFonts w:ascii="Verdana" w:eastAsia="Times New Roman" w:hAnsi="Verdana" w:cs="Times New Roman"/>
                <w:i/>
                <w:color w:val="FF0000"/>
                <w:sz w:val="20"/>
                <w:szCs w:val="20"/>
                <w:lang w:eastAsia="ru-RU"/>
              </w:rPr>
              <w:t>в</w:t>
            </w:r>
            <w:r w:rsidRPr="00685628">
              <w:rPr>
                <w:rFonts w:ascii="Verdana" w:eastAsia="Times New Roman" w:hAnsi="Verdana" w:cs="Times New Roman"/>
                <w:i/>
                <w:color w:val="FF0000"/>
                <w:sz w:val="20"/>
                <w:szCs w:val="20"/>
                <w:lang w:eastAsia="ru-RU"/>
              </w:rPr>
              <w:t xml:space="preserve"> отношении ЗУЧ с КН 50:04:0170306:130, 50:04:0170306:108, 50:04:0170306:109, 50:04:0170306:247, 50:04:0170305:156</w:t>
            </w:r>
          </w:p>
        </w:tc>
        <w:tc>
          <w:tcPr>
            <w:tcW w:w="7013" w:type="dxa"/>
            <w:shd w:val="clear" w:color="auto" w:fill="auto"/>
          </w:tcPr>
          <w:p w14:paraId="24CDCB24" w14:textId="698D50B3" w:rsidR="009B5A39" w:rsidRPr="00685628" w:rsidRDefault="00685628" w:rsidP="00685628">
            <w:pPr>
              <w:adjustRightInd w:val="0"/>
              <w:jc w:val="both"/>
              <w:rPr>
                <w:rFonts w:ascii="Verdana" w:hAnsi="Verdana"/>
                <w:sz w:val="20"/>
                <w:szCs w:val="20"/>
              </w:rPr>
            </w:pPr>
            <w:r w:rsidRPr="00685628">
              <w:rPr>
                <w:rFonts w:ascii="Verdana" w:hAnsi="Verdana"/>
                <w:sz w:val="20"/>
                <w:szCs w:val="20"/>
              </w:rPr>
              <w:t>1.6. На дату подписания ДКП Покупатель ознакомлен с недвижимым имуществом и документацией на недвижимое имущество, осведомлен о том, что соглашения об установлении сервитута(</w:t>
            </w:r>
            <w:proofErr w:type="spellStart"/>
            <w:r w:rsidRPr="00685628">
              <w:rPr>
                <w:rFonts w:ascii="Verdana" w:hAnsi="Verdana"/>
                <w:sz w:val="20"/>
                <w:szCs w:val="20"/>
              </w:rPr>
              <w:t>ов</w:t>
            </w:r>
            <w:proofErr w:type="spellEnd"/>
            <w:r w:rsidRPr="00685628">
              <w:rPr>
                <w:rFonts w:ascii="Verdana" w:hAnsi="Verdana"/>
                <w:sz w:val="20"/>
                <w:szCs w:val="20"/>
              </w:rPr>
              <w:t>) отсутствует, недвижимое имущество соответствует(ют) требованиям Покупателя, претензий по состоянию недвижимого имущества Покупатель не имеет.</w:t>
            </w:r>
          </w:p>
        </w:tc>
      </w:tr>
      <w:tr w:rsidR="00B40858" w:rsidRPr="00685628" w14:paraId="28E4A625" w14:textId="77777777" w:rsidTr="00F3087C">
        <w:trPr>
          <w:trHeight w:val="1004"/>
        </w:trPr>
        <w:tc>
          <w:tcPr>
            <w:tcW w:w="2342" w:type="dxa"/>
            <w:shd w:val="clear" w:color="auto" w:fill="auto"/>
          </w:tcPr>
          <w:p w14:paraId="3CBE77BC" w14:textId="27970EF1" w:rsidR="00B40858" w:rsidRPr="00685628" w:rsidRDefault="00B40858" w:rsidP="00DE38FC">
            <w:pPr>
              <w:spacing w:after="0" w:line="240" w:lineRule="auto"/>
              <w:jc w:val="right"/>
              <w:rPr>
                <w:rFonts w:ascii="Verdana" w:eastAsia="Times New Roman" w:hAnsi="Verdana" w:cs="Times New Roman"/>
                <w:i/>
                <w:color w:val="FF0000"/>
                <w:sz w:val="20"/>
                <w:szCs w:val="20"/>
                <w:lang w:eastAsia="ru-RU"/>
              </w:rPr>
            </w:pPr>
            <w:r w:rsidRPr="00685628">
              <w:rPr>
                <w:rFonts w:ascii="Verdana" w:eastAsia="Times New Roman" w:hAnsi="Verdana" w:cs="Times New Roman"/>
                <w:i/>
                <w:color w:val="FF0000"/>
                <w:sz w:val="20"/>
                <w:szCs w:val="20"/>
                <w:lang w:eastAsia="ru-RU"/>
              </w:rPr>
              <w:t>Вариант в отношении ЗУЧ с КН 50:04:0170305:156, 50:4:170305:157, 50:04:0170305:164, 50:04:0170305:169</w:t>
            </w:r>
          </w:p>
        </w:tc>
        <w:tc>
          <w:tcPr>
            <w:tcW w:w="7013" w:type="dxa"/>
            <w:shd w:val="clear" w:color="auto" w:fill="auto"/>
          </w:tcPr>
          <w:p w14:paraId="72044554" w14:textId="1EFDC7CF" w:rsidR="00B40858" w:rsidRPr="00685628" w:rsidRDefault="00685628" w:rsidP="00685628">
            <w:pPr>
              <w:adjustRightInd w:val="0"/>
              <w:jc w:val="both"/>
              <w:rPr>
                <w:rFonts w:ascii="Verdana" w:hAnsi="Verdana"/>
                <w:sz w:val="20"/>
                <w:szCs w:val="20"/>
              </w:rPr>
            </w:pPr>
            <w:r w:rsidRPr="00685628">
              <w:rPr>
                <w:rFonts w:ascii="Verdana" w:hAnsi="Verdana"/>
                <w:sz w:val="20"/>
                <w:szCs w:val="20"/>
              </w:rPr>
              <w:t xml:space="preserve">1.6. Покупатель на дату подписания ДКП ознакомлен с недвижимым имуществом и документацией на недвижимое имущество, состояние недвижимого имущества соответствуют требованиям Покупателя, претензий к качеству недвижимого </w:t>
            </w:r>
            <w:r w:rsidRPr="00685628">
              <w:rPr>
                <w:rFonts w:ascii="Verdana" w:hAnsi="Verdana"/>
                <w:sz w:val="20"/>
                <w:szCs w:val="20"/>
              </w:rPr>
              <w:lastRenderedPageBreak/>
              <w:t>имущества, его состоянию и документационной укомплектованности Покупатель не имеет.</w:t>
            </w:r>
          </w:p>
        </w:tc>
      </w:tr>
    </w:tbl>
    <w:p w14:paraId="127A863D" w14:textId="288D7D04" w:rsidR="00856450" w:rsidRPr="00856450" w:rsidRDefault="00856450" w:rsidP="00856450"/>
    <w:p w14:paraId="3643B62E" w14:textId="4936E988" w:rsidR="00CF1A05" w:rsidRPr="00515B49" w:rsidRDefault="00F349F1" w:rsidP="00DE0603">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2. </w:t>
      </w:r>
      <w:r w:rsidR="00CF1A05" w:rsidRPr="00515B49">
        <w:rPr>
          <w:rFonts w:ascii="Verdana" w:eastAsia="Times New Roman" w:hAnsi="Verdana" w:cs="Times New Roman"/>
          <w:b/>
          <w:sz w:val="20"/>
          <w:szCs w:val="20"/>
          <w:lang w:eastAsia="ru-RU"/>
        </w:rPr>
        <w:t>ЦЕНА И ПОРЯДОК РАСЧЕТОВ</w:t>
      </w:r>
    </w:p>
    <w:p w14:paraId="1F3724F8" w14:textId="42B5AF5F" w:rsidR="00550C13" w:rsidRPr="00550C13" w:rsidRDefault="004F5ED1" w:rsidP="00DE0603">
      <w:pPr>
        <w:tabs>
          <w:tab w:val="left" w:pos="1134"/>
        </w:tabs>
        <w:ind w:left="710"/>
        <w:jc w:val="both"/>
        <w:rPr>
          <w:rFonts w:ascii="Verdana" w:eastAsia="Times New Roman" w:hAnsi="Verdana" w:cs="Times New Roman"/>
          <w:color w:val="000000" w:themeColor="text1"/>
          <w:sz w:val="20"/>
          <w:szCs w:val="20"/>
          <w:lang w:eastAsia="ru-RU"/>
        </w:rPr>
      </w:pPr>
      <w:r w:rsidRPr="00F3087C">
        <w:rPr>
          <w:rFonts w:ascii="Verdana" w:hAnsi="Verdana"/>
          <w:color w:val="000000" w:themeColor="text1"/>
          <w:sz w:val="20"/>
          <w:szCs w:val="20"/>
        </w:rPr>
        <w:t>2.1.</w:t>
      </w:r>
      <w:r w:rsidR="002071E9" w:rsidRPr="00F3087C">
        <w:rPr>
          <w:rFonts w:ascii="Verdana" w:hAnsi="Verdana"/>
          <w:color w:val="000000" w:themeColor="text1"/>
          <w:sz w:val="20"/>
          <w:szCs w:val="20"/>
        </w:rPr>
        <w:t xml:space="preserve"> </w:t>
      </w:r>
      <w:r w:rsidR="00F3087C" w:rsidRPr="00F3087C">
        <w:rPr>
          <w:rFonts w:ascii="Verdana" w:hAnsi="Verdana"/>
          <w:color w:val="000000" w:themeColor="text1"/>
          <w:sz w:val="20"/>
          <w:szCs w:val="20"/>
        </w:rPr>
        <w:t>Цена недвижимого имущества определена на основании Протокола ___ рассмотрения заявки на участие в открытом аукционе в электронной форме по продаже имущества Продавца и подведения итогов процедуры __________ от ___ _______ 20_ года и составляет ______________________ (_______</w:t>
      </w:r>
      <w:r w:rsidR="008D3FE9">
        <w:rPr>
          <w:rFonts w:ascii="Verdana" w:hAnsi="Verdana"/>
          <w:color w:val="000000" w:themeColor="text1"/>
          <w:sz w:val="20"/>
          <w:szCs w:val="20"/>
        </w:rPr>
        <w:t xml:space="preserve">___________) рублей ___ копеек </w:t>
      </w:r>
      <w:r w:rsidR="008D3FE9">
        <w:rPr>
          <w:rFonts w:ascii="Verdana" w:eastAsia="Times New Roman" w:hAnsi="Verdana" w:cs="Times New Roman"/>
          <w:color w:val="000000" w:themeColor="text1"/>
          <w:sz w:val="20"/>
          <w:szCs w:val="20"/>
          <w:lang w:eastAsia="ru-RU"/>
        </w:rPr>
        <w:t>(НДС не облагается)</w:t>
      </w:r>
      <w:r w:rsidR="00B40858">
        <w:rPr>
          <w:rFonts w:ascii="Verdana" w:hAnsi="Verdana"/>
          <w:color w:val="000000" w:themeColor="text1"/>
          <w:sz w:val="20"/>
          <w:szCs w:val="20"/>
        </w:rPr>
        <w:t xml:space="preserve"> </w:t>
      </w:r>
      <w:r w:rsidR="00F3087C" w:rsidRPr="00F3087C">
        <w:rPr>
          <w:rFonts w:ascii="Verdana" w:hAnsi="Verdana"/>
          <w:color w:val="000000" w:themeColor="text1"/>
          <w:sz w:val="20"/>
          <w:szCs w:val="20"/>
        </w:rPr>
        <w:t>(далее – «цена недвижимого имущества»).</w:t>
      </w:r>
    </w:p>
    <w:p w14:paraId="56D4A0A5" w14:textId="77777777" w:rsidR="001A7FFE" w:rsidRPr="001A7FFE" w:rsidRDefault="001A7FFE" w:rsidP="001A7FFE">
      <w:pPr>
        <w:numPr>
          <w:ilvl w:val="1"/>
          <w:numId w:val="39"/>
        </w:numPr>
        <w:tabs>
          <w:tab w:val="left" w:pos="1134"/>
        </w:tabs>
        <w:autoSpaceDE w:val="0"/>
        <w:autoSpaceDN w:val="0"/>
        <w:spacing w:after="0" w:line="240" w:lineRule="auto"/>
        <w:contextualSpacing/>
        <w:jc w:val="both"/>
        <w:rPr>
          <w:rFonts w:ascii="Verdana" w:eastAsia="Times New Roman" w:hAnsi="Verdana" w:cs="Times New Roman"/>
          <w:color w:val="000000" w:themeColor="text1"/>
          <w:sz w:val="20"/>
          <w:szCs w:val="20"/>
          <w:lang w:eastAsia="ru-RU"/>
        </w:rPr>
      </w:pPr>
      <w:r w:rsidRPr="001A7FFE">
        <w:rPr>
          <w:rFonts w:ascii="Verdana" w:eastAsia="Times New Roman" w:hAnsi="Verdana" w:cs="Times New Roman"/>
          <w:color w:val="000000" w:themeColor="text1"/>
          <w:sz w:val="20"/>
          <w:szCs w:val="20"/>
          <w:lang w:eastAsia="ru-RU"/>
        </w:rPr>
        <w:t>Цена недвижимого имущества является окончательной и не подлежит изменению.</w:t>
      </w:r>
    </w:p>
    <w:p w14:paraId="3623B50E" w14:textId="77777777" w:rsidR="001A7FFE" w:rsidRPr="001A7FFE" w:rsidRDefault="001A7FFE" w:rsidP="001A7FFE">
      <w:pPr>
        <w:numPr>
          <w:ilvl w:val="1"/>
          <w:numId w:val="39"/>
        </w:numPr>
        <w:tabs>
          <w:tab w:val="left" w:pos="1134"/>
        </w:tabs>
        <w:autoSpaceDE w:val="0"/>
        <w:autoSpaceDN w:val="0"/>
        <w:spacing w:after="0" w:line="240" w:lineRule="auto"/>
        <w:contextualSpacing/>
        <w:jc w:val="both"/>
        <w:rPr>
          <w:rFonts w:ascii="Verdana" w:eastAsia="Times New Roman" w:hAnsi="Verdana" w:cs="Times New Roman"/>
          <w:color w:val="000000" w:themeColor="text1"/>
          <w:sz w:val="20"/>
          <w:szCs w:val="20"/>
          <w:lang w:eastAsia="ru-RU"/>
        </w:rPr>
      </w:pPr>
      <w:r w:rsidRPr="001A7FFE">
        <w:rPr>
          <w:rFonts w:ascii="Verdana" w:eastAsia="Times New Roman" w:hAnsi="Verdana" w:cs="Times New Roman"/>
          <w:color w:val="000000" w:themeColor="text1"/>
          <w:sz w:val="20"/>
          <w:szCs w:val="20"/>
          <w:lang w:eastAsia="ru-RU"/>
        </w:rPr>
        <w:t xml:space="preserve">Сумма в размере ____ (______) рублей _____ копеек (НДС не облагается), перечисленная Покупателем ранее в качестве задатка для участия в открытом аукционе в электронной форме по продаже имущества Продавца </w:t>
      </w:r>
      <w:r w:rsidRPr="001A7FFE">
        <w:rPr>
          <w:rFonts w:ascii="Verdana" w:eastAsia="Times New Roman" w:hAnsi="Verdana" w:cs="Times New Roman"/>
          <w:i/>
          <w:color w:val="000000" w:themeColor="text1"/>
          <w:sz w:val="20"/>
          <w:szCs w:val="20"/>
          <w:lang w:eastAsia="ru-RU"/>
        </w:rPr>
        <w:t>(платежное поручение № *** от ***)</w:t>
      </w:r>
      <w:r w:rsidRPr="001A7FFE">
        <w:rPr>
          <w:rFonts w:ascii="Verdana" w:eastAsia="Times New Roman" w:hAnsi="Verdana" w:cs="Times New Roman"/>
          <w:color w:val="000000" w:themeColor="text1"/>
          <w:sz w:val="20"/>
          <w:szCs w:val="20"/>
          <w:lang w:eastAsia="ru-RU"/>
        </w:rPr>
        <w:t>, засчитывается в счет оплаты цены недвижимого имущества в день заключения Договора.</w:t>
      </w:r>
    </w:p>
    <w:p w14:paraId="12E5BA99" w14:textId="0DF3D30B" w:rsidR="001A7FFE" w:rsidRPr="001A7FFE" w:rsidRDefault="001A7FFE" w:rsidP="001A7FFE">
      <w:pPr>
        <w:numPr>
          <w:ilvl w:val="1"/>
          <w:numId w:val="39"/>
        </w:numPr>
        <w:tabs>
          <w:tab w:val="left" w:pos="1134"/>
        </w:tabs>
        <w:autoSpaceDE w:val="0"/>
        <w:autoSpaceDN w:val="0"/>
        <w:spacing w:after="0" w:line="240" w:lineRule="auto"/>
        <w:contextualSpacing/>
        <w:jc w:val="both"/>
        <w:rPr>
          <w:rFonts w:ascii="Verdana" w:eastAsia="Times New Roman" w:hAnsi="Verdana" w:cs="Times New Roman"/>
          <w:color w:val="000000" w:themeColor="text1"/>
          <w:sz w:val="20"/>
          <w:szCs w:val="20"/>
          <w:lang w:eastAsia="ru-RU"/>
        </w:rPr>
      </w:pPr>
      <w:r w:rsidRPr="001A7FFE">
        <w:rPr>
          <w:rFonts w:ascii="Verdana" w:eastAsia="Times New Roman" w:hAnsi="Verdana" w:cs="Times New Roman"/>
          <w:color w:val="000000" w:themeColor="text1"/>
          <w:sz w:val="20"/>
          <w:szCs w:val="20"/>
          <w:lang w:eastAsia="ru-RU"/>
        </w:rPr>
        <w:t>Оставшаяся часть цены недвижимого имущества в размере ____ (______) рублей _____ копеек (</w:t>
      </w:r>
      <w:r w:rsidR="00B40858">
        <w:rPr>
          <w:rFonts w:ascii="Verdana" w:eastAsia="Times New Roman" w:hAnsi="Verdana" w:cs="Times New Roman"/>
          <w:color w:val="000000" w:themeColor="text1"/>
          <w:sz w:val="20"/>
          <w:szCs w:val="20"/>
          <w:lang w:eastAsia="ru-RU"/>
        </w:rPr>
        <w:t>НДС не облагается</w:t>
      </w:r>
      <w:r w:rsidRPr="001A7FFE">
        <w:rPr>
          <w:rFonts w:ascii="Verdana" w:eastAsia="Times New Roman" w:hAnsi="Verdana" w:cs="Times New Roman"/>
          <w:color w:val="000000" w:themeColor="text1"/>
          <w:sz w:val="20"/>
          <w:szCs w:val="20"/>
          <w:lang w:eastAsia="ru-RU"/>
        </w:rPr>
        <w:t>), подлежит оплате Покупателем в следующем порядке и сроки:</w:t>
      </w:r>
    </w:p>
    <w:p w14:paraId="12343143" w14:textId="77777777" w:rsidR="001A7FFE" w:rsidRPr="001A7FFE" w:rsidRDefault="001A7FFE" w:rsidP="001A7FFE">
      <w:pPr>
        <w:autoSpaceDE w:val="0"/>
        <w:autoSpaceDN w:val="0"/>
        <w:adjustRightInd w:val="0"/>
        <w:spacing w:after="0" w:line="240" w:lineRule="auto"/>
        <w:ind w:left="720"/>
        <w:contextualSpacing/>
        <w:jc w:val="both"/>
        <w:rPr>
          <w:rFonts w:ascii="Verdana" w:eastAsia="Times New Roman" w:hAnsi="Verdana" w:cs="Times New Roman"/>
          <w:sz w:val="20"/>
          <w:szCs w:val="20"/>
          <w:highlight w:val="yellow"/>
          <w:lang w:eastAsia="ru-RU"/>
        </w:rPr>
      </w:pPr>
    </w:p>
    <w:p w14:paraId="77529B39" w14:textId="77777777" w:rsidR="001A7FFE" w:rsidRPr="001A7FFE" w:rsidRDefault="001A7FFE" w:rsidP="001A7FFE">
      <w:pPr>
        <w:autoSpaceDE w:val="0"/>
        <w:autoSpaceDN w:val="0"/>
        <w:adjustRightInd w:val="0"/>
        <w:spacing w:after="0" w:line="240" w:lineRule="auto"/>
        <w:ind w:left="720"/>
        <w:contextualSpacing/>
        <w:jc w:val="both"/>
        <w:rPr>
          <w:rFonts w:ascii="Verdana" w:eastAsia="Times New Roman" w:hAnsi="Verdana" w:cs="Times New Roman"/>
          <w:sz w:val="20"/>
          <w:szCs w:val="20"/>
          <w:highlight w:val="yellow"/>
          <w:lang w:eastAsia="ru-RU"/>
        </w:rPr>
      </w:pPr>
    </w:p>
    <w:tbl>
      <w:tblPr>
        <w:tblW w:w="0" w:type="auto"/>
        <w:tblBorders>
          <w:insideH w:val="single" w:sz="4" w:space="0" w:color="auto"/>
          <w:insideV w:val="single" w:sz="4" w:space="0" w:color="auto"/>
        </w:tblBorders>
        <w:tblLook w:val="04A0" w:firstRow="1" w:lastRow="0" w:firstColumn="1" w:lastColumn="0" w:noHBand="0" w:noVBand="1"/>
      </w:tblPr>
      <w:tblGrid>
        <w:gridCol w:w="2268"/>
        <w:gridCol w:w="7087"/>
      </w:tblGrid>
      <w:tr w:rsidR="001A7FFE" w:rsidRPr="001A7FFE" w14:paraId="2FCBB5F6" w14:textId="77777777" w:rsidTr="00DE38FC">
        <w:trPr>
          <w:trHeight w:val="1004"/>
        </w:trPr>
        <w:tc>
          <w:tcPr>
            <w:tcW w:w="2268" w:type="dxa"/>
            <w:shd w:val="clear" w:color="auto" w:fill="auto"/>
          </w:tcPr>
          <w:p w14:paraId="3719C947"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1 для полной предварительной оплаты</w:t>
            </w:r>
          </w:p>
        </w:tc>
        <w:tc>
          <w:tcPr>
            <w:tcW w:w="7087" w:type="dxa"/>
            <w:shd w:val="clear" w:color="auto" w:fill="auto"/>
          </w:tcPr>
          <w:p w14:paraId="734B6E19" w14:textId="00C21751" w:rsidR="001A7FFE" w:rsidRPr="001A7FFE" w:rsidRDefault="001A7FFE" w:rsidP="001A7FFE">
            <w:pPr>
              <w:tabs>
                <w:tab w:val="left" w:pos="743"/>
              </w:tabs>
              <w:jc w:val="both"/>
              <w:rPr>
                <w:rFonts w:ascii="Verdana" w:hAnsi="Verdana"/>
                <w:color w:val="4F81BD" w:themeColor="accent1"/>
              </w:rPr>
            </w:pPr>
            <w:r w:rsidRPr="001A7FFE">
              <w:rPr>
                <w:rFonts w:ascii="Verdana" w:hAnsi="Verdana"/>
                <w:sz w:val="20"/>
                <w:szCs w:val="20"/>
              </w:rPr>
              <w:t>2.4.1</w:t>
            </w:r>
            <w:r w:rsidRPr="001A7FFE">
              <w:rPr>
                <w:rFonts w:ascii="Verdana" w:hAnsi="Verdana"/>
              </w:rPr>
              <w:t xml:space="preserve">. </w:t>
            </w:r>
            <w:r>
              <w:rPr>
                <w:rFonts w:ascii="Verdana" w:hAnsi="Verdana"/>
                <w:sz w:val="20"/>
                <w:szCs w:val="20"/>
              </w:rPr>
              <w:t xml:space="preserve">не позднее </w:t>
            </w:r>
            <w:r w:rsidRPr="001A7FFE">
              <w:rPr>
                <w:rFonts w:ascii="Verdana" w:hAnsi="Verdana"/>
                <w:sz w:val="20"/>
                <w:szCs w:val="20"/>
              </w:rPr>
              <w:t>5 (Пяти) рабочих дней с даты заключения Сторонами Договора путем перечисления денежных средств на расчетный счет Продавца, указанный в разделе 11 Договора</w:t>
            </w:r>
            <w:r w:rsidRPr="001A7FFE">
              <w:rPr>
                <w:rFonts w:ascii="Verdana" w:hAnsi="Verdana"/>
                <w:i/>
                <w:color w:val="0070C0"/>
                <w:sz w:val="20"/>
                <w:szCs w:val="20"/>
              </w:rPr>
              <w:t>.</w:t>
            </w:r>
          </w:p>
        </w:tc>
      </w:tr>
      <w:tr w:rsidR="001A7FFE" w:rsidRPr="001A7FFE" w14:paraId="3EB47462" w14:textId="77777777" w:rsidTr="00DE38FC">
        <w:trPr>
          <w:trHeight w:val="1459"/>
        </w:trPr>
        <w:tc>
          <w:tcPr>
            <w:tcW w:w="2268" w:type="dxa"/>
            <w:shd w:val="clear" w:color="auto" w:fill="auto"/>
          </w:tcPr>
          <w:p w14:paraId="35106207"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2 для оплаты</w:t>
            </w:r>
          </w:p>
          <w:p w14:paraId="508D8135"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посредством аккредитива</w:t>
            </w:r>
          </w:p>
          <w:p w14:paraId="5FA29FD9"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p>
          <w:p w14:paraId="7CDB409D"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p>
          <w:p w14:paraId="024ABFC0"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p>
          <w:p w14:paraId="08AACDD8"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p>
          <w:p w14:paraId="1BA78794"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3 для оплаты посредством ЦНС</w:t>
            </w:r>
          </w:p>
        </w:tc>
        <w:tc>
          <w:tcPr>
            <w:tcW w:w="7087" w:type="dxa"/>
            <w:shd w:val="clear" w:color="auto" w:fill="auto"/>
          </w:tcPr>
          <w:p w14:paraId="0508F467" w14:textId="5D3FE878" w:rsidR="001A7FFE" w:rsidRPr="001A7FFE" w:rsidRDefault="001A7FFE" w:rsidP="001A7FFE">
            <w:pPr>
              <w:adjustRightInd w:val="0"/>
              <w:jc w:val="both"/>
              <w:rPr>
                <w:rFonts w:ascii="Verdana" w:hAnsi="Verdana"/>
                <w:i/>
                <w:color w:val="0070C0"/>
                <w:sz w:val="20"/>
                <w:szCs w:val="20"/>
              </w:rPr>
            </w:pPr>
            <w:r w:rsidRPr="001A7FFE">
              <w:rPr>
                <w:rFonts w:ascii="Verdana" w:hAnsi="Verdana"/>
                <w:sz w:val="20"/>
                <w:szCs w:val="20"/>
              </w:rPr>
              <w:t xml:space="preserve">2.4.1. за счет </w:t>
            </w:r>
            <w:r w:rsidRPr="001A7FFE">
              <w:rPr>
                <w:rFonts w:ascii="Verdana" w:hAnsi="Verdana"/>
                <w:i/>
                <w:sz w:val="20"/>
                <w:szCs w:val="20"/>
              </w:rPr>
              <w:t>собственных/кредитных</w:t>
            </w:r>
            <w:r w:rsidRPr="001A7FFE">
              <w:rPr>
                <w:rFonts w:ascii="Verdana" w:hAnsi="Verdana"/>
                <w:sz w:val="20"/>
                <w:szCs w:val="20"/>
              </w:rPr>
              <w:t xml:space="preserve"> средств путем открытия в пользу Продавца аккредитива </w:t>
            </w:r>
            <w:r>
              <w:rPr>
                <w:rFonts w:ascii="Verdana" w:hAnsi="Verdana"/>
                <w:sz w:val="20"/>
                <w:szCs w:val="20"/>
              </w:rPr>
              <w:t xml:space="preserve">не позднее </w:t>
            </w:r>
            <w:r w:rsidRPr="001A7FFE">
              <w:rPr>
                <w:rFonts w:ascii="Verdana" w:hAnsi="Verdana"/>
                <w:sz w:val="20"/>
                <w:szCs w:val="20"/>
              </w:rPr>
              <w:t>5 (Пяти) рабочих дней</w:t>
            </w:r>
            <w:r w:rsidRPr="001A7FFE">
              <w:rPr>
                <w:rFonts w:ascii="Verdana" w:hAnsi="Verdana"/>
                <w:i/>
                <w:sz w:val="20"/>
                <w:szCs w:val="20"/>
              </w:rPr>
              <w:t xml:space="preserve"> </w:t>
            </w:r>
            <w:r w:rsidRPr="001A7FFE">
              <w:rPr>
                <w:rFonts w:ascii="Verdana" w:hAnsi="Verdana"/>
                <w:sz w:val="20"/>
                <w:szCs w:val="20"/>
              </w:rPr>
              <w:t xml:space="preserve">с даты заключения Сторонами Договора. Покупатель обязуется открыть аккредитив на условиях, изложенных в Приложении № 2 к Договору, и уведомить об этом Продавца в соответствии с </w:t>
            </w:r>
            <w:proofErr w:type="spellStart"/>
            <w:r w:rsidRPr="001A7FFE">
              <w:rPr>
                <w:rFonts w:ascii="Verdana" w:hAnsi="Verdana"/>
                <w:sz w:val="20"/>
                <w:szCs w:val="20"/>
              </w:rPr>
              <w:t>пп</w:t>
            </w:r>
            <w:proofErr w:type="spellEnd"/>
            <w:r w:rsidRPr="001A7FFE">
              <w:rPr>
                <w:rFonts w:ascii="Verdana" w:hAnsi="Verdana"/>
                <w:sz w:val="20"/>
                <w:szCs w:val="20"/>
              </w:rPr>
              <w:t>. 4.2.1 Договора.</w:t>
            </w:r>
            <w:r w:rsidRPr="001A7FFE">
              <w:rPr>
                <w:rFonts w:ascii="Verdana" w:hAnsi="Verdana"/>
                <w:i/>
                <w:color w:val="0070C0"/>
                <w:sz w:val="20"/>
                <w:szCs w:val="20"/>
              </w:rPr>
              <w:t xml:space="preserve"> </w:t>
            </w:r>
          </w:p>
          <w:p w14:paraId="4394CE20" w14:textId="683D4D77" w:rsidR="001A7FFE" w:rsidRPr="001A7FFE" w:rsidRDefault="001A7FFE" w:rsidP="001A7FFE">
            <w:pPr>
              <w:adjustRightInd w:val="0"/>
              <w:jc w:val="both"/>
              <w:rPr>
                <w:rFonts w:ascii="Verdana" w:hAnsi="Verdana"/>
                <w:i/>
                <w:color w:val="0070C0"/>
                <w:sz w:val="20"/>
                <w:szCs w:val="20"/>
              </w:rPr>
            </w:pPr>
            <w:r w:rsidRPr="001A7FFE">
              <w:rPr>
                <w:rFonts w:ascii="Verdana" w:hAnsi="Verdana"/>
                <w:i/>
                <w:sz w:val="20"/>
                <w:szCs w:val="20"/>
              </w:rPr>
              <w:t xml:space="preserve">2.4.1. за счет </w:t>
            </w:r>
            <w:r w:rsidR="00685628">
              <w:rPr>
                <w:rFonts w:ascii="Verdana" w:hAnsi="Verdana"/>
                <w:i/>
                <w:sz w:val="20"/>
                <w:szCs w:val="20"/>
              </w:rPr>
              <w:t>собственных/</w:t>
            </w:r>
            <w:r w:rsidRPr="001A7FFE">
              <w:rPr>
                <w:rFonts w:ascii="Verdana" w:hAnsi="Verdana"/>
                <w:i/>
                <w:sz w:val="20"/>
                <w:szCs w:val="20"/>
              </w:rPr>
              <w:t xml:space="preserve">кредитных средств путем </w:t>
            </w:r>
            <w:r w:rsidRPr="001A7FFE">
              <w:rPr>
                <w:rFonts w:ascii="Verdana" w:hAnsi="Verdana"/>
                <w:sz w:val="20"/>
                <w:szCs w:val="20"/>
              </w:rPr>
              <w:t>открытия номинального счета в ООО «Центр недвижимо</w:t>
            </w:r>
            <w:r>
              <w:rPr>
                <w:rFonts w:ascii="Verdana" w:hAnsi="Verdana"/>
                <w:sz w:val="20"/>
                <w:szCs w:val="20"/>
              </w:rPr>
              <w:t xml:space="preserve">сти от Сбербанка» (ООО «ЦНС») не позднее </w:t>
            </w:r>
            <w:r w:rsidRPr="001A7FFE">
              <w:rPr>
                <w:rFonts w:ascii="Verdana" w:hAnsi="Verdana"/>
                <w:sz w:val="20"/>
                <w:szCs w:val="20"/>
              </w:rPr>
              <w:t>5 (Пяти) рабочих дней с даты заключения Сторонами Договора.</w:t>
            </w:r>
          </w:p>
        </w:tc>
      </w:tr>
    </w:tbl>
    <w:p w14:paraId="2BE1B22A" w14:textId="0A43AB2A" w:rsidR="001A7FFE" w:rsidRPr="001A7FFE" w:rsidRDefault="001A7FFE" w:rsidP="001A7FFE">
      <w:pPr>
        <w:numPr>
          <w:ilvl w:val="1"/>
          <w:numId w:val="39"/>
        </w:numPr>
        <w:tabs>
          <w:tab w:val="left" w:pos="709"/>
          <w:tab w:val="left" w:pos="743"/>
        </w:tabs>
        <w:autoSpaceDE w:val="0"/>
        <w:autoSpaceDN w:val="0"/>
        <w:spacing w:after="0" w:line="240" w:lineRule="auto"/>
        <w:contextualSpacing/>
        <w:jc w:val="both"/>
        <w:rPr>
          <w:rFonts w:ascii="Verdana" w:eastAsia="Times New Roman" w:hAnsi="Verdana" w:cs="Times New Roman"/>
          <w:sz w:val="20"/>
          <w:szCs w:val="20"/>
          <w:lang w:eastAsia="ru-RU"/>
        </w:rPr>
      </w:pPr>
      <w:r w:rsidRPr="001A7FFE">
        <w:rPr>
          <w:rFonts w:ascii="Verdana" w:eastAsia="Times New Roman" w:hAnsi="Verdana" w:cs="Times New Roman"/>
          <w:color w:val="000000"/>
          <w:sz w:val="20"/>
          <w:szCs w:val="20"/>
          <w:lang w:eastAsia="ru-RU"/>
        </w:rPr>
        <w:t xml:space="preserve">Датой исполнения обязательств Покупателя об оплате цены недвижимого имущества является дата поступления денежных средств в размере, указанном в пункте 2.1 Договора, на </w:t>
      </w:r>
      <w:r>
        <w:rPr>
          <w:rFonts w:ascii="Verdana" w:eastAsia="Times New Roman" w:hAnsi="Verdana" w:cs="Times New Roman"/>
          <w:color w:val="000000"/>
          <w:sz w:val="20"/>
          <w:szCs w:val="20"/>
          <w:lang w:eastAsia="ru-RU"/>
        </w:rPr>
        <w:t>указанный в реквизитах Договора</w:t>
      </w:r>
      <w:r w:rsidRPr="001A7FFE">
        <w:rPr>
          <w:rFonts w:ascii="Verdana" w:eastAsia="Times New Roman" w:hAnsi="Verdana" w:cs="Times New Roman"/>
          <w:color w:val="000000"/>
          <w:sz w:val="20"/>
          <w:szCs w:val="20"/>
          <w:lang w:eastAsia="ru-RU"/>
        </w:rPr>
        <w:t xml:space="preserve"> счет Продавца</w:t>
      </w:r>
      <w:r w:rsidRPr="001A7FFE">
        <w:rPr>
          <w:rFonts w:ascii="Verdana" w:eastAsia="Times New Roman" w:hAnsi="Verdana" w:cs="Times New Roman"/>
          <w:sz w:val="20"/>
          <w:szCs w:val="20"/>
          <w:lang w:eastAsia="ru-RU"/>
        </w:rPr>
        <w:t>.</w:t>
      </w:r>
    </w:p>
    <w:p w14:paraId="0C7CB194" w14:textId="77777777" w:rsidR="001A7FFE" w:rsidRPr="001A7FFE" w:rsidRDefault="001A7FFE" w:rsidP="001A7FFE">
      <w:pPr>
        <w:numPr>
          <w:ilvl w:val="1"/>
          <w:numId w:val="39"/>
        </w:numPr>
        <w:tabs>
          <w:tab w:val="left" w:pos="709"/>
          <w:tab w:val="left" w:pos="743"/>
        </w:tabs>
        <w:autoSpaceDE w:val="0"/>
        <w:autoSpaceDN w:val="0"/>
        <w:spacing w:after="0" w:line="240" w:lineRule="auto"/>
        <w:contextualSpacing/>
        <w:jc w:val="both"/>
        <w:rPr>
          <w:rFonts w:ascii="Verdana" w:eastAsia="Times New Roman" w:hAnsi="Verdana" w:cs="Times New Roman"/>
          <w:sz w:val="20"/>
          <w:szCs w:val="20"/>
          <w:lang w:eastAsia="ru-RU"/>
        </w:rPr>
      </w:pPr>
      <w:r w:rsidRPr="001A7FFE">
        <w:rPr>
          <w:rFonts w:ascii="Verdana" w:eastAsia="Times New Roman" w:hAnsi="Verdana" w:cs="Times New Roman"/>
          <w:color w:val="000000" w:themeColor="text1"/>
          <w:sz w:val="20"/>
          <w:szCs w:val="20"/>
          <w:lang w:eastAsia="ru-RU"/>
        </w:rPr>
        <w:t>Расчеты</w:t>
      </w:r>
      <w:r w:rsidRPr="001A7FFE">
        <w:rPr>
          <w:rFonts w:ascii="Verdana" w:eastAsia="Times New Roman" w:hAnsi="Verdana" w:cs="Times New Roman"/>
          <w:sz w:val="20"/>
          <w:szCs w:val="20"/>
          <w:lang w:eastAsia="ru-RU"/>
        </w:rPr>
        <w:t>, предусмотренные Договором, производятся в безналичном порядке в рублях Российской Федерации.</w:t>
      </w:r>
    </w:p>
    <w:p w14:paraId="26B536B6" w14:textId="77777777" w:rsidR="001A7FFE" w:rsidRPr="001A7FFE" w:rsidRDefault="001A7FFE" w:rsidP="001A7FFE">
      <w:pPr>
        <w:numPr>
          <w:ilvl w:val="1"/>
          <w:numId w:val="39"/>
        </w:numPr>
        <w:tabs>
          <w:tab w:val="left" w:pos="709"/>
          <w:tab w:val="left" w:pos="743"/>
        </w:tabs>
        <w:autoSpaceDE w:val="0"/>
        <w:autoSpaceDN w:val="0"/>
        <w:spacing w:after="0" w:line="240" w:lineRule="auto"/>
        <w:contextualSpacing/>
        <w:jc w:val="both"/>
        <w:rPr>
          <w:rFonts w:ascii="Verdana" w:eastAsia="Times New Roman" w:hAnsi="Verdana" w:cs="Times New Roman"/>
          <w:sz w:val="20"/>
          <w:szCs w:val="20"/>
          <w:lang w:eastAsia="ru-RU"/>
        </w:rPr>
      </w:pPr>
      <w:r w:rsidRPr="001A7FFE">
        <w:rPr>
          <w:rFonts w:ascii="Verdana" w:eastAsia="Times New Roman" w:hAnsi="Verdana" w:cs="Times New Roman"/>
          <w:color w:val="000000" w:themeColor="text1"/>
          <w:sz w:val="20"/>
          <w:szCs w:val="20"/>
          <w:lang w:eastAsia="ru-RU"/>
        </w:rPr>
        <w:t>Стороны</w:t>
      </w:r>
      <w:r w:rsidRPr="001A7FFE">
        <w:rPr>
          <w:rFonts w:ascii="Verdana" w:eastAsia="Times New Roman" w:hAnsi="Verdana" w:cs="Times New Roman"/>
          <w:sz w:val="20"/>
          <w:szCs w:val="20"/>
          <w:lang w:eastAsia="ru-RU"/>
        </w:rPr>
        <w:t xml:space="preserve"> договорились, что внесенные по Договору платежи не являются коммерческим кредитом по смыслу ст. 823 Гражданского кодекса Российской Федерации.</w:t>
      </w:r>
    </w:p>
    <w:p w14:paraId="1100A396" w14:textId="77777777" w:rsidR="001A7FFE" w:rsidRPr="001A7FFE" w:rsidRDefault="001A7FFE" w:rsidP="001A7FFE">
      <w:pPr>
        <w:widowControl w:val="0"/>
        <w:autoSpaceDE w:val="0"/>
        <w:autoSpaceDN w:val="0"/>
        <w:adjustRightInd w:val="0"/>
        <w:spacing w:after="0" w:line="240" w:lineRule="auto"/>
        <w:ind w:firstLine="567"/>
        <w:jc w:val="both"/>
        <w:rPr>
          <w:rFonts w:ascii="Verdana" w:hAnsi="Verdana"/>
          <w:sz w:val="20"/>
          <w:szCs w:val="20"/>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757"/>
        <w:gridCol w:w="6916"/>
      </w:tblGrid>
      <w:tr w:rsidR="001A7FFE" w:rsidRPr="001A7FFE" w14:paraId="753CDA8A" w14:textId="77777777" w:rsidTr="00DE38FC">
        <w:tc>
          <w:tcPr>
            <w:tcW w:w="2586" w:type="dxa"/>
            <w:shd w:val="clear" w:color="auto" w:fill="auto"/>
          </w:tcPr>
          <w:p w14:paraId="60905F32" w14:textId="77777777" w:rsidR="001A7FFE" w:rsidRPr="001A7FFE" w:rsidRDefault="001A7FFE" w:rsidP="001A7FFE">
            <w:pPr>
              <w:spacing w:after="0" w:line="240" w:lineRule="auto"/>
              <w:ind w:left="-108"/>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1</w:t>
            </w:r>
          </w:p>
          <w:p w14:paraId="1DA0F9BA" w14:textId="77777777" w:rsidR="001A7FFE" w:rsidRPr="001A7FFE" w:rsidRDefault="001A7FFE" w:rsidP="001A7FFE">
            <w:pPr>
              <w:ind w:left="-48"/>
              <w:jc w:val="right"/>
              <w:rPr>
                <w:rFonts w:ascii="Verdana" w:hAnsi="Verdana"/>
                <w:i/>
                <w:color w:val="FF0000"/>
                <w:sz w:val="20"/>
                <w:szCs w:val="20"/>
              </w:rPr>
            </w:pPr>
            <w:r w:rsidRPr="001A7FFE">
              <w:rPr>
                <w:rFonts w:ascii="Verdana" w:hAnsi="Verdana"/>
                <w:i/>
                <w:color w:val="FF0000"/>
                <w:sz w:val="20"/>
                <w:szCs w:val="20"/>
              </w:rPr>
              <w:t xml:space="preserve">Залог устанавливается при условии оплаты </w:t>
            </w:r>
            <w:r w:rsidRPr="001A7FFE">
              <w:rPr>
                <w:rFonts w:ascii="Verdana" w:eastAsia="Times New Roman" w:hAnsi="Verdana" w:cs="Times New Roman"/>
                <w:i/>
                <w:color w:val="FF0000"/>
                <w:sz w:val="20"/>
                <w:szCs w:val="20"/>
                <w:lang w:eastAsia="ru-RU"/>
              </w:rPr>
              <w:t xml:space="preserve">посредством </w:t>
            </w:r>
            <w:r w:rsidRPr="001A7FFE">
              <w:rPr>
                <w:rFonts w:ascii="Verdana" w:eastAsia="Times New Roman" w:hAnsi="Verdana" w:cs="Times New Roman"/>
                <w:i/>
                <w:color w:val="FF0000"/>
                <w:sz w:val="20"/>
                <w:szCs w:val="20"/>
                <w:lang w:eastAsia="ru-RU"/>
              </w:rPr>
              <w:lastRenderedPageBreak/>
              <w:t>аккредитива или номинального счета ООО ЦНС</w:t>
            </w:r>
          </w:p>
        </w:tc>
        <w:tc>
          <w:tcPr>
            <w:tcW w:w="6985" w:type="dxa"/>
            <w:shd w:val="clear" w:color="auto" w:fill="auto"/>
          </w:tcPr>
          <w:p w14:paraId="43991203" w14:textId="77777777" w:rsidR="001A7FFE" w:rsidRPr="001A7FFE" w:rsidRDefault="001A7FFE" w:rsidP="00685628">
            <w:pPr>
              <w:numPr>
                <w:ilvl w:val="1"/>
                <w:numId w:val="39"/>
              </w:numPr>
              <w:tabs>
                <w:tab w:val="left" w:pos="709"/>
              </w:tabs>
              <w:autoSpaceDE w:val="0"/>
              <w:autoSpaceDN w:val="0"/>
              <w:spacing w:after="0" w:line="240" w:lineRule="auto"/>
              <w:ind w:left="3" w:hanging="20"/>
              <w:contextualSpacing/>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lastRenderedPageBreak/>
              <w:t>С момента государственной регистрации права</w:t>
            </w:r>
          </w:p>
          <w:p w14:paraId="6254D4D4" w14:textId="77777777" w:rsidR="001A7FFE" w:rsidRPr="001A7FFE" w:rsidRDefault="001A7FFE" w:rsidP="001A7FFE">
            <w:pPr>
              <w:tabs>
                <w:tab w:val="left" w:pos="709"/>
              </w:tabs>
              <w:jc w:val="both"/>
              <w:rPr>
                <w:rFonts w:ascii="Verdana" w:hAnsi="Verdana"/>
                <w:sz w:val="20"/>
                <w:szCs w:val="20"/>
              </w:rPr>
            </w:pPr>
            <w:r w:rsidRPr="001A7FFE">
              <w:rPr>
                <w:rFonts w:ascii="Verdana" w:hAnsi="Verdana"/>
                <w:color w:val="000000" w:themeColor="text1"/>
                <w:sz w:val="20"/>
                <w:szCs w:val="20"/>
              </w:rPr>
              <w:t>собственности</w:t>
            </w:r>
            <w:r w:rsidRPr="001A7FFE">
              <w:rPr>
                <w:rFonts w:ascii="Verdana" w:hAnsi="Verdana"/>
                <w:sz w:val="20"/>
                <w:szCs w:val="20"/>
              </w:rPr>
              <w:t xml:space="preserve"> Покупателя на недвижимое имущество и до момента полной оплаты его стоимости Покупателем Недвижимое имущество признается находящимся в залоге у </w:t>
            </w:r>
            <w:r w:rsidRPr="001A7FFE">
              <w:rPr>
                <w:rFonts w:ascii="Verdana" w:hAnsi="Verdana"/>
                <w:sz w:val="20"/>
                <w:szCs w:val="20"/>
              </w:rPr>
              <w:lastRenderedPageBreak/>
              <w:t>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B75BDC0" w14:textId="37DF766C" w:rsidR="001A7FFE" w:rsidRPr="001A7FFE" w:rsidRDefault="001A7FFE" w:rsidP="001A7FFE">
            <w:pPr>
              <w:numPr>
                <w:ilvl w:val="1"/>
                <w:numId w:val="39"/>
              </w:numPr>
              <w:tabs>
                <w:tab w:val="left" w:pos="709"/>
              </w:tabs>
              <w:autoSpaceDE w:val="0"/>
              <w:autoSpaceDN w:val="0"/>
              <w:spacing w:after="0" w:line="240" w:lineRule="auto"/>
              <w:ind w:left="0" w:firstLine="0"/>
              <w:contextualSpacing/>
              <w:jc w:val="both"/>
              <w:rPr>
                <w:rFonts w:ascii="Verdana" w:eastAsia="Calibri" w:hAnsi="Verdana" w:cs="Times New Roman"/>
                <w:color w:val="000000"/>
                <w:sz w:val="20"/>
                <w:szCs w:val="20"/>
                <w:lang w:eastAsia="ru-RU"/>
              </w:rPr>
            </w:pPr>
            <w:r w:rsidRPr="001A7FFE">
              <w:rPr>
                <w:rFonts w:ascii="Verdana" w:eastAsia="Times New Roman" w:hAnsi="Verdana" w:cs="Times New Roman"/>
                <w:sz w:val="20"/>
                <w:szCs w:val="20"/>
                <w:lang w:eastAsia="ru-RU"/>
              </w:rPr>
              <w:t xml:space="preserve">Покупатель обязуется </w:t>
            </w:r>
            <w:r w:rsidRPr="001A7FFE">
              <w:rPr>
                <w:rFonts w:ascii="Verdana" w:eastAsia="Calibri" w:hAnsi="Verdana" w:cs="Times New Roman"/>
                <w:color w:val="000000"/>
                <w:sz w:val="20"/>
                <w:szCs w:val="20"/>
                <w:lang w:eastAsia="ru-RU"/>
              </w:rPr>
              <w:t>не производить без письменного согласия Продавца</w:t>
            </w:r>
            <w:r w:rsidRPr="001A7FFE">
              <w:rPr>
                <w:rFonts w:ascii="Verdana" w:eastAsia="Calibri" w:hAnsi="Verdana" w:cs="Times New Roman"/>
                <w:color w:val="000000"/>
                <w:sz w:val="16"/>
                <w:szCs w:val="16"/>
                <w:lang w:eastAsia="ru-RU"/>
              </w:rPr>
              <w:t xml:space="preserve"> </w:t>
            </w:r>
            <w:r w:rsidRPr="001A7FFE">
              <w:rPr>
                <w:rFonts w:ascii="Verdana" w:eastAsia="Times New Roman" w:hAnsi="Verdana" w:cs="Times New Roman"/>
                <w:sz w:val="20"/>
                <w:szCs w:val="20"/>
                <w:lang w:eastAsia="ru-RU"/>
              </w:rPr>
              <w:t>никаких</w:t>
            </w:r>
            <w:r w:rsidRPr="001A7FFE">
              <w:rPr>
                <w:rFonts w:ascii="Verdana" w:eastAsia="Calibri" w:hAnsi="Verdana" w:cs="Times New Roman"/>
                <w:color w:val="000000"/>
                <w:sz w:val="20"/>
                <w:szCs w:val="20"/>
                <w:lang w:eastAsia="ru-RU"/>
              </w:rPr>
              <w:t xml:space="preserve"> действий, ведущих к изменению недвижимого имущества</w:t>
            </w:r>
            <w:r w:rsidRPr="001A7FFE" w:rsidDel="00910ADD">
              <w:rPr>
                <w:rFonts w:ascii="Verdana" w:eastAsia="Calibri" w:hAnsi="Verdana" w:cs="Times New Roman"/>
                <w:color w:val="000000"/>
                <w:sz w:val="20"/>
                <w:szCs w:val="20"/>
                <w:lang w:eastAsia="ru-RU"/>
              </w:rPr>
              <w:t xml:space="preserve"> </w:t>
            </w:r>
            <w:r w:rsidRPr="001A7FFE">
              <w:rPr>
                <w:rFonts w:ascii="Verdana" w:eastAsia="Calibri" w:hAnsi="Verdana" w:cs="Times New Roman"/>
                <w:color w:val="000000"/>
                <w:sz w:val="20"/>
                <w:szCs w:val="20"/>
                <w:lang w:eastAsia="ru-RU"/>
              </w:rPr>
              <w:t xml:space="preserve">(ремонт, перепланировка, реконструкция и т.п.) до даты </w:t>
            </w:r>
            <w:r w:rsidRPr="001A7FFE">
              <w:rPr>
                <w:rFonts w:ascii="Verdana" w:eastAsia="Times New Roman" w:hAnsi="Verdana" w:cs="Times New Roman"/>
                <w:color w:val="000000"/>
                <w:sz w:val="20"/>
                <w:szCs w:val="20"/>
                <w:lang w:eastAsia="ru-RU"/>
              </w:rPr>
              <w:t xml:space="preserve">поступления денежных средств в размере, указанном в пункте 2.1 Договора, на указанный в реквизитах </w:t>
            </w:r>
            <w:proofErr w:type="gramStart"/>
            <w:r w:rsidRPr="001A7FFE">
              <w:rPr>
                <w:rFonts w:ascii="Verdana" w:eastAsia="Times New Roman" w:hAnsi="Verdana" w:cs="Times New Roman"/>
                <w:color w:val="000000"/>
                <w:sz w:val="20"/>
                <w:szCs w:val="20"/>
                <w:lang w:eastAsia="ru-RU"/>
              </w:rPr>
              <w:t>Договора  счет</w:t>
            </w:r>
            <w:proofErr w:type="gramEnd"/>
            <w:r w:rsidRPr="001A7FFE">
              <w:rPr>
                <w:rFonts w:ascii="Verdana" w:eastAsia="Times New Roman" w:hAnsi="Verdana" w:cs="Times New Roman"/>
                <w:color w:val="000000"/>
                <w:sz w:val="20"/>
                <w:szCs w:val="20"/>
                <w:lang w:eastAsia="ru-RU"/>
              </w:rPr>
              <w:t xml:space="preserve"> Продавца</w:t>
            </w:r>
            <w:r w:rsidR="00685628">
              <w:rPr>
                <w:rFonts w:ascii="Verdana" w:eastAsia="Times New Roman" w:hAnsi="Verdana" w:cs="Times New Roman"/>
                <w:color w:val="000000"/>
                <w:sz w:val="20"/>
                <w:szCs w:val="20"/>
                <w:lang w:eastAsia="ru-RU"/>
              </w:rPr>
              <w:t>, а также до</w:t>
            </w:r>
            <w:r w:rsidR="00685628" w:rsidRPr="004854FC">
              <w:rPr>
                <w:rFonts w:ascii="Verdana" w:hAnsi="Verdana" w:cs="Arial"/>
                <w:sz w:val="20"/>
                <w:szCs w:val="20"/>
              </w:rPr>
              <w:t xml:space="preserve"> момента погашения </w:t>
            </w:r>
            <w:r w:rsidR="00685628">
              <w:rPr>
                <w:rFonts w:ascii="Verdana" w:hAnsi="Verdana" w:cs="Arial"/>
                <w:sz w:val="20"/>
                <w:szCs w:val="20"/>
              </w:rPr>
              <w:t xml:space="preserve">ипотеки </w:t>
            </w:r>
            <w:r w:rsidR="00685628" w:rsidRPr="004854FC">
              <w:rPr>
                <w:rFonts w:ascii="Verdana" w:hAnsi="Verdana" w:cs="Arial"/>
                <w:sz w:val="20"/>
                <w:szCs w:val="20"/>
              </w:rPr>
              <w:t>в ЕГРН</w:t>
            </w:r>
            <w:r w:rsidR="00685628">
              <w:rPr>
                <w:rFonts w:ascii="Verdana" w:hAnsi="Verdana" w:cs="Arial"/>
                <w:sz w:val="20"/>
                <w:szCs w:val="20"/>
              </w:rPr>
              <w:t xml:space="preserve"> (в случае, когда ипотека установлена по условиям Договора)</w:t>
            </w:r>
            <w:r w:rsidRPr="001A7FFE">
              <w:rPr>
                <w:rFonts w:ascii="Verdana" w:eastAsia="Calibri" w:hAnsi="Verdana" w:cs="Times New Roman"/>
                <w:color w:val="000000"/>
                <w:sz w:val="20"/>
                <w:szCs w:val="20"/>
                <w:lang w:eastAsia="ru-RU"/>
              </w:rPr>
              <w:t>;</w:t>
            </w:r>
          </w:p>
          <w:p w14:paraId="1EFD6ECE" w14:textId="75AA5D0B" w:rsidR="001A7FFE" w:rsidRPr="001A7FFE" w:rsidRDefault="001A7FFE" w:rsidP="001A7FFE">
            <w:pPr>
              <w:numPr>
                <w:ilvl w:val="1"/>
                <w:numId w:val="39"/>
              </w:numPr>
              <w:tabs>
                <w:tab w:val="left" w:pos="709"/>
              </w:tabs>
              <w:autoSpaceDE w:val="0"/>
              <w:autoSpaceDN w:val="0"/>
              <w:spacing w:after="0" w:line="240" w:lineRule="auto"/>
              <w:ind w:left="0" w:firstLine="0"/>
              <w:contextualSpacing/>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 xml:space="preserve">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2.8 Договора, в течение </w:t>
            </w:r>
            <w:r>
              <w:rPr>
                <w:rFonts w:ascii="Verdana" w:eastAsia="Times New Roman" w:hAnsi="Verdana" w:cs="Times New Roman"/>
                <w:sz w:val="20"/>
                <w:szCs w:val="20"/>
                <w:lang w:eastAsia="ru-RU"/>
              </w:rPr>
              <w:t>20 (Двадцати</w:t>
            </w:r>
            <w:r w:rsidRPr="001A7FFE">
              <w:rPr>
                <w:rFonts w:ascii="Verdana" w:eastAsia="Times New Roman" w:hAnsi="Verdana" w:cs="Times New Roman"/>
                <w:sz w:val="20"/>
                <w:szCs w:val="20"/>
                <w:lang w:eastAsia="ru-RU"/>
              </w:rPr>
              <w:t xml:space="preserve">) рабочих дней с </w:t>
            </w:r>
            <w:r w:rsidRPr="001A7FFE">
              <w:rPr>
                <w:rFonts w:ascii="Verdana" w:eastAsia="Calibri" w:hAnsi="Verdana" w:cs="Times New Roman"/>
                <w:color w:val="000000"/>
                <w:sz w:val="20"/>
                <w:szCs w:val="20"/>
                <w:lang w:eastAsia="ru-RU"/>
              </w:rPr>
              <w:t xml:space="preserve">даты </w:t>
            </w:r>
            <w:r w:rsidRPr="001A7FFE">
              <w:rPr>
                <w:rFonts w:ascii="Verdana" w:eastAsia="Times New Roman" w:hAnsi="Verdana" w:cs="Times New Roman"/>
                <w:color w:val="000000"/>
                <w:sz w:val="20"/>
                <w:szCs w:val="20"/>
                <w:lang w:eastAsia="ru-RU"/>
              </w:rPr>
              <w:t xml:space="preserve">поступления денежных средств в размере, указанном в пункте 2.1 Договора, на указанный в реквизитах </w:t>
            </w:r>
            <w:proofErr w:type="gramStart"/>
            <w:r w:rsidRPr="001A7FFE">
              <w:rPr>
                <w:rFonts w:ascii="Verdana" w:eastAsia="Times New Roman" w:hAnsi="Verdana" w:cs="Times New Roman"/>
                <w:color w:val="000000"/>
                <w:sz w:val="20"/>
                <w:szCs w:val="20"/>
                <w:lang w:eastAsia="ru-RU"/>
              </w:rPr>
              <w:t>Договора  счет</w:t>
            </w:r>
            <w:proofErr w:type="gramEnd"/>
            <w:r w:rsidRPr="001A7FFE">
              <w:rPr>
                <w:rFonts w:ascii="Verdana" w:eastAsia="Times New Roman" w:hAnsi="Verdana" w:cs="Times New Roman"/>
                <w:color w:val="000000"/>
                <w:sz w:val="20"/>
                <w:szCs w:val="20"/>
                <w:lang w:eastAsia="ru-RU"/>
              </w:rPr>
              <w:t xml:space="preserve"> Продавца</w:t>
            </w:r>
            <w:r w:rsidRPr="001A7FFE">
              <w:rPr>
                <w:rFonts w:ascii="Verdana" w:eastAsia="Times New Roman" w:hAnsi="Verdana" w:cs="Times New Roman"/>
                <w:sz w:val="20"/>
                <w:szCs w:val="20"/>
                <w:lang w:eastAsia="ru-RU"/>
              </w:rPr>
              <w:t>.</w:t>
            </w:r>
          </w:p>
          <w:p w14:paraId="7B9098A5" w14:textId="77777777" w:rsidR="001A7FFE" w:rsidRPr="001A7FFE" w:rsidRDefault="001A7FFE" w:rsidP="001A7FFE">
            <w:pPr>
              <w:spacing w:after="0" w:line="240" w:lineRule="auto"/>
              <w:ind w:firstLine="608"/>
              <w:jc w:val="both"/>
              <w:rPr>
                <w:rFonts w:ascii="Verdana" w:eastAsia="Times New Roman" w:hAnsi="Verdana" w:cs="Times New Roman"/>
                <w:color w:val="4F81BD" w:themeColor="accent1"/>
                <w:sz w:val="20"/>
                <w:szCs w:val="20"/>
                <w:lang w:eastAsia="ru-RU"/>
              </w:rPr>
            </w:pPr>
          </w:p>
        </w:tc>
      </w:tr>
      <w:tr w:rsidR="001A7FFE" w:rsidRPr="001A7FFE" w14:paraId="10394A03" w14:textId="77777777" w:rsidTr="00DE38FC">
        <w:tc>
          <w:tcPr>
            <w:tcW w:w="2586" w:type="dxa"/>
            <w:shd w:val="clear" w:color="auto" w:fill="auto"/>
          </w:tcPr>
          <w:p w14:paraId="3A98CFDA" w14:textId="77777777" w:rsidR="001A7FFE" w:rsidRPr="001A7FFE" w:rsidRDefault="001A7FFE" w:rsidP="001A7FFE">
            <w:pPr>
              <w:spacing w:after="0" w:line="240" w:lineRule="auto"/>
              <w:ind w:left="-108"/>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lastRenderedPageBreak/>
              <w:t xml:space="preserve">Вариант 2 </w:t>
            </w:r>
          </w:p>
          <w:p w14:paraId="136AB172" w14:textId="77777777" w:rsidR="001A7FFE" w:rsidRPr="001A7FFE" w:rsidRDefault="001A7FFE" w:rsidP="001A7FFE">
            <w:pPr>
              <w:autoSpaceDE w:val="0"/>
              <w:autoSpaceDN w:val="0"/>
              <w:spacing w:after="0" w:line="240" w:lineRule="auto"/>
              <w:ind w:left="720"/>
              <w:contextualSpacing/>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и при оплате кредитными средствами)  </w:t>
            </w:r>
          </w:p>
          <w:p w14:paraId="7F260E52" w14:textId="77777777" w:rsidR="001A7FFE" w:rsidRPr="001A7FFE" w:rsidRDefault="001A7FFE" w:rsidP="001A7FFE">
            <w:pPr>
              <w:spacing w:after="0" w:line="240" w:lineRule="auto"/>
              <w:ind w:left="-108"/>
              <w:jc w:val="right"/>
              <w:rPr>
                <w:rFonts w:ascii="Verdana" w:eastAsia="Times New Roman" w:hAnsi="Verdana" w:cs="Times New Roman"/>
                <w:i/>
                <w:color w:val="FF0000"/>
                <w:sz w:val="20"/>
                <w:szCs w:val="20"/>
                <w:lang w:eastAsia="ru-RU"/>
              </w:rPr>
            </w:pPr>
          </w:p>
        </w:tc>
        <w:tc>
          <w:tcPr>
            <w:tcW w:w="6985" w:type="dxa"/>
            <w:shd w:val="clear" w:color="auto" w:fill="auto"/>
          </w:tcPr>
          <w:p w14:paraId="72004A8F" w14:textId="77777777" w:rsidR="001A7FFE" w:rsidRPr="001A7FFE" w:rsidRDefault="001A7FFE" w:rsidP="001A7FFE">
            <w:pPr>
              <w:spacing w:after="0" w:line="240" w:lineRule="auto"/>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 xml:space="preserve">2.8.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243D16D7" w14:textId="77777777" w:rsidR="008B00BD" w:rsidRPr="008509DF" w:rsidRDefault="008B00BD" w:rsidP="00856450">
      <w:pPr>
        <w:widowControl w:val="0"/>
        <w:autoSpaceDE w:val="0"/>
        <w:autoSpaceDN w:val="0"/>
        <w:adjustRightInd w:val="0"/>
        <w:spacing w:after="0" w:line="240" w:lineRule="auto"/>
        <w:ind w:firstLine="567"/>
        <w:jc w:val="both"/>
        <w:rPr>
          <w:rFonts w:ascii="Verdana" w:hAnsi="Verdana"/>
          <w:sz w:val="20"/>
          <w:szCs w:val="20"/>
        </w:rPr>
      </w:pPr>
    </w:p>
    <w:p w14:paraId="42E38053" w14:textId="77777777" w:rsidR="00E04492" w:rsidRPr="00515B49" w:rsidRDefault="00E04492" w:rsidP="00E04492">
      <w:pPr>
        <w:widowControl w:val="0"/>
        <w:shd w:val="clear" w:color="auto" w:fill="FFFFFF"/>
        <w:tabs>
          <w:tab w:val="left" w:pos="709"/>
        </w:tabs>
        <w:adjustRightInd w:val="0"/>
        <w:ind w:right="38"/>
        <w:contextualSpacing/>
        <w:jc w:val="center"/>
        <w:rPr>
          <w:rFonts w:ascii="Verdana" w:hAnsi="Verdana"/>
          <w:b/>
          <w:sz w:val="20"/>
          <w:szCs w:val="20"/>
        </w:rPr>
      </w:pPr>
      <w:r w:rsidRPr="00515B49">
        <w:rPr>
          <w:rFonts w:ascii="Verdana" w:hAnsi="Verdana"/>
          <w:b/>
          <w:sz w:val="20"/>
          <w:szCs w:val="20"/>
        </w:rPr>
        <w:t xml:space="preserve">3. </w:t>
      </w:r>
      <w:r w:rsidR="00A24C91" w:rsidRPr="00515B49">
        <w:rPr>
          <w:rFonts w:ascii="Verdana" w:hAnsi="Verdana"/>
          <w:b/>
          <w:sz w:val="20"/>
          <w:szCs w:val="20"/>
        </w:rPr>
        <w:t>ПЕРЕДАЧА ИМУЩЕСТВА</w:t>
      </w:r>
    </w:p>
    <w:p w14:paraId="1692E08C" w14:textId="77777777" w:rsidR="001A7FFE" w:rsidRPr="001A7FFE" w:rsidRDefault="001A7FFE" w:rsidP="001A7FFE">
      <w:pPr>
        <w:tabs>
          <w:tab w:val="left" w:pos="1134"/>
        </w:tabs>
        <w:jc w:val="both"/>
        <w:rPr>
          <w:rFonts w:ascii="Verdana" w:hAnsi="Verdana"/>
          <w:color w:val="000000" w:themeColor="text1"/>
          <w:sz w:val="20"/>
          <w:szCs w:val="20"/>
        </w:rPr>
      </w:pPr>
      <w:r w:rsidRPr="001A7FFE">
        <w:rPr>
          <w:rFonts w:ascii="Verdana" w:hAnsi="Verdana"/>
          <w:sz w:val="20"/>
          <w:szCs w:val="20"/>
        </w:rPr>
        <w:t xml:space="preserve">3.1. </w:t>
      </w:r>
      <w:r w:rsidRPr="001A7FFE">
        <w:rPr>
          <w:rFonts w:ascii="Verdana" w:hAnsi="Verdana"/>
          <w:color w:val="000000" w:themeColor="text1"/>
          <w:sz w:val="20"/>
          <w:szCs w:val="20"/>
        </w:rPr>
        <w:t>Недвижимое имущество передается Продавцом и принимается Покупателем по акту приема-передачи (по форме Приложения №1 к Договору – далее «Акт приема-передачи»), который подписывается Сторонами в срок</w:t>
      </w:r>
    </w:p>
    <w:tbl>
      <w:tblPr>
        <w:tblW w:w="0" w:type="auto"/>
        <w:tblBorders>
          <w:insideH w:val="single" w:sz="4" w:space="0" w:color="auto"/>
          <w:insideV w:val="single" w:sz="4" w:space="0" w:color="auto"/>
        </w:tblBorders>
        <w:tblLook w:val="04A0" w:firstRow="1" w:lastRow="0" w:firstColumn="1" w:lastColumn="0" w:noHBand="0" w:noVBand="1"/>
      </w:tblPr>
      <w:tblGrid>
        <w:gridCol w:w="3093"/>
        <w:gridCol w:w="6262"/>
      </w:tblGrid>
      <w:tr w:rsidR="001A7FFE" w:rsidRPr="001A7FFE" w14:paraId="22F92658" w14:textId="77777777" w:rsidTr="001A7FFE">
        <w:trPr>
          <w:trHeight w:val="1004"/>
        </w:trPr>
        <w:tc>
          <w:tcPr>
            <w:tcW w:w="2410" w:type="dxa"/>
            <w:shd w:val="clear" w:color="auto" w:fill="auto"/>
          </w:tcPr>
          <w:p w14:paraId="1BBD1562"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1 для полной предварительной оплаты</w:t>
            </w:r>
          </w:p>
        </w:tc>
        <w:tc>
          <w:tcPr>
            <w:tcW w:w="6945" w:type="dxa"/>
            <w:shd w:val="clear" w:color="auto" w:fill="auto"/>
          </w:tcPr>
          <w:p w14:paraId="3FE9FEC2" w14:textId="4EC18D1E" w:rsidR="001A7FFE" w:rsidRPr="001A7FFE" w:rsidRDefault="001A7FFE" w:rsidP="001A7FFE">
            <w:pPr>
              <w:tabs>
                <w:tab w:val="left" w:pos="1134"/>
              </w:tabs>
              <w:jc w:val="both"/>
              <w:rPr>
                <w:rFonts w:ascii="Verdana" w:hAnsi="Verdana"/>
                <w:color w:val="000000" w:themeColor="text1"/>
                <w:sz w:val="20"/>
                <w:szCs w:val="20"/>
              </w:rPr>
            </w:pPr>
            <w:r w:rsidRPr="001A7FFE">
              <w:rPr>
                <w:rFonts w:ascii="Verdana" w:hAnsi="Verdana"/>
                <w:color w:val="000000" w:themeColor="text1"/>
                <w:sz w:val="20"/>
                <w:szCs w:val="20"/>
              </w:rPr>
              <w:t xml:space="preserve">не </w:t>
            </w:r>
            <w:r>
              <w:rPr>
                <w:rFonts w:ascii="Verdana" w:hAnsi="Verdana"/>
                <w:color w:val="000000" w:themeColor="text1"/>
                <w:sz w:val="20"/>
                <w:szCs w:val="20"/>
              </w:rPr>
              <w:t>позднее 5</w:t>
            </w:r>
            <w:r w:rsidRPr="001A7FFE">
              <w:rPr>
                <w:rFonts w:ascii="Verdana" w:hAnsi="Verdana"/>
                <w:color w:val="000000" w:themeColor="text1"/>
                <w:sz w:val="20"/>
                <w:szCs w:val="20"/>
              </w:rPr>
              <w:t xml:space="preserve"> (</w:t>
            </w:r>
            <w:r>
              <w:rPr>
                <w:rFonts w:ascii="Verdana" w:hAnsi="Verdana"/>
                <w:color w:val="000000" w:themeColor="text1"/>
                <w:sz w:val="20"/>
                <w:szCs w:val="20"/>
              </w:rPr>
              <w:t>Пяти</w:t>
            </w:r>
            <w:r w:rsidRPr="001A7FFE">
              <w:rPr>
                <w:rFonts w:ascii="Verdana" w:hAnsi="Verdana"/>
                <w:color w:val="000000" w:themeColor="text1"/>
                <w:sz w:val="20"/>
                <w:szCs w:val="20"/>
              </w:rPr>
              <w:t xml:space="preserve">) рабочих дней с даты </w:t>
            </w:r>
            <w:r>
              <w:rPr>
                <w:rFonts w:ascii="Verdana" w:hAnsi="Verdana"/>
                <w:color w:val="000000" w:themeColor="text1"/>
                <w:sz w:val="20"/>
                <w:szCs w:val="20"/>
              </w:rPr>
              <w:t>поступления денежных средств</w:t>
            </w:r>
            <w:r w:rsidR="00685628">
              <w:rPr>
                <w:rFonts w:ascii="Verdana" w:hAnsi="Verdana"/>
                <w:color w:val="000000" w:themeColor="text1"/>
                <w:sz w:val="20"/>
                <w:szCs w:val="20"/>
              </w:rPr>
              <w:t>, составляющих Цену недвижимого имущества, указанную в п.2.1. Договора,</w:t>
            </w:r>
            <w:r>
              <w:rPr>
                <w:rFonts w:ascii="Verdana" w:hAnsi="Verdana"/>
                <w:color w:val="000000" w:themeColor="text1"/>
                <w:sz w:val="20"/>
                <w:szCs w:val="20"/>
              </w:rPr>
              <w:t xml:space="preserve"> на</w:t>
            </w:r>
            <w:r w:rsidRPr="001A7FFE">
              <w:rPr>
                <w:rFonts w:ascii="Verdana" w:hAnsi="Verdana"/>
                <w:color w:val="000000" w:themeColor="text1"/>
                <w:sz w:val="20"/>
                <w:szCs w:val="20"/>
              </w:rPr>
              <w:t xml:space="preserve"> счёт Продавца в полном объеме.</w:t>
            </w:r>
          </w:p>
          <w:p w14:paraId="0EDF2E1F" w14:textId="77777777" w:rsidR="001A7FFE" w:rsidRPr="001A7FFE" w:rsidRDefault="001A7FFE" w:rsidP="001A7FFE">
            <w:pPr>
              <w:tabs>
                <w:tab w:val="left" w:pos="743"/>
              </w:tabs>
              <w:autoSpaceDE w:val="0"/>
              <w:autoSpaceDN w:val="0"/>
              <w:spacing w:after="0" w:line="240" w:lineRule="auto"/>
              <w:ind w:left="34"/>
              <w:contextualSpacing/>
              <w:jc w:val="both"/>
              <w:rPr>
                <w:rFonts w:ascii="Verdana" w:eastAsia="Times New Roman" w:hAnsi="Verdana" w:cs="Times New Roman"/>
                <w:color w:val="4F81BD" w:themeColor="accent1"/>
                <w:sz w:val="20"/>
                <w:szCs w:val="20"/>
                <w:lang w:eastAsia="ru-RU"/>
              </w:rPr>
            </w:pPr>
          </w:p>
        </w:tc>
      </w:tr>
      <w:tr w:rsidR="001A7FFE" w:rsidRPr="001A7FFE" w14:paraId="78A0633B" w14:textId="77777777" w:rsidTr="001A7FFE">
        <w:trPr>
          <w:trHeight w:val="1459"/>
        </w:trPr>
        <w:tc>
          <w:tcPr>
            <w:tcW w:w="2410" w:type="dxa"/>
            <w:shd w:val="clear" w:color="auto" w:fill="auto"/>
          </w:tcPr>
          <w:p w14:paraId="4B40B198"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2 для оплаты</w:t>
            </w:r>
          </w:p>
          <w:p w14:paraId="0BE9F3D5" w14:textId="77777777" w:rsidR="001A7FFE" w:rsidRPr="001A7FFE" w:rsidRDefault="001A7FFE" w:rsidP="001A7FFE">
            <w:pPr>
              <w:spacing w:after="0" w:line="240"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посредством аккредитива/номинального счета ООО «ЦНС»</w:t>
            </w:r>
          </w:p>
        </w:tc>
        <w:tc>
          <w:tcPr>
            <w:tcW w:w="6945" w:type="dxa"/>
            <w:shd w:val="clear" w:color="auto" w:fill="auto"/>
          </w:tcPr>
          <w:p w14:paraId="293BDD2A" w14:textId="1FB9BEFA" w:rsidR="001A7FFE" w:rsidRPr="001A7FFE" w:rsidRDefault="001A7FFE" w:rsidP="001A7FFE">
            <w:pPr>
              <w:adjustRightInd w:val="0"/>
              <w:jc w:val="both"/>
              <w:rPr>
                <w:rFonts w:ascii="Verdana" w:hAnsi="Verdana"/>
                <w:sz w:val="20"/>
                <w:szCs w:val="20"/>
              </w:rPr>
            </w:pPr>
            <w:r w:rsidRPr="001A7FFE">
              <w:rPr>
                <w:rFonts w:ascii="Verdana" w:hAnsi="Verdana"/>
                <w:sz w:val="20"/>
                <w:szCs w:val="20"/>
              </w:rPr>
              <w:t xml:space="preserve"> не позднее </w:t>
            </w:r>
            <w:r>
              <w:rPr>
                <w:rFonts w:ascii="Verdana" w:hAnsi="Verdana"/>
                <w:sz w:val="20"/>
                <w:szCs w:val="20"/>
              </w:rPr>
              <w:t>5</w:t>
            </w:r>
            <w:r w:rsidRPr="001A7FFE">
              <w:rPr>
                <w:rFonts w:ascii="Verdana" w:hAnsi="Verdana"/>
                <w:sz w:val="20"/>
                <w:szCs w:val="20"/>
              </w:rPr>
              <w:t xml:space="preserve"> (</w:t>
            </w:r>
            <w:r>
              <w:rPr>
                <w:rFonts w:ascii="Verdana" w:hAnsi="Verdana"/>
                <w:sz w:val="20"/>
                <w:szCs w:val="20"/>
              </w:rPr>
              <w:t>Пяти</w:t>
            </w:r>
            <w:r w:rsidRPr="001A7FFE">
              <w:rPr>
                <w:rFonts w:ascii="Verdana" w:hAnsi="Verdana"/>
                <w:sz w:val="20"/>
                <w:szCs w:val="20"/>
              </w:rPr>
              <w:t>) рабочих дней с даты поступления 100% денежных средств, составляющих Цену приобретаемого по Договору купли-продажи Покупателем недвижимого имущества (п.2.1.) на счет Продавца.</w:t>
            </w:r>
            <w:r w:rsidRPr="001A7FFE">
              <w:rPr>
                <w:rFonts w:ascii="Verdana" w:hAnsi="Verdana"/>
                <w:i/>
                <w:color w:val="0070C0"/>
                <w:sz w:val="20"/>
                <w:szCs w:val="20"/>
              </w:rPr>
              <w:t xml:space="preserve"> </w:t>
            </w:r>
          </w:p>
        </w:tc>
      </w:tr>
    </w:tbl>
    <w:p w14:paraId="7C66AD7E" w14:textId="77777777" w:rsidR="001A7FFE" w:rsidRPr="001A7FFE" w:rsidRDefault="001A7FFE" w:rsidP="001A7FF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lastRenderedPageBreak/>
        <w:t xml:space="preserve">3.2.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Договора по каким-либо причинам, Покупатель обязан вернуть недвижимое имущество Продавцу в состоянии, зафиксированном в Акте приема-передачи. </w:t>
      </w:r>
    </w:p>
    <w:p w14:paraId="0A1AA8EC" w14:textId="77777777" w:rsidR="001A7FFE" w:rsidRPr="001A7FFE" w:rsidRDefault="001A7FFE" w:rsidP="001A7FF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3.3. Обязательство Продавца передать недвижимое имущество считается исполненным в дату подписания Сторонами Акта приема-передачи.</w:t>
      </w:r>
    </w:p>
    <w:p w14:paraId="1B83351E" w14:textId="77777777" w:rsidR="008749A5" w:rsidRPr="00515B49" w:rsidRDefault="008749A5" w:rsidP="00F56FF3">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018CF44F" w14:textId="721A67C5" w:rsidR="00CE777E"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4. ПРАВА И ОБЯЗАННОСТИ СТОРОН</w:t>
      </w:r>
    </w:p>
    <w:p w14:paraId="17852D21" w14:textId="77777777" w:rsidR="00CE777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 Продавец обязан:</w:t>
      </w:r>
    </w:p>
    <w:p w14:paraId="2EE168A7" w14:textId="3B2F352E" w:rsidR="00211F7A" w:rsidRPr="00515B49" w:rsidRDefault="00CE777E" w:rsidP="00E04492">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4.1.1. Передать Покупателю в собственность недвижимое имущество, указ</w:t>
      </w:r>
      <w:r w:rsidR="00E04492" w:rsidRPr="00515B49">
        <w:rPr>
          <w:rFonts w:ascii="Verdana" w:eastAsia="Times New Roman" w:hAnsi="Verdana" w:cs="Times New Roman"/>
          <w:sz w:val="20"/>
          <w:szCs w:val="20"/>
          <w:lang w:eastAsia="ru-RU"/>
        </w:rPr>
        <w:t>анное в п. 1.1 Договора.</w:t>
      </w:r>
    </w:p>
    <w:p w14:paraId="50ED37D8" w14:textId="77777777" w:rsidR="001A7FFE" w:rsidRPr="00515B49" w:rsidRDefault="00CE777E" w:rsidP="00921B0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4.2. Покупатель</w:t>
      </w:r>
    </w:p>
    <w:tbl>
      <w:tblPr>
        <w:tblStyle w:val="210"/>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9"/>
        <w:gridCol w:w="7502"/>
      </w:tblGrid>
      <w:tr w:rsidR="001A7FFE" w:rsidRPr="001A7FFE" w14:paraId="5D02B6D0" w14:textId="77777777" w:rsidTr="00DE38FC">
        <w:tc>
          <w:tcPr>
            <w:tcW w:w="2269" w:type="dxa"/>
          </w:tcPr>
          <w:p w14:paraId="37844272" w14:textId="77777777" w:rsidR="001A7FFE" w:rsidRPr="001A7FFE" w:rsidRDefault="001A7FFE" w:rsidP="001A7FFE">
            <w:pPr>
              <w:widowControl w:val="0"/>
              <w:tabs>
                <w:tab w:val="left" w:pos="709"/>
              </w:tabs>
              <w:autoSpaceDE w:val="0"/>
              <w:autoSpaceDN w:val="0"/>
              <w:adjustRightInd w:val="0"/>
              <w:spacing w:after="200" w:line="276" w:lineRule="auto"/>
              <w:jc w:val="right"/>
              <w:rPr>
                <w:rFonts w:ascii="Verdana" w:eastAsia="Times New Roman" w:hAnsi="Verdana" w:cs="Times New Roman"/>
                <w:sz w:val="20"/>
                <w:szCs w:val="20"/>
                <w:lang w:eastAsia="ru-RU"/>
              </w:rPr>
            </w:pPr>
            <w:r w:rsidRPr="001A7FFE">
              <w:rPr>
                <w:rFonts w:ascii="Verdana" w:eastAsia="Times New Roman" w:hAnsi="Verdana" w:cs="Times New Roman"/>
                <w:i/>
                <w:color w:val="FF0000"/>
                <w:sz w:val="20"/>
                <w:szCs w:val="20"/>
                <w:lang w:eastAsia="ru-RU"/>
              </w:rPr>
              <w:t>Вариант 1 для полной предварительной оплаты</w:t>
            </w:r>
          </w:p>
        </w:tc>
        <w:tc>
          <w:tcPr>
            <w:tcW w:w="7502" w:type="dxa"/>
          </w:tcPr>
          <w:p w14:paraId="67F5D53F" w14:textId="77777777" w:rsidR="001A7FFE" w:rsidRPr="001A7FFE" w:rsidRDefault="001A7FFE" w:rsidP="00685628">
            <w:pPr>
              <w:tabs>
                <w:tab w:val="left" w:pos="709"/>
              </w:tabs>
              <w:autoSpaceDE w:val="0"/>
              <w:autoSpaceDN w:val="0"/>
              <w:spacing w:after="200" w:line="276" w:lineRule="auto"/>
              <w:ind w:left="745" w:hanging="709"/>
              <w:contextualSpacing/>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 xml:space="preserve">4.2.1.Произвести оплату цены </w:t>
            </w:r>
            <w:r w:rsidRPr="001A7FFE">
              <w:rPr>
                <w:rFonts w:ascii="Verdana" w:eastAsia="Times New Roman" w:hAnsi="Verdana" w:cs="Times New Roman"/>
                <w:color w:val="000000" w:themeColor="text1"/>
                <w:sz w:val="20"/>
                <w:szCs w:val="20"/>
                <w:lang w:eastAsia="ru-RU"/>
              </w:rPr>
              <w:t>недвижимого имущества</w:t>
            </w:r>
            <w:r w:rsidRPr="001A7FFE">
              <w:rPr>
                <w:rFonts w:ascii="Verdana" w:eastAsia="Times New Roman" w:hAnsi="Verdana" w:cs="Times New Roman"/>
                <w:sz w:val="20"/>
                <w:szCs w:val="20"/>
                <w:lang w:eastAsia="ru-RU"/>
              </w:rPr>
              <w:t xml:space="preserve"> на условиях, установленных Договором.</w:t>
            </w:r>
          </w:p>
        </w:tc>
      </w:tr>
      <w:tr w:rsidR="001A7FFE" w:rsidRPr="001A7FFE" w14:paraId="532CEAA0" w14:textId="77777777" w:rsidTr="00DE38FC">
        <w:tc>
          <w:tcPr>
            <w:tcW w:w="2269" w:type="dxa"/>
          </w:tcPr>
          <w:p w14:paraId="3C29D20E" w14:textId="77777777" w:rsidR="001A7FFE" w:rsidRPr="001A7FFE" w:rsidRDefault="001A7FFE" w:rsidP="001A7FFE">
            <w:pPr>
              <w:spacing w:after="200" w:line="276"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Вариант 2 для оплаты</w:t>
            </w:r>
          </w:p>
          <w:p w14:paraId="2B6C3D3A" w14:textId="77777777" w:rsidR="001A7FFE" w:rsidRPr="001A7FFE" w:rsidRDefault="001A7FFE" w:rsidP="001A7FFE">
            <w:pPr>
              <w:widowControl w:val="0"/>
              <w:tabs>
                <w:tab w:val="left" w:pos="709"/>
              </w:tabs>
              <w:autoSpaceDE w:val="0"/>
              <w:autoSpaceDN w:val="0"/>
              <w:adjustRightInd w:val="0"/>
              <w:spacing w:after="200" w:line="276" w:lineRule="auto"/>
              <w:jc w:val="right"/>
              <w:rPr>
                <w:rFonts w:ascii="Verdana" w:eastAsia="Times New Roman" w:hAnsi="Verdana" w:cs="Times New Roman"/>
                <w:i/>
                <w:color w:val="FF0000"/>
                <w:sz w:val="20"/>
                <w:szCs w:val="20"/>
                <w:lang w:eastAsia="ru-RU"/>
              </w:rPr>
            </w:pPr>
            <w:r w:rsidRPr="001A7FFE">
              <w:rPr>
                <w:rFonts w:ascii="Verdana" w:eastAsia="Times New Roman" w:hAnsi="Verdana" w:cs="Times New Roman"/>
                <w:i/>
                <w:color w:val="FF0000"/>
                <w:sz w:val="20"/>
                <w:szCs w:val="20"/>
                <w:lang w:eastAsia="ru-RU"/>
              </w:rPr>
              <w:t>посредством аккредитива</w:t>
            </w:r>
          </w:p>
          <w:p w14:paraId="565BE39B" w14:textId="77777777" w:rsidR="001A7FFE" w:rsidRPr="001A7FFE" w:rsidRDefault="001A7FFE" w:rsidP="001A7FFE">
            <w:pPr>
              <w:widowControl w:val="0"/>
              <w:tabs>
                <w:tab w:val="left" w:pos="709"/>
              </w:tabs>
              <w:autoSpaceDE w:val="0"/>
              <w:autoSpaceDN w:val="0"/>
              <w:adjustRightInd w:val="0"/>
              <w:jc w:val="right"/>
              <w:rPr>
                <w:rFonts w:ascii="Verdana" w:eastAsia="Times New Roman" w:hAnsi="Verdana" w:cs="Times New Roman"/>
                <w:i/>
                <w:color w:val="FF0000"/>
                <w:sz w:val="20"/>
                <w:szCs w:val="20"/>
                <w:lang w:eastAsia="ru-RU"/>
              </w:rPr>
            </w:pPr>
          </w:p>
        </w:tc>
        <w:tc>
          <w:tcPr>
            <w:tcW w:w="7502" w:type="dxa"/>
          </w:tcPr>
          <w:p w14:paraId="1E37866E" w14:textId="095DA593" w:rsidR="001A7FFE" w:rsidRPr="001A7FFE" w:rsidRDefault="001A7FFE" w:rsidP="00685628">
            <w:pPr>
              <w:tabs>
                <w:tab w:val="left" w:pos="709"/>
              </w:tabs>
              <w:autoSpaceDE w:val="0"/>
              <w:autoSpaceDN w:val="0"/>
              <w:ind w:left="745" w:hanging="709"/>
              <w:contextualSpacing/>
              <w:jc w:val="both"/>
              <w:rPr>
                <w:rFonts w:ascii="Verdana" w:eastAsia="Times New Roman" w:hAnsi="Verdana" w:cs="Times New Roman"/>
                <w:sz w:val="20"/>
                <w:szCs w:val="20"/>
                <w:lang w:eastAsia="ru-RU"/>
              </w:rPr>
            </w:pPr>
            <w:r w:rsidRPr="001A7FFE">
              <w:rPr>
                <w:rFonts w:ascii="Verdana" w:eastAsia="Times New Roman" w:hAnsi="Verdana" w:cs="Times New Roman"/>
                <w:sz w:val="20"/>
                <w:szCs w:val="20"/>
                <w:lang w:eastAsia="ru-RU"/>
              </w:rPr>
              <w:t>4.2.1.</w:t>
            </w:r>
            <w:r w:rsidRPr="001A7FFE">
              <w:rPr>
                <w:rFonts w:ascii="Verdana" w:hAnsi="Verdana"/>
                <w:color w:val="000000" w:themeColor="text1"/>
                <w:sz w:val="20"/>
                <w:szCs w:val="20"/>
              </w:rPr>
              <w:t xml:space="preserve"> Произвести оплату цены недвижимого имущества на условиях, установленных Договором, включая осуществление действий по открытию аккредитива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w:t>
            </w:r>
          </w:p>
        </w:tc>
      </w:tr>
      <w:tr w:rsidR="001A7FFE" w:rsidRPr="001A7FFE" w14:paraId="77518DB6" w14:textId="77777777" w:rsidTr="00DE38FC">
        <w:tc>
          <w:tcPr>
            <w:tcW w:w="2269" w:type="dxa"/>
          </w:tcPr>
          <w:p w14:paraId="5A36A248" w14:textId="77777777" w:rsidR="001A7FFE" w:rsidRPr="001A7FFE" w:rsidRDefault="001A7FFE" w:rsidP="001A7FFE">
            <w:pPr>
              <w:widowControl w:val="0"/>
              <w:tabs>
                <w:tab w:val="left" w:pos="709"/>
              </w:tabs>
              <w:autoSpaceDE w:val="0"/>
              <w:autoSpaceDN w:val="0"/>
              <w:adjustRightInd w:val="0"/>
              <w:spacing w:after="200" w:line="276" w:lineRule="auto"/>
              <w:jc w:val="right"/>
              <w:rPr>
                <w:rFonts w:ascii="Verdana" w:eastAsia="Times New Roman" w:hAnsi="Verdana" w:cs="Times New Roman"/>
                <w:sz w:val="20"/>
                <w:szCs w:val="20"/>
                <w:lang w:eastAsia="ru-RU"/>
              </w:rPr>
            </w:pPr>
            <w:r w:rsidRPr="001A7FFE">
              <w:rPr>
                <w:rFonts w:ascii="Verdana" w:eastAsia="Times New Roman" w:hAnsi="Verdana" w:cs="Times New Roman"/>
                <w:i/>
                <w:color w:val="FF0000"/>
                <w:sz w:val="20"/>
                <w:szCs w:val="20"/>
                <w:lang w:eastAsia="ru-RU"/>
              </w:rPr>
              <w:t>Вариант 3 для оплаты посредством ЦНС</w:t>
            </w:r>
          </w:p>
        </w:tc>
        <w:tc>
          <w:tcPr>
            <w:tcW w:w="7502" w:type="dxa"/>
          </w:tcPr>
          <w:p w14:paraId="2C529602" w14:textId="4B857B9E" w:rsidR="001A7FFE" w:rsidRPr="001A7FFE" w:rsidRDefault="001A7FFE" w:rsidP="001A7FFE">
            <w:pPr>
              <w:widowControl w:val="0"/>
              <w:tabs>
                <w:tab w:val="left" w:pos="709"/>
              </w:tabs>
              <w:autoSpaceDE w:val="0"/>
              <w:autoSpaceDN w:val="0"/>
              <w:adjustRightInd w:val="0"/>
              <w:spacing w:after="200" w:line="276" w:lineRule="auto"/>
              <w:ind w:left="743" w:hanging="743"/>
              <w:jc w:val="both"/>
              <w:rPr>
                <w:rFonts w:ascii="Verdana" w:hAnsi="Verdana"/>
                <w:color w:val="000000" w:themeColor="text1"/>
                <w:sz w:val="20"/>
                <w:szCs w:val="20"/>
              </w:rPr>
            </w:pPr>
            <w:r w:rsidRPr="001A7FFE">
              <w:rPr>
                <w:rFonts w:ascii="Verdana" w:eastAsia="Times New Roman" w:hAnsi="Verdana" w:cs="Times New Roman"/>
                <w:sz w:val="20"/>
                <w:szCs w:val="20"/>
                <w:lang w:eastAsia="ru-RU"/>
              </w:rPr>
              <w:t>4.</w:t>
            </w:r>
            <w:r w:rsidRPr="001A7FFE">
              <w:rPr>
                <w:rFonts w:ascii="Verdana" w:hAnsi="Verdana"/>
                <w:color w:val="000000" w:themeColor="text1"/>
                <w:sz w:val="20"/>
                <w:szCs w:val="20"/>
              </w:rPr>
              <w:t xml:space="preserve">2.1. Произвести оплату цены недвижимого имущества на условиях, установленных Договором, включая осуществление действий по открытию </w:t>
            </w:r>
            <w:r w:rsidRPr="001A7FFE">
              <w:rPr>
                <w:rFonts w:ascii="Verdana" w:hAnsi="Verdana"/>
                <w:sz w:val="20"/>
                <w:szCs w:val="20"/>
              </w:rPr>
              <w:t>номинального счета в ООО «Центр недвижимости от Сбербанка» (ООО «ЦНС»</w:t>
            </w:r>
            <w:r>
              <w:rPr>
                <w:rFonts w:ascii="Verdana" w:hAnsi="Verdana"/>
                <w:sz w:val="20"/>
                <w:szCs w:val="20"/>
              </w:rPr>
              <w:t>)</w:t>
            </w:r>
            <w:r w:rsidRPr="001A7FFE">
              <w:rPr>
                <w:rFonts w:ascii="Verdana" w:hAnsi="Verdana"/>
                <w:color w:val="000000" w:themeColor="text1"/>
                <w:sz w:val="20"/>
                <w:szCs w:val="20"/>
              </w:rPr>
              <w:t xml:space="preserve"> на условиях раздела 2 Договора, а также предоставление документов, подтверждающих факт и условия его открытия, уполномоченному представителю Продавца не позднее одного рабочего дня со дня их получения Покупателем. </w:t>
            </w:r>
          </w:p>
        </w:tc>
      </w:tr>
    </w:tbl>
    <w:p w14:paraId="25311B5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4.2.2. Принять недвижимое имущество согласно разделу 3</w:t>
      </w:r>
      <w:r w:rsidRPr="008509DF">
        <w:rPr>
          <w:rFonts w:ascii="Verdana" w:eastAsia="Times New Roman" w:hAnsi="Verdana" w:cs="Times New Roman"/>
          <w:sz w:val="20"/>
          <w:szCs w:val="20"/>
          <w:lang w:eastAsia="ru-RU"/>
        </w:rPr>
        <w:t xml:space="preserve"> Договора</w:t>
      </w:r>
      <w:r>
        <w:rPr>
          <w:rFonts w:ascii="Verdana" w:eastAsia="Times New Roman" w:hAnsi="Verdana" w:cs="Times New Roman"/>
          <w:sz w:val="20"/>
          <w:szCs w:val="20"/>
          <w:lang w:eastAsia="ru-RU"/>
        </w:rPr>
        <w:t>.</w:t>
      </w:r>
    </w:p>
    <w:p w14:paraId="67F18B60"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4.2.3.</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Pr>
          <w:rFonts w:ascii="Verdana" w:eastAsia="Times New Roman" w:hAnsi="Verdana" w:cs="Times New Roman"/>
          <w:sz w:val="20"/>
          <w:szCs w:val="20"/>
          <w:lang w:eastAsia="ru-RU"/>
        </w:rPr>
        <w:t>.</w:t>
      </w:r>
    </w:p>
    <w:p w14:paraId="387CCE5F"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4.2.4. С даты приема недвижимого имущества по Акту приема-передачи либо с даты  государственной регистрации перехода права собственности на недвижимое имущество, в зависимости от того, какая дата наступит раньше, нести бремя его содержания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пользования, иные платежи</w:t>
      </w:r>
      <w:r>
        <w:rPr>
          <w:rFonts w:ascii="Verdana" w:eastAsia="Times New Roman" w:hAnsi="Verdana" w:cs="Times New Roman"/>
          <w:sz w:val="20"/>
          <w:szCs w:val="20"/>
          <w:lang w:eastAsia="ru-RU"/>
        </w:rPr>
        <w:t>.</w:t>
      </w:r>
    </w:p>
    <w:p w14:paraId="2705ECF4" w14:textId="77777777" w:rsidR="008B00BD" w:rsidRPr="00DE0603"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4.2.5. Компенсировать Продавцу все понесенные Продавцом расходы по содержанию недвижимого имущества за период с даты подписания Акта приема-передачи, либо с даты государственной регистрации перехода права собственности, в зависимости от того, какая дата наступит раньше, а также после даты подписания Акта приема-передачи или даты государственной регистрации перехода права собственности, если Продавец понес указанные расходы, 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w:t>
      </w:r>
      <w:r w:rsidRPr="00465994">
        <w:rPr>
          <w:rFonts w:ascii="Verdana" w:eastAsia="Times New Roman" w:hAnsi="Verdana" w:cs="Times New Roman"/>
          <w:sz w:val="20"/>
          <w:szCs w:val="20"/>
          <w:lang w:eastAsia="ru-RU"/>
        </w:rPr>
        <w:t xml:space="preserve">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Pr="00972E98">
        <w:rPr>
          <w:rFonts w:ascii="Verdana" w:eastAsia="Times New Roman" w:hAnsi="Verdana" w:cs="Times New Roman"/>
          <w:sz w:val="20"/>
          <w:szCs w:val="20"/>
          <w:lang w:eastAsia="ru-RU"/>
        </w:rPr>
        <w:t xml:space="preserve">пользования, иные </w:t>
      </w:r>
      <w:r w:rsidRPr="00DE0603">
        <w:rPr>
          <w:rFonts w:ascii="Verdana" w:eastAsia="Times New Roman" w:hAnsi="Verdana" w:cs="Times New Roman"/>
          <w:sz w:val="20"/>
          <w:szCs w:val="20"/>
          <w:lang w:eastAsia="ru-RU"/>
        </w:rPr>
        <w:t>платежи.</w:t>
      </w:r>
    </w:p>
    <w:p w14:paraId="29600956" w14:textId="77777777" w:rsidR="008B00BD" w:rsidRPr="00465994"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DE0603">
        <w:rPr>
          <w:rFonts w:ascii="Verdana" w:eastAsia="Times New Roman" w:hAnsi="Verdana" w:cs="Times New Roman"/>
          <w:sz w:val="20"/>
          <w:szCs w:val="20"/>
          <w:lang w:eastAsia="ru-RU"/>
        </w:rPr>
        <w:t>Возмещение Продавцу расходов производится Покупателем не позднее 5 (Пяти) рабочих дней со дня получения соответствующих счетов от Продавца с приложением</w:t>
      </w:r>
      <w:r w:rsidRPr="00465994">
        <w:rPr>
          <w:rFonts w:ascii="Verdana" w:eastAsia="Times New Roman" w:hAnsi="Verdana" w:cs="Times New Roman"/>
          <w:sz w:val="20"/>
          <w:szCs w:val="20"/>
          <w:lang w:eastAsia="ru-RU"/>
        </w:rPr>
        <w:t xml:space="preserve"> копий документов, подтверждающих произведенные расходы.</w:t>
      </w:r>
    </w:p>
    <w:p w14:paraId="6452E0A9" w14:textId="77777777" w:rsidR="008B00BD" w:rsidRPr="008509DF" w:rsidRDefault="008B00BD" w:rsidP="008B00BD">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lastRenderedPageBreak/>
        <w:t xml:space="preserve">4.2.6. Не </w:t>
      </w:r>
      <w:r w:rsidRPr="00550C13">
        <w:rPr>
          <w:rFonts w:ascii="Verdana" w:eastAsia="Times New Roman" w:hAnsi="Verdana" w:cs="Times New Roman"/>
          <w:sz w:val="20"/>
          <w:szCs w:val="20"/>
          <w:lang w:eastAsia="ru-RU"/>
        </w:rPr>
        <w:t>позднее 30 (Тридцати) календарных дней с даты регистрации права собственности Покупателя заключить</w:t>
      </w:r>
      <w:r w:rsidRPr="008076AD">
        <w:rPr>
          <w:rFonts w:ascii="Verdana" w:eastAsia="Times New Roman" w:hAnsi="Verdana" w:cs="Times New Roman"/>
          <w:sz w:val="20"/>
          <w:szCs w:val="20"/>
          <w:lang w:eastAsia="ru-RU"/>
        </w:rPr>
        <w:t xml:space="preserve"> с управляющей</w:t>
      </w:r>
      <w:r w:rsidRPr="008509DF">
        <w:rPr>
          <w:rFonts w:ascii="Verdana" w:eastAsia="Times New Roman" w:hAnsi="Verdana" w:cs="Times New Roman"/>
          <w:sz w:val="20"/>
          <w:szCs w:val="20"/>
          <w:lang w:eastAsia="ru-RU"/>
        </w:rPr>
        <w:t xml:space="preserve">, эксплуатирующей, </w:t>
      </w:r>
      <w:proofErr w:type="spellStart"/>
      <w:r w:rsidRPr="008509DF">
        <w:rPr>
          <w:rFonts w:ascii="Verdana" w:eastAsia="Times New Roman" w:hAnsi="Verdana" w:cs="Times New Roman"/>
          <w:sz w:val="20"/>
          <w:szCs w:val="20"/>
          <w:lang w:eastAsia="ru-RU"/>
        </w:rPr>
        <w:t>энергоснабжающими</w:t>
      </w:r>
      <w:proofErr w:type="spellEnd"/>
      <w:r w:rsidRPr="008509DF">
        <w:rPr>
          <w:rFonts w:ascii="Verdana" w:eastAsia="Times New Roman" w:hAnsi="Verdana" w:cs="Times New Roman"/>
          <w:sz w:val="20"/>
          <w:szCs w:val="20"/>
          <w:lang w:eastAsia="ru-RU"/>
        </w:rPr>
        <w:t>, коммунальными и иными организациями все необходимые договоры в отношении недвижимого имущества.</w:t>
      </w:r>
    </w:p>
    <w:p w14:paraId="2D25FCD4" w14:textId="77777777" w:rsidR="00703507" w:rsidRPr="00515B49" w:rsidRDefault="00703507" w:rsidP="00F56FF3">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0E3E2F0" w14:textId="77777777" w:rsidR="00E04492"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5. </w:t>
      </w:r>
      <w:r w:rsidR="00703507" w:rsidRPr="00515B49">
        <w:rPr>
          <w:rFonts w:ascii="Verdana" w:eastAsia="Times New Roman" w:hAnsi="Verdana" w:cs="Times New Roman"/>
          <w:b/>
          <w:caps/>
          <w:sz w:val="20"/>
          <w:szCs w:val="20"/>
          <w:lang w:eastAsia="ru-RU"/>
        </w:rPr>
        <w:t xml:space="preserve">Регистрация </w:t>
      </w:r>
      <w:r w:rsidR="008511A3" w:rsidRPr="00515B49">
        <w:rPr>
          <w:rFonts w:ascii="Verdana" w:eastAsia="Times New Roman" w:hAnsi="Verdana" w:cs="Times New Roman"/>
          <w:b/>
          <w:caps/>
          <w:sz w:val="20"/>
          <w:szCs w:val="20"/>
          <w:lang w:eastAsia="ru-RU"/>
        </w:rPr>
        <w:t xml:space="preserve">права собственности и </w:t>
      </w:r>
      <w:r w:rsidR="00703507" w:rsidRPr="00515B49">
        <w:rPr>
          <w:rFonts w:ascii="Verdana" w:eastAsia="Times New Roman" w:hAnsi="Verdana" w:cs="Times New Roman"/>
          <w:b/>
          <w:caps/>
          <w:sz w:val="20"/>
          <w:szCs w:val="20"/>
          <w:lang w:eastAsia="ru-RU"/>
        </w:rPr>
        <w:t xml:space="preserve">перехода </w:t>
      </w:r>
    </w:p>
    <w:p w14:paraId="1A573503" w14:textId="3B9AD49C" w:rsidR="00703507" w:rsidRPr="00515B49"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515B49">
        <w:rPr>
          <w:rFonts w:ascii="Verdana" w:eastAsia="Times New Roman" w:hAnsi="Verdana" w:cs="Times New Roman"/>
          <w:b/>
          <w:caps/>
          <w:sz w:val="20"/>
          <w:szCs w:val="20"/>
          <w:lang w:eastAsia="ru-RU"/>
        </w:rPr>
        <w:t xml:space="preserve">права собственности </w:t>
      </w:r>
    </w:p>
    <w:p w14:paraId="3FD7EE58" w14:textId="77777777" w:rsidR="007267EB" w:rsidRPr="007267EB"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5.1. Переход права собственности на недвижимое имущество по Договору подлежит государственной регистрации. Право собственности на недвижимое имущество 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59DF69B4" w14:textId="77777777" w:rsidR="007267EB" w:rsidRPr="007267EB"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5.2. Расходы, связанные с оформлением и государственной регистрацией права собственности и перехода права собственности на недвижимое имущество, несет Покупатель.</w:t>
      </w:r>
    </w:p>
    <w:p w14:paraId="6AE70005" w14:textId="77777777" w:rsidR="007267EB" w:rsidRPr="007267EB" w:rsidRDefault="007267EB" w:rsidP="007267EB">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 xml:space="preserve"> Данные расходы не включаются в сумму, указанную в п. 2.1 Договора, и уплачиваются по мере необходимости и своевременно, компенсации не подлежат.</w:t>
      </w:r>
    </w:p>
    <w:p w14:paraId="3AF8B3A8" w14:textId="77777777" w:rsidR="007267EB" w:rsidRPr="007267EB"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5.3. Стороны обязуются 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подать заявления и необходимые документы в орган государственной регистрации прав:</w:t>
      </w:r>
    </w:p>
    <w:tbl>
      <w:tblPr>
        <w:tblW w:w="0" w:type="auto"/>
        <w:tblBorders>
          <w:insideH w:val="single" w:sz="4" w:space="0" w:color="auto"/>
          <w:insideV w:val="single" w:sz="4" w:space="0" w:color="auto"/>
        </w:tblBorders>
        <w:tblLook w:val="04A0" w:firstRow="1" w:lastRow="0" w:firstColumn="1" w:lastColumn="0" w:noHBand="0" w:noVBand="1"/>
      </w:tblPr>
      <w:tblGrid>
        <w:gridCol w:w="2552"/>
        <w:gridCol w:w="6262"/>
      </w:tblGrid>
      <w:tr w:rsidR="007267EB" w:rsidRPr="007267EB" w14:paraId="16BEA60C" w14:textId="77777777" w:rsidTr="007267EB">
        <w:trPr>
          <w:trHeight w:val="1004"/>
        </w:trPr>
        <w:tc>
          <w:tcPr>
            <w:tcW w:w="2552" w:type="dxa"/>
            <w:shd w:val="clear" w:color="auto" w:fill="auto"/>
          </w:tcPr>
          <w:p w14:paraId="721106F9" w14:textId="77777777" w:rsidR="007267EB" w:rsidRPr="007267EB" w:rsidRDefault="007267EB" w:rsidP="007267EB">
            <w:pPr>
              <w:spacing w:after="0" w:line="240" w:lineRule="auto"/>
              <w:jc w:val="right"/>
              <w:rPr>
                <w:rFonts w:ascii="Verdana" w:eastAsia="Times New Roman" w:hAnsi="Verdana" w:cs="Times New Roman"/>
                <w:i/>
                <w:color w:val="FF0000"/>
                <w:sz w:val="20"/>
                <w:szCs w:val="20"/>
                <w:lang w:eastAsia="ru-RU"/>
              </w:rPr>
            </w:pPr>
            <w:r w:rsidRPr="007267EB">
              <w:rPr>
                <w:rFonts w:ascii="Verdana" w:eastAsia="Times New Roman" w:hAnsi="Verdana" w:cs="Times New Roman"/>
                <w:i/>
                <w:color w:val="FF0000"/>
                <w:sz w:val="20"/>
                <w:szCs w:val="20"/>
                <w:lang w:eastAsia="ru-RU"/>
              </w:rPr>
              <w:t>Вариант 1 для полной предварительной оплаты</w:t>
            </w:r>
          </w:p>
        </w:tc>
        <w:tc>
          <w:tcPr>
            <w:tcW w:w="6262" w:type="dxa"/>
            <w:shd w:val="clear" w:color="auto" w:fill="auto"/>
          </w:tcPr>
          <w:p w14:paraId="0F89062D" w14:textId="58549A01" w:rsidR="007267EB" w:rsidRPr="007267EB" w:rsidRDefault="007267EB" w:rsidP="008D3FE9">
            <w:pPr>
              <w:tabs>
                <w:tab w:val="left" w:pos="1134"/>
              </w:tabs>
              <w:jc w:val="both"/>
              <w:rPr>
                <w:rFonts w:ascii="Verdana" w:hAnsi="Verdana"/>
                <w:color w:val="000000" w:themeColor="text1"/>
                <w:sz w:val="20"/>
                <w:szCs w:val="20"/>
              </w:rPr>
            </w:pPr>
            <w:r w:rsidRPr="007267EB">
              <w:rPr>
                <w:rFonts w:ascii="Verdana" w:hAnsi="Verdana"/>
                <w:color w:val="000000" w:themeColor="text1"/>
                <w:sz w:val="20"/>
                <w:szCs w:val="20"/>
              </w:rPr>
              <w:t xml:space="preserve">не позднее </w:t>
            </w:r>
            <w:r w:rsidR="008D3FE9">
              <w:rPr>
                <w:rFonts w:ascii="Verdana" w:hAnsi="Verdana"/>
                <w:color w:val="000000" w:themeColor="text1"/>
                <w:sz w:val="20"/>
                <w:szCs w:val="20"/>
              </w:rPr>
              <w:t>5</w:t>
            </w:r>
            <w:r w:rsidRPr="007267EB">
              <w:rPr>
                <w:rFonts w:ascii="Verdana" w:hAnsi="Verdana"/>
                <w:color w:val="000000" w:themeColor="text1"/>
                <w:sz w:val="20"/>
                <w:szCs w:val="20"/>
              </w:rPr>
              <w:t xml:space="preserve"> (</w:t>
            </w:r>
            <w:r w:rsidR="008D3FE9">
              <w:rPr>
                <w:rFonts w:ascii="Verdana" w:hAnsi="Verdana"/>
                <w:color w:val="000000" w:themeColor="text1"/>
                <w:sz w:val="20"/>
                <w:szCs w:val="20"/>
              </w:rPr>
              <w:t>Пяти</w:t>
            </w:r>
            <w:r w:rsidRPr="007267EB">
              <w:rPr>
                <w:rFonts w:ascii="Verdana" w:hAnsi="Verdana"/>
                <w:color w:val="000000" w:themeColor="text1"/>
                <w:sz w:val="20"/>
                <w:szCs w:val="20"/>
              </w:rPr>
              <w:t>) рабочих дней с даты поступления 100% денежных средств, составляющих Цену приобретаемого по Договору купли-продажи покупателем недвижимого имущества (п.2.1.) на счёт Продавца.</w:t>
            </w:r>
          </w:p>
        </w:tc>
      </w:tr>
      <w:tr w:rsidR="007267EB" w:rsidRPr="007267EB" w14:paraId="16C69095" w14:textId="77777777" w:rsidTr="007267EB">
        <w:trPr>
          <w:trHeight w:val="1459"/>
        </w:trPr>
        <w:tc>
          <w:tcPr>
            <w:tcW w:w="2552" w:type="dxa"/>
            <w:shd w:val="clear" w:color="auto" w:fill="auto"/>
          </w:tcPr>
          <w:p w14:paraId="2AF4C897" w14:textId="77777777" w:rsidR="007267EB" w:rsidRPr="007267EB" w:rsidRDefault="007267EB" w:rsidP="007267EB">
            <w:pPr>
              <w:spacing w:after="0" w:line="240" w:lineRule="auto"/>
              <w:jc w:val="right"/>
              <w:rPr>
                <w:rFonts w:ascii="Verdana" w:eastAsia="Times New Roman" w:hAnsi="Verdana" w:cs="Times New Roman"/>
                <w:i/>
                <w:color w:val="FF0000"/>
                <w:sz w:val="20"/>
                <w:szCs w:val="20"/>
                <w:lang w:eastAsia="ru-RU"/>
              </w:rPr>
            </w:pPr>
            <w:r w:rsidRPr="007267EB">
              <w:rPr>
                <w:rFonts w:ascii="Verdana" w:eastAsia="Times New Roman" w:hAnsi="Verdana" w:cs="Times New Roman"/>
                <w:i/>
                <w:color w:val="FF0000"/>
                <w:sz w:val="20"/>
                <w:szCs w:val="20"/>
                <w:lang w:eastAsia="ru-RU"/>
              </w:rPr>
              <w:t>Вариант 2 для оплаты</w:t>
            </w:r>
          </w:p>
          <w:p w14:paraId="0BC02578" w14:textId="27EABDA0" w:rsidR="007267EB" w:rsidRPr="007267EB" w:rsidRDefault="008D3FE9" w:rsidP="008D3FE9">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посредством аккредитива</w:t>
            </w:r>
          </w:p>
        </w:tc>
        <w:tc>
          <w:tcPr>
            <w:tcW w:w="6262" w:type="dxa"/>
            <w:shd w:val="clear" w:color="auto" w:fill="auto"/>
          </w:tcPr>
          <w:p w14:paraId="36488296" w14:textId="1083F012" w:rsidR="007267EB" w:rsidRPr="007267EB" w:rsidRDefault="007267EB" w:rsidP="008D3FE9">
            <w:pPr>
              <w:adjustRightInd w:val="0"/>
              <w:jc w:val="both"/>
              <w:rPr>
                <w:rFonts w:ascii="Verdana" w:hAnsi="Verdana"/>
                <w:i/>
                <w:color w:val="0070C0"/>
                <w:sz w:val="20"/>
                <w:szCs w:val="20"/>
              </w:rPr>
            </w:pPr>
            <w:r w:rsidRPr="007267EB">
              <w:rPr>
                <w:rFonts w:ascii="Verdana" w:hAnsi="Verdana"/>
                <w:sz w:val="20"/>
                <w:szCs w:val="20"/>
              </w:rPr>
              <w:t xml:space="preserve"> не позднее </w:t>
            </w:r>
            <w:r w:rsidR="008D3FE9">
              <w:rPr>
                <w:rFonts w:ascii="Verdana" w:hAnsi="Verdana"/>
                <w:sz w:val="20"/>
                <w:szCs w:val="20"/>
              </w:rPr>
              <w:t>5</w:t>
            </w:r>
            <w:r w:rsidRPr="007267EB">
              <w:rPr>
                <w:rFonts w:ascii="Verdana" w:hAnsi="Verdana"/>
                <w:sz w:val="20"/>
                <w:szCs w:val="20"/>
              </w:rPr>
              <w:t xml:space="preserve"> (</w:t>
            </w:r>
            <w:r w:rsidR="008D3FE9">
              <w:rPr>
                <w:rFonts w:ascii="Verdana" w:hAnsi="Verdana"/>
                <w:sz w:val="20"/>
                <w:szCs w:val="20"/>
              </w:rPr>
              <w:t>Пяти</w:t>
            </w:r>
            <w:r w:rsidRPr="007267EB">
              <w:rPr>
                <w:rFonts w:ascii="Verdana" w:hAnsi="Verdana"/>
                <w:sz w:val="20"/>
                <w:szCs w:val="20"/>
              </w:rPr>
              <w:t>) рабочих дней с даты получения Продавцом уведомления о размещении на аккредитивном счете 100% денежных средств, составляющих Цену приобретаемого по Договору купли-продажи покупателем недвижимого имущества (п.2.1</w:t>
            </w:r>
            <w:r w:rsidR="008D3FE9">
              <w:rPr>
                <w:rFonts w:ascii="Verdana" w:hAnsi="Verdana"/>
                <w:sz w:val="20"/>
                <w:szCs w:val="20"/>
              </w:rPr>
              <w:t>.)</w:t>
            </w:r>
          </w:p>
        </w:tc>
      </w:tr>
      <w:tr w:rsidR="008D3FE9" w:rsidRPr="007267EB" w14:paraId="2256ABF7" w14:textId="77777777" w:rsidTr="007267EB">
        <w:trPr>
          <w:trHeight w:val="1459"/>
        </w:trPr>
        <w:tc>
          <w:tcPr>
            <w:tcW w:w="2552" w:type="dxa"/>
            <w:shd w:val="clear" w:color="auto" w:fill="auto"/>
          </w:tcPr>
          <w:p w14:paraId="65648017" w14:textId="37D3C3C9" w:rsidR="008D3FE9" w:rsidRPr="007267EB" w:rsidRDefault="008D3FE9" w:rsidP="008D3FE9">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Вариант 3</w:t>
            </w:r>
            <w:r w:rsidRPr="007267EB">
              <w:rPr>
                <w:rFonts w:ascii="Verdana" w:eastAsia="Times New Roman" w:hAnsi="Verdana" w:cs="Times New Roman"/>
                <w:i/>
                <w:color w:val="FF0000"/>
                <w:sz w:val="20"/>
                <w:szCs w:val="20"/>
                <w:lang w:eastAsia="ru-RU"/>
              </w:rPr>
              <w:t xml:space="preserve"> для оплаты</w:t>
            </w:r>
          </w:p>
          <w:p w14:paraId="0938B66C" w14:textId="372BA478" w:rsidR="008D3FE9" w:rsidRPr="007267EB" w:rsidRDefault="008D3FE9" w:rsidP="008D3FE9">
            <w:pPr>
              <w:spacing w:after="0" w:line="240" w:lineRule="auto"/>
              <w:jc w:val="right"/>
              <w:rPr>
                <w:rFonts w:ascii="Verdana" w:eastAsia="Times New Roman" w:hAnsi="Verdana" w:cs="Times New Roman"/>
                <w:i/>
                <w:color w:val="FF0000"/>
                <w:sz w:val="20"/>
                <w:szCs w:val="20"/>
                <w:lang w:eastAsia="ru-RU"/>
              </w:rPr>
            </w:pPr>
            <w:r>
              <w:rPr>
                <w:rFonts w:ascii="Verdana" w:eastAsia="Times New Roman" w:hAnsi="Verdana" w:cs="Times New Roman"/>
                <w:i/>
                <w:color w:val="FF0000"/>
                <w:sz w:val="20"/>
                <w:szCs w:val="20"/>
                <w:lang w:eastAsia="ru-RU"/>
              </w:rPr>
              <w:t xml:space="preserve">Посредством </w:t>
            </w:r>
            <w:r w:rsidRPr="007267EB">
              <w:rPr>
                <w:rFonts w:ascii="Verdana" w:eastAsia="Times New Roman" w:hAnsi="Verdana" w:cs="Times New Roman"/>
                <w:i/>
                <w:color w:val="FF0000"/>
                <w:sz w:val="20"/>
                <w:szCs w:val="20"/>
                <w:lang w:eastAsia="ru-RU"/>
              </w:rPr>
              <w:t>номинального счета ООО «ЦНС</w:t>
            </w:r>
          </w:p>
        </w:tc>
        <w:tc>
          <w:tcPr>
            <w:tcW w:w="6262" w:type="dxa"/>
            <w:shd w:val="clear" w:color="auto" w:fill="auto"/>
          </w:tcPr>
          <w:p w14:paraId="5FBAF505" w14:textId="6519F595" w:rsidR="008D3FE9" w:rsidRPr="007267EB" w:rsidRDefault="008D3FE9" w:rsidP="008D3FE9">
            <w:pPr>
              <w:adjustRightInd w:val="0"/>
              <w:jc w:val="both"/>
              <w:rPr>
                <w:rFonts w:ascii="Verdana" w:hAnsi="Verdana"/>
                <w:sz w:val="20"/>
                <w:szCs w:val="20"/>
              </w:rPr>
            </w:pPr>
            <w:r w:rsidRPr="007267EB">
              <w:rPr>
                <w:rFonts w:ascii="Verdana" w:hAnsi="Verdana"/>
                <w:sz w:val="20"/>
                <w:szCs w:val="20"/>
              </w:rPr>
              <w:t xml:space="preserve">не позднее </w:t>
            </w:r>
            <w:r>
              <w:rPr>
                <w:rFonts w:ascii="Verdana" w:hAnsi="Verdana"/>
                <w:sz w:val="20"/>
                <w:szCs w:val="20"/>
              </w:rPr>
              <w:t>5</w:t>
            </w:r>
            <w:r w:rsidRPr="007267EB">
              <w:rPr>
                <w:rFonts w:ascii="Verdana" w:hAnsi="Verdana"/>
                <w:sz w:val="20"/>
                <w:szCs w:val="20"/>
              </w:rPr>
              <w:t xml:space="preserve"> (</w:t>
            </w:r>
            <w:r>
              <w:rPr>
                <w:rFonts w:ascii="Verdana" w:hAnsi="Verdana"/>
                <w:sz w:val="20"/>
                <w:szCs w:val="20"/>
              </w:rPr>
              <w:t>Пяти</w:t>
            </w:r>
            <w:r w:rsidRPr="007267EB">
              <w:rPr>
                <w:rFonts w:ascii="Verdana" w:hAnsi="Verdana"/>
                <w:sz w:val="20"/>
                <w:szCs w:val="20"/>
              </w:rPr>
              <w:t>) рабочих дней с даты размещения денежных средств</w:t>
            </w:r>
            <w:r w:rsidR="00685628">
              <w:rPr>
                <w:rFonts w:ascii="Verdana" w:hAnsi="Verdana"/>
                <w:sz w:val="20"/>
                <w:szCs w:val="20"/>
              </w:rPr>
              <w:t>, составляющих</w:t>
            </w:r>
            <w:r w:rsidR="00685628" w:rsidRPr="00F3087C">
              <w:rPr>
                <w:rFonts w:ascii="Verdana" w:hAnsi="Verdana"/>
                <w:color w:val="000000" w:themeColor="text1"/>
                <w:sz w:val="20"/>
                <w:szCs w:val="20"/>
              </w:rPr>
              <w:t xml:space="preserve"> Цен</w:t>
            </w:r>
            <w:r w:rsidR="00685628">
              <w:rPr>
                <w:rFonts w:ascii="Verdana" w:hAnsi="Verdana"/>
                <w:color w:val="000000" w:themeColor="text1"/>
                <w:sz w:val="20"/>
                <w:szCs w:val="20"/>
              </w:rPr>
              <w:t>у</w:t>
            </w:r>
            <w:r w:rsidR="00685628" w:rsidRPr="00F3087C">
              <w:rPr>
                <w:rFonts w:ascii="Verdana" w:hAnsi="Verdana"/>
                <w:color w:val="000000" w:themeColor="text1"/>
                <w:sz w:val="20"/>
                <w:szCs w:val="20"/>
              </w:rPr>
              <w:t xml:space="preserve"> недвижимого имущества</w:t>
            </w:r>
            <w:r w:rsidR="00685628">
              <w:rPr>
                <w:rFonts w:ascii="Verdana" w:hAnsi="Verdana"/>
                <w:color w:val="000000" w:themeColor="text1"/>
                <w:sz w:val="20"/>
                <w:szCs w:val="20"/>
              </w:rPr>
              <w:t>, указанную в п.2.1. Договора,</w:t>
            </w:r>
            <w:r w:rsidRPr="007267EB">
              <w:rPr>
                <w:rFonts w:ascii="Verdana" w:hAnsi="Verdana"/>
                <w:sz w:val="20"/>
                <w:szCs w:val="20"/>
              </w:rPr>
              <w:t xml:space="preserve"> на номинальном счете ООО «ЦНС».</w:t>
            </w:r>
          </w:p>
        </w:tc>
      </w:tr>
    </w:tbl>
    <w:p w14:paraId="4FABF229" w14:textId="77777777" w:rsidR="007267EB" w:rsidRPr="007267EB"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eastAsia="Times New Roman" w:hAnsi="Verdana" w:cs="Times New Roman"/>
          <w:sz w:val="20"/>
          <w:szCs w:val="20"/>
          <w:lang w:eastAsia="ru-RU"/>
        </w:rPr>
        <w:t>5.4. В случае приостановления регистрации прав/перехода прав, либо отказа в регистрации прав/перехода прав собственности на недвижимое имущество к Покупателю, Стороны обязуются в течение срока, указанного в письменном уведомлении органа государственной регистрации прав о приостановлении, либо об отказе в совершении регистрационных действий устранить причины, препятствующие осуществлению регистрации прав и, при необходимости, подать соответствующие документы в орган государственной регистрации прав.</w:t>
      </w:r>
      <w:r w:rsidRPr="007267EB">
        <w:rPr>
          <w:rFonts w:ascii="Verdana" w:hAnsi="Verdana"/>
          <w:sz w:val="20"/>
          <w:szCs w:val="20"/>
        </w:rPr>
        <w:t xml:space="preserve"> </w:t>
      </w:r>
    </w:p>
    <w:p w14:paraId="1275FCE4" w14:textId="77777777" w:rsidR="007267EB" w:rsidRPr="007267EB" w:rsidRDefault="007267EB" w:rsidP="007267EB">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7267EB">
        <w:rPr>
          <w:rFonts w:ascii="Verdana" w:hAnsi="Verdana"/>
          <w:sz w:val="20"/>
          <w:szCs w:val="20"/>
        </w:rPr>
        <w:t xml:space="preserve">В случае </w:t>
      </w:r>
      <w:r w:rsidRPr="007267EB">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 обязуются не позднее 20 (двадцати) рабочих дней устранить причины возврата и подать все необходимые документы в орган государственной регистрации прав.</w:t>
      </w:r>
      <w:r w:rsidRPr="007267EB">
        <w:rPr>
          <w:rFonts w:ascii="Verdana" w:hAnsi="Verdana"/>
          <w:sz w:val="20"/>
          <w:szCs w:val="20"/>
        </w:rPr>
        <w:t xml:space="preserve"> </w:t>
      </w:r>
    </w:p>
    <w:p w14:paraId="5373832E" w14:textId="77777777" w:rsidR="007267EB" w:rsidRPr="007267EB" w:rsidRDefault="007267EB" w:rsidP="007267EB">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413687F5" w14:textId="77777777" w:rsidR="001D4AF6" w:rsidRPr="00515B49" w:rsidRDefault="001D4AF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05968451" w14:textId="5495F690" w:rsidR="001D4AF6" w:rsidRDefault="00E04492" w:rsidP="00E04492">
      <w:pPr>
        <w:widowControl w:val="0"/>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6. </w:t>
      </w:r>
      <w:r w:rsidR="009F3508" w:rsidRPr="00515B49">
        <w:rPr>
          <w:rFonts w:ascii="Verdana" w:eastAsia="Times New Roman" w:hAnsi="Verdana" w:cs="Times New Roman"/>
          <w:b/>
          <w:sz w:val="20"/>
          <w:szCs w:val="20"/>
          <w:lang w:eastAsia="ru-RU"/>
        </w:rPr>
        <w:t xml:space="preserve">ОТВЕТСТВЕННОСТЬ </w:t>
      </w:r>
    </w:p>
    <w:p w14:paraId="23DB69E3" w14:textId="77777777" w:rsidR="007267EB" w:rsidRPr="007267EB"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b/>
          <w:sz w:val="20"/>
          <w:szCs w:val="20"/>
          <w:lang w:eastAsia="ru-RU"/>
        </w:rPr>
      </w:pPr>
      <w:r w:rsidRPr="007267EB">
        <w:rPr>
          <w:rFonts w:ascii="Verdana" w:eastAsia="Times New Roman" w:hAnsi="Verdana" w:cs="Times New Roman"/>
          <w:sz w:val="20"/>
          <w:szCs w:val="20"/>
          <w:lang w:eastAsia="ru-RU"/>
        </w:rPr>
        <w:t>6.1</w:t>
      </w:r>
      <w:r w:rsidRPr="007267EB">
        <w:rPr>
          <w:rFonts w:ascii="Verdana" w:eastAsia="Times New Roman" w:hAnsi="Verdana" w:cs="Times New Roman"/>
          <w:b/>
          <w:sz w:val="20"/>
          <w:szCs w:val="20"/>
          <w:lang w:eastAsia="ru-RU"/>
        </w:rPr>
        <w:t xml:space="preserve">. </w:t>
      </w:r>
      <w:r w:rsidRPr="007267EB">
        <w:rPr>
          <w:rFonts w:ascii="Verdana" w:eastAsia="Times New Roman" w:hAnsi="Verdana" w:cs="Times New Roman"/>
          <w:sz w:val="20"/>
          <w:szCs w:val="20"/>
          <w:lang w:eastAsia="ru-RU"/>
        </w:rPr>
        <w:t>В случае неисполнения/несвоевременного исполнения Продавцом обязанностей по передаче недвижимого имущества и/или подаче документов на государственную регистрацию, Покупатель вправе требовать от Продавца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 </w:t>
      </w:r>
    </w:p>
    <w:p w14:paraId="3379E050" w14:textId="117D1DA0" w:rsidR="007267EB" w:rsidRPr="007267EB"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lastRenderedPageBreak/>
        <w:t>6.2. За нарушение Покупате</w:t>
      </w:r>
      <w:r w:rsidR="00685628">
        <w:rPr>
          <w:rFonts w:ascii="Verdana" w:eastAsia="Times New Roman" w:hAnsi="Verdana" w:cs="Times New Roman"/>
          <w:sz w:val="20"/>
          <w:szCs w:val="20"/>
          <w:lang w:eastAsia="ru-RU"/>
        </w:rPr>
        <w:t>лем сроков оплаты</w:t>
      </w:r>
      <w:r w:rsidR="00D97F28">
        <w:rPr>
          <w:rFonts w:ascii="Verdana" w:eastAsia="Times New Roman" w:hAnsi="Verdana" w:cs="Times New Roman"/>
          <w:sz w:val="20"/>
          <w:szCs w:val="20"/>
          <w:lang w:eastAsia="ru-RU"/>
        </w:rPr>
        <w:t>, предусмотренных</w:t>
      </w:r>
      <w:r w:rsidR="00685628">
        <w:rPr>
          <w:rFonts w:ascii="Verdana" w:eastAsia="Times New Roman" w:hAnsi="Verdana" w:cs="Times New Roman"/>
          <w:sz w:val="20"/>
          <w:szCs w:val="20"/>
          <w:lang w:eastAsia="ru-RU"/>
        </w:rPr>
        <w:t xml:space="preserve"> в разделе 2 и </w:t>
      </w:r>
      <w:r w:rsidRPr="007267EB">
        <w:rPr>
          <w:rFonts w:ascii="Verdana" w:eastAsia="Times New Roman" w:hAnsi="Verdana" w:cs="Times New Roman"/>
          <w:sz w:val="20"/>
          <w:szCs w:val="20"/>
          <w:lang w:eastAsia="ru-RU"/>
        </w:rPr>
        <w:t>п. 4.2.5 Договора, Продавец вправе требовать от Покупателя уплаты неустойки в размере 0,01 (ноль целых одна сотая) процента от неуплаченной суммы за каждый день просрочки.</w:t>
      </w:r>
    </w:p>
    <w:p w14:paraId="27D0902E" w14:textId="2E1832BC" w:rsidR="007267EB" w:rsidRPr="007267EB" w:rsidRDefault="007267EB" w:rsidP="007267EB">
      <w:pPr>
        <w:widowControl w:val="0"/>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6.3.</w:t>
      </w:r>
      <w:r w:rsidRPr="007267EB">
        <w:rPr>
          <w:rFonts w:ascii="Verdana" w:hAnsi="Verdana"/>
          <w:sz w:val="20"/>
          <w:szCs w:val="20"/>
        </w:rPr>
        <w:t xml:space="preserve"> </w:t>
      </w:r>
      <w:r w:rsidRPr="007267EB">
        <w:rPr>
          <w:rFonts w:ascii="Verdana" w:eastAsia="Times New Roman" w:hAnsi="Verdana" w:cs="Times New Roman"/>
          <w:sz w:val="20"/>
          <w:szCs w:val="20"/>
          <w:lang w:eastAsia="ru-RU"/>
        </w:rPr>
        <w:t>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0,01 (ноль целых одна сотая) процента от суммы, указанной в п. 2.1 Договора, за каждый день неисполнения/несвоевременного исполнения обязательств.</w:t>
      </w:r>
      <w:r w:rsidRPr="007267EB">
        <w:rPr>
          <w:rFonts w:ascii="Verdana" w:hAnsi="Verdana"/>
          <w:sz w:val="20"/>
          <w:szCs w:val="20"/>
        </w:rPr>
        <w:t xml:space="preserve"> </w:t>
      </w:r>
      <w:r w:rsidRPr="007267EB">
        <w:rPr>
          <w:rFonts w:ascii="Verdana" w:eastAsia="Times New Roman" w:hAnsi="Verdana" w:cs="Times New Roman"/>
          <w:sz w:val="20"/>
          <w:szCs w:val="20"/>
          <w:lang w:eastAsia="ru-RU"/>
        </w:rPr>
        <w:t xml:space="preserve"> </w:t>
      </w:r>
    </w:p>
    <w:p w14:paraId="0737ED6F" w14:textId="77777777" w:rsidR="007267EB" w:rsidRPr="007267EB" w:rsidRDefault="007267EB"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079C820F" w14:textId="77777777" w:rsidR="007267EB" w:rsidRPr="007267EB" w:rsidRDefault="007267EB" w:rsidP="007267EB">
      <w:pPr>
        <w:widowControl w:val="0"/>
        <w:tabs>
          <w:tab w:val="left" w:pos="1083"/>
        </w:tabs>
        <w:spacing w:after="0" w:line="240" w:lineRule="auto"/>
        <w:ind w:firstLine="720"/>
        <w:jc w:val="both"/>
        <w:rPr>
          <w:rFonts w:ascii="Verdana" w:eastAsia="Times New Roman" w:hAnsi="Verdana" w:cs="Times New Roman"/>
          <w:sz w:val="20"/>
          <w:szCs w:val="20"/>
          <w:lang w:eastAsia="ru-RU"/>
        </w:rPr>
      </w:pPr>
      <w:r w:rsidRPr="007267EB">
        <w:rPr>
          <w:rFonts w:ascii="Verdana" w:eastAsia="Times New Roman" w:hAnsi="Verdana" w:cs="Times New Roman"/>
          <w:sz w:val="20"/>
          <w:szCs w:val="20"/>
          <w:lang w:eastAsia="ru-RU"/>
        </w:rPr>
        <w:t>6.5. Упущенная выгода по Договору возмещению не подлежит.</w:t>
      </w:r>
    </w:p>
    <w:p w14:paraId="6B75BA29" w14:textId="77777777" w:rsidR="00B86386" w:rsidRPr="00515B49" w:rsidRDefault="00B86386" w:rsidP="00F56FF3">
      <w:pPr>
        <w:widowControl w:val="0"/>
        <w:shd w:val="clear" w:color="auto" w:fill="FFFFFF"/>
        <w:tabs>
          <w:tab w:val="left" w:pos="709"/>
        </w:tabs>
        <w:autoSpaceDE w:val="0"/>
        <w:autoSpaceDN w:val="0"/>
        <w:adjustRightInd w:val="0"/>
        <w:spacing w:after="0" w:line="240" w:lineRule="auto"/>
        <w:ind w:right="6" w:firstLine="567"/>
        <w:jc w:val="both"/>
        <w:rPr>
          <w:rFonts w:ascii="Verdana" w:eastAsia="Times New Roman" w:hAnsi="Verdana" w:cs="Times New Roman"/>
          <w:sz w:val="20"/>
          <w:szCs w:val="20"/>
          <w:lang w:eastAsia="ru-RU"/>
        </w:rPr>
      </w:pPr>
    </w:p>
    <w:p w14:paraId="53C91F5B" w14:textId="499806AF" w:rsidR="009304B4" w:rsidRPr="00515B49" w:rsidRDefault="00E04492" w:rsidP="00E04492">
      <w:pPr>
        <w:widowControl w:val="0"/>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7. СРОК ДЕЙСТВИЯ ДОГОВОРА</w:t>
      </w:r>
    </w:p>
    <w:p w14:paraId="65C4BA20" w14:textId="35255FF5" w:rsidR="009304B4" w:rsidRPr="00515B49" w:rsidRDefault="00E04492" w:rsidP="00E04492">
      <w:pPr>
        <w:widowControl w:val="0"/>
        <w:shd w:val="clear" w:color="auto" w:fill="FFFFFF"/>
        <w:adjustRightInd w:val="0"/>
        <w:spacing w:after="0" w:line="240" w:lineRule="auto"/>
        <w:ind w:firstLine="709"/>
        <w:contextualSpacing/>
        <w:jc w:val="both"/>
        <w:rPr>
          <w:rFonts w:ascii="Verdana" w:hAnsi="Verdana"/>
          <w:sz w:val="20"/>
          <w:szCs w:val="20"/>
        </w:rPr>
      </w:pPr>
      <w:r w:rsidRPr="00515B49">
        <w:rPr>
          <w:rFonts w:ascii="Verdana" w:hAnsi="Verdana"/>
          <w:sz w:val="20"/>
          <w:szCs w:val="20"/>
        </w:rPr>
        <w:t>7.1. Настоящий До</w:t>
      </w:r>
      <w:r w:rsidR="009304B4" w:rsidRPr="00515B49">
        <w:rPr>
          <w:rFonts w:ascii="Verdana" w:hAnsi="Verdana"/>
          <w:sz w:val="20"/>
          <w:szCs w:val="20"/>
        </w:rPr>
        <w:t>говор вступает в силу с даты его подписания Сторонами и действует до полного исполнения Сторонами обязательств по нему.</w:t>
      </w:r>
    </w:p>
    <w:p w14:paraId="7E682CE0" w14:textId="77777777" w:rsidR="009304B4" w:rsidRPr="00515B49" w:rsidRDefault="009304B4" w:rsidP="00264A1F">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6089BC22" w14:textId="3A842A09" w:rsidR="004C2778" w:rsidRPr="00515B49" w:rsidRDefault="00E04492" w:rsidP="00E04492">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8. РАЗРЕШЕНИЕ СПОРОВ</w:t>
      </w:r>
    </w:p>
    <w:p w14:paraId="1F034516" w14:textId="1670C3FA" w:rsidR="000D5385" w:rsidRDefault="00243A43"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8.1. Все споры Сторон по </w:t>
      </w:r>
      <w:r w:rsidR="00CB783A" w:rsidRPr="00515B49">
        <w:rPr>
          <w:rFonts w:ascii="Verdana" w:eastAsia="Times New Roman" w:hAnsi="Verdana" w:cs="Times New Roman"/>
          <w:sz w:val="20"/>
          <w:szCs w:val="20"/>
          <w:lang w:eastAsia="ru-RU"/>
        </w:rPr>
        <w:t>Договору</w:t>
      </w:r>
      <w:r w:rsidRPr="00515B49">
        <w:rPr>
          <w:rFonts w:ascii="Verdana" w:eastAsia="Times New Roman" w:hAnsi="Verdana" w:cs="Times New Roman"/>
          <w:sz w:val="20"/>
          <w:szCs w:val="20"/>
          <w:lang w:eastAsia="ru-RU"/>
        </w:rPr>
        <w:t xml:space="preserve"> разрешаются путем переговоров. В случае нарушения одной </w:t>
      </w:r>
      <w:r w:rsidRPr="008D3FE9">
        <w:rPr>
          <w:rFonts w:ascii="Verdana" w:eastAsia="Times New Roman" w:hAnsi="Verdana" w:cs="Times New Roman"/>
          <w:sz w:val="20"/>
          <w:szCs w:val="20"/>
          <w:lang w:eastAsia="ru-RU"/>
        </w:rPr>
        <w:t xml:space="preserve">из Сторон обязательств по </w:t>
      </w:r>
      <w:r w:rsidR="00CB783A" w:rsidRPr="008D3FE9">
        <w:rPr>
          <w:rFonts w:ascii="Verdana" w:eastAsia="Times New Roman" w:hAnsi="Verdana" w:cs="Times New Roman"/>
          <w:sz w:val="20"/>
          <w:szCs w:val="20"/>
          <w:lang w:eastAsia="ru-RU"/>
        </w:rPr>
        <w:t>Договору</w:t>
      </w:r>
      <w:r w:rsidRPr="008D3FE9">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8D3FE9">
        <w:rPr>
          <w:rFonts w:ascii="Verdana" w:eastAsia="Times New Roman" w:hAnsi="Verdana" w:cs="Times New Roman"/>
          <w:sz w:val="20"/>
          <w:szCs w:val="20"/>
          <w:lang w:eastAsia="ru-RU"/>
        </w:rPr>
        <w:t>ревышать 10 (Д</w:t>
      </w:r>
      <w:r w:rsidR="008F55DE" w:rsidRPr="008D3FE9">
        <w:rPr>
          <w:rFonts w:ascii="Verdana" w:eastAsia="Times New Roman" w:hAnsi="Verdana" w:cs="Times New Roman"/>
          <w:sz w:val="20"/>
          <w:szCs w:val="20"/>
          <w:lang w:eastAsia="ru-RU"/>
        </w:rPr>
        <w:t>есять) рабочих</w:t>
      </w:r>
      <w:r w:rsidRPr="008D3FE9">
        <w:rPr>
          <w:rFonts w:ascii="Verdana" w:eastAsia="Times New Roman" w:hAnsi="Verdana" w:cs="Times New Roman"/>
          <w:sz w:val="20"/>
          <w:szCs w:val="20"/>
          <w:lang w:eastAsia="ru-RU"/>
        </w:rPr>
        <w:t xml:space="preserve"> дней с даты ее </w:t>
      </w:r>
      <w:r w:rsidR="00617D5E" w:rsidRPr="008D3FE9">
        <w:rPr>
          <w:rFonts w:ascii="Verdana" w:eastAsia="Times New Roman" w:hAnsi="Verdana" w:cs="Times New Roman"/>
          <w:sz w:val="20"/>
          <w:szCs w:val="20"/>
          <w:lang w:eastAsia="ru-RU"/>
        </w:rPr>
        <w:t>получения</w:t>
      </w:r>
      <w:r w:rsidRPr="008D3FE9">
        <w:rPr>
          <w:rFonts w:ascii="Verdana" w:eastAsia="Times New Roman" w:hAnsi="Verdana" w:cs="Times New Roman"/>
          <w:sz w:val="20"/>
          <w:szCs w:val="20"/>
          <w:lang w:eastAsia="ru-RU"/>
        </w:rPr>
        <w:t>. В случае неудовлетворения предъявленной</w:t>
      </w:r>
      <w:r w:rsidRPr="00515B49">
        <w:rPr>
          <w:rFonts w:ascii="Verdana" w:eastAsia="Times New Roman" w:hAnsi="Verdana" w:cs="Times New Roman"/>
          <w:sz w:val="20"/>
          <w:szCs w:val="20"/>
          <w:lang w:eastAsia="ru-RU"/>
        </w:rPr>
        <w:t xml:space="preserve"> претензии и/или отсутствия мотивированного отказа</w:t>
      </w:r>
      <w:r w:rsidR="00617D5E" w:rsidRPr="00515B49">
        <w:rPr>
          <w:rFonts w:ascii="Verdana" w:eastAsia="Times New Roman" w:hAnsi="Verdana" w:cs="Times New Roman"/>
          <w:sz w:val="20"/>
          <w:szCs w:val="20"/>
          <w:lang w:eastAsia="ru-RU"/>
        </w:rPr>
        <w:t xml:space="preserve"> в установленный срок</w:t>
      </w:r>
      <w:r w:rsidRPr="00515B49">
        <w:rPr>
          <w:rFonts w:ascii="Verdana" w:eastAsia="Times New Roman" w:hAnsi="Verdana" w:cs="Times New Roman"/>
          <w:sz w:val="20"/>
          <w:szCs w:val="20"/>
          <w:lang w:eastAsia="ru-RU"/>
        </w:rPr>
        <w:t>, Стороны вправе обратит</w:t>
      </w:r>
      <w:r w:rsidR="002A3611" w:rsidRPr="00515B49">
        <w:rPr>
          <w:rFonts w:ascii="Verdana" w:eastAsia="Times New Roman" w:hAnsi="Verdana" w:cs="Times New Roman"/>
          <w:sz w:val="20"/>
          <w:szCs w:val="20"/>
          <w:lang w:eastAsia="ru-RU"/>
        </w:rPr>
        <w:t>ь</w:t>
      </w:r>
      <w:r w:rsidRPr="00515B49">
        <w:rPr>
          <w:rFonts w:ascii="Verdana" w:eastAsia="Times New Roman" w:hAnsi="Verdana" w:cs="Times New Roman"/>
          <w:sz w:val="20"/>
          <w:szCs w:val="20"/>
          <w:lang w:eastAsia="ru-RU"/>
        </w:rPr>
        <w:t>ся за разрешением спора в суд.</w:t>
      </w:r>
    </w:p>
    <w:p w14:paraId="7F1B1E97" w14:textId="77777777" w:rsidR="004B3B1B" w:rsidRPr="00515B49" w:rsidRDefault="004B3B1B" w:rsidP="00921B0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31B0E97E" w14:textId="77777777" w:rsidR="003367AE" w:rsidRPr="008509DF" w:rsidRDefault="003367AE" w:rsidP="003367A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9. ИЗМЕНЕНИЕ, ДОПОЛНЕНИЕ И РАСТОРЖЕНИЕ ДОГОВОРА</w:t>
      </w:r>
    </w:p>
    <w:p w14:paraId="1DDE4C4F"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 и дополнения в настоящий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742246D7"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w:t>
      </w:r>
      <w:r w:rsidRPr="008509DF">
        <w:rPr>
          <w:rFonts w:ascii="Verdana" w:eastAsia="Times New Roman" w:hAnsi="Verdana" w:cs="Times New Roman"/>
          <w:sz w:val="20"/>
          <w:szCs w:val="20"/>
          <w:lang w:eastAsia="ru-RU"/>
        </w:rPr>
        <w:t> </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Продавец вправе в одностороннем внесудебном порядке отказаться (расторгнуть) от исполнения Договора в следующих случаях:</w:t>
      </w:r>
    </w:p>
    <w:p w14:paraId="6204A5A2"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9.2.1. не поступление на счет Продавца оплаты </w:t>
      </w:r>
      <w:r>
        <w:rPr>
          <w:rFonts w:ascii="Verdana" w:eastAsia="Times New Roman" w:hAnsi="Verdana" w:cs="Times New Roman"/>
          <w:sz w:val="20"/>
          <w:szCs w:val="20"/>
          <w:lang w:eastAsia="ru-RU"/>
        </w:rPr>
        <w:t>ц</w:t>
      </w:r>
      <w:r w:rsidRPr="008509DF">
        <w:rPr>
          <w:rFonts w:ascii="Verdana" w:eastAsia="Times New Roman" w:hAnsi="Verdana" w:cs="Times New Roman"/>
          <w:sz w:val="20"/>
          <w:szCs w:val="20"/>
          <w:lang w:eastAsia="ru-RU"/>
        </w:rPr>
        <w:t xml:space="preserve">ены недвижимого </w:t>
      </w:r>
      <w:r w:rsidRPr="0055668A">
        <w:rPr>
          <w:rFonts w:ascii="Verdana" w:eastAsia="Times New Roman" w:hAnsi="Verdana" w:cs="Times New Roman"/>
          <w:sz w:val="20"/>
          <w:szCs w:val="20"/>
          <w:lang w:eastAsia="ru-RU"/>
        </w:rPr>
        <w:t>имущества (части цены недвижимого имущества) в размере и сроки, установленные п.2.2 Договора.</w:t>
      </w:r>
    </w:p>
    <w:p w14:paraId="675317AF"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AF26D3" w:rsidRPr="0055668A" w14:paraId="202A2498" w14:textId="77777777" w:rsidTr="00954A7F">
        <w:trPr>
          <w:trHeight w:val="693"/>
        </w:trPr>
        <w:tc>
          <w:tcPr>
            <w:tcW w:w="2161" w:type="dxa"/>
            <w:shd w:val="clear" w:color="auto" w:fill="auto"/>
          </w:tcPr>
          <w:p w14:paraId="682D3519" w14:textId="4625ECA8" w:rsidR="00AF26D3" w:rsidRPr="00AF26D3" w:rsidRDefault="00AF26D3" w:rsidP="00AF26D3">
            <w:pPr>
              <w:ind w:left="-48"/>
              <w:jc w:val="right"/>
              <w:rPr>
                <w:rFonts w:ascii="Verdana" w:hAnsi="Verdana"/>
                <w:i/>
                <w:color w:val="FF0000"/>
                <w:sz w:val="20"/>
                <w:szCs w:val="20"/>
              </w:rPr>
            </w:pPr>
            <w:r w:rsidRPr="00AF26D3">
              <w:rPr>
                <w:i/>
                <w:color w:val="FF0000"/>
              </w:rPr>
              <w:t>Вариант 1 для полной предварительной оплаты</w:t>
            </w:r>
          </w:p>
        </w:tc>
        <w:tc>
          <w:tcPr>
            <w:tcW w:w="7410" w:type="dxa"/>
            <w:shd w:val="clear" w:color="auto" w:fill="auto"/>
          </w:tcPr>
          <w:p w14:paraId="295AEC5B" w14:textId="51328776" w:rsidR="00AF26D3" w:rsidRPr="00AF26D3" w:rsidRDefault="00AF26D3" w:rsidP="00AF26D3">
            <w:pPr>
              <w:tabs>
                <w:tab w:val="left" w:pos="709"/>
              </w:tabs>
              <w:autoSpaceDE w:val="0"/>
              <w:autoSpaceDN w:val="0"/>
              <w:adjustRightInd w:val="0"/>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9.2.2.</w:t>
            </w:r>
            <w:r w:rsidRPr="00515B49">
              <w:rPr>
                <w:rFonts w:ascii="Verdana" w:eastAsia="Times New Roman" w:hAnsi="Verdana" w:cs="Times New Roman"/>
                <w:sz w:val="20"/>
                <w:szCs w:val="20"/>
                <w:lang w:eastAsia="ru-RU"/>
              </w:rPr>
              <w:t xml:space="preserve"> не поступление на счет Продавца оплаты цены недвижимого имущества (части цены недвижимого имущества) в разм</w:t>
            </w:r>
            <w:r w:rsidR="00685628">
              <w:rPr>
                <w:rFonts w:ascii="Verdana" w:eastAsia="Times New Roman" w:hAnsi="Verdana" w:cs="Times New Roman"/>
                <w:sz w:val="20"/>
                <w:szCs w:val="20"/>
                <w:lang w:eastAsia="ru-RU"/>
              </w:rPr>
              <w:t>ере и сроки, установленные п.2.4.1</w:t>
            </w:r>
            <w:r w:rsidRPr="00515B49">
              <w:rPr>
                <w:rFonts w:ascii="Verdana" w:eastAsia="Times New Roman" w:hAnsi="Verdana" w:cs="Times New Roman"/>
                <w:sz w:val="20"/>
                <w:szCs w:val="20"/>
                <w:lang w:eastAsia="ru-RU"/>
              </w:rPr>
              <w:t xml:space="preserve"> Договора.</w:t>
            </w:r>
          </w:p>
        </w:tc>
      </w:tr>
      <w:tr w:rsidR="00AF26D3" w:rsidRPr="0055668A" w14:paraId="72C6DB89" w14:textId="77777777" w:rsidTr="00954A7F">
        <w:trPr>
          <w:trHeight w:val="693"/>
        </w:trPr>
        <w:tc>
          <w:tcPr>
            <w:tcW w:w="2161" w:type="dxa"/>
            <w:shd w:val="clear" w:color="auto" w:fill="auto"/>
          </w:tcPr>
          <w:p w14:paraId="4A88D91D" w14:textId="56A4289C" w:rsidR="00AF26D3" w:rsidRPr="00AF26D3" w:rsidRDefault="00AF26D3" w:rsidP="00AF26D3">
            <w:pPr>
              <w:spacing w:after="0"/>
              <w:ind w:left="-48"/>
              <w:jc w:val="right"/>
              <w:rPr>
                <w:rFonts w:ascii="Verdana" w:hAnsi="Verdana"/>
                <w:i/>
                <w:color w:val="FF0000"/>
                <w:sz w:val="20"/>
                <w:szCs w:val="20"/>
              </w:rPr>
            </w:pPr>
            <w:r w:rsidRPr="00AF26D3">
              <w:rPr>
                <w:i/>
                <w:color w:val="FF0000"/>
              </w:rPr>
              <w:t>Вариант 2 для оплаты</w:t>
            </w:r>
            <w:r>
              <w:rPr>
                <w:i/>
                <w:color w:val="FF0000"/>
              </w:rPr>
              <w:t xml:space="preserve"> посредством аккредитива</w:t>
            </w:r>
          </w:p>
        </w:tc>
        <w:tc>
          <w:tcPr>
            <w:tcW w:w="7410" w:type="dxa"/>
            <w:shd w:val="clear" w:color="auto" w:fill="auto"/>
          </w:tcPr>
          <w:p w14:paraId="7EFE09B2" w14:textId="2C9DAC77" w:rsidR="00AF26D3" w:rsidRPr="0055668A" w:rsidRDefault="00AF26D3" w:rsidP="00AF26D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9.2.2. </w:t>
            </w:r>
            <w:r w:rsidRPr="0055668A">
              <w:rPr>
                <w:rFonts w:ascii="Verdana" w:eastAsia="Times New Roman" w:hAnsi="Verdana" w:cs="Times New Roman"/>
                <w:sz w:val="20"/>
                <w:szCs w:val="20"/>
                <w:lang w:eastAsia="ru-RU"/>
              </w:rPr>
              <w:t>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w:t>
            </w:r>
            <w:r w:rsidRPr="00DE0603">
              <w:rPr>
                <w:rFonts w:ascii="Verdana" w:hAnsi="Verdana"/>
                <w:sz w:val="20"/>
                <w:szCs w:val="20"/>
              </w:rPr>
              <w:t xml:space="preserve">Приложении №2 к </w:t>
            </w:r>
            <w:r w:rsidRPr="0055668A">
              <w:rPr>
                <w:rFonts w:ascii="Verdana" w:hAnsi="Verdana"/>
                <w:sz w:val="20"/>
                <w:szCs w:val="20"/>
              </w:rPr>
              <w:t>Договору.</w:t>
            </w:r>
          </w:p>
        </w:tc>
      </w:tr>
      <w:tr w:rsidR="00AF26D3" w:rsidRPr="0055668A" w14:paraId="1EEE8F95" w14:textId="77777777" w:rsidTr="00954A7F">
        <w:trPr>
          <w:trHeight w:val="693"/>
        </w:trPr>
        <w:tc>
          <w:tcPr>
            <w:tcW w:w="2161" w:type="dxa"/>
            <w:shd w:val="clear" w:color="auto" w:fill="auto"/>
          </w:tcPr>
          <w:p w14:paraId="0C739771" w14:textId="5ADB70DD" w:rsidR="00AF26D3" w:rsidRPr="00AF26D3" w:rsidRDefault="00AF26D3" w:rsidP="00AF26D3">
            <w:pPr>
              <w:spacing w:after="0"/>
              <w:ind w:left="-48"/>
              <w:jc w:val="right"/>
              <w:rPr>
                <w:rFonts w:ascii="Verdana" w:hAnsi="Verdana"/>
                <w:i/>
                <w:color w:val="FF0000"/>
                <w:sz w:val="20"/>
                <w:szCs w:val="20"/>
              </w:rPr>
            </w:pPr>
            <w:r w:rsidRPr="00AF26D3">
              <w:rPr>
                <w:i/>
                <w:color w:val="FF0000"/>
              </w:rPr>
              <w:t>Вариант 3 для оплаты посредством ЦНС</w:t>
            </w:r>
          </w:p>
        </w:tc>
        <w:tc>
          <w:tcPr>
            <w:tcW w:w="7410" w:type="dxa"/>
            <w:shd w:val="clear" w:color="auto" w:fill="auto"/>
          </w:tcPr>
          <w:p w14:paraId="49856E8A" w14:textId="69826121" w:rsidR="00AF26D3" w:rsidRPr="0055668A" w:rsidRDefault="00AF26D3" w:rsidP="00AF26D3">
            <w:pPr>
              <w:widowControl w:val="0"/>
              <w:shd w:val="clear" w:color="auto" w:fill="FFFFFF"/>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9.2.2. </w:t>
            </w:r>
            <w:r>
              <w:rPr>
                <w:rFonts w:ascii="Verdana" w:hAnsi="Verdana"/>
                <w:sz w:val="18"/>
                <w:szCs w:val="18"/>
              </w:rPr>
              <w:t>Покупателем не открыт/не продлен счет ООО «ЦНС» в размере и сроки, установленные Договором</w:t>
            </w:r>
            <w:r>
              <w:rPr>
                <w:rFonts w:ascii="Verdana" w:hAnsi="Verdana"/>
                <w:color w:val="000000" w:themeColor="text1"/>
                <w:sz w:val="20"/>
                <w:szCs w:val="20"/>
              </w:rPr>
              <w:t>.</w:t>
            </w:r>
          </w:p>
        </w:tc>
      </w:tr>
    </w:tbl>
    <w:p w14:paraId="0BCAA447" w14:textId="11A015D4"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p>
    <w:p w14:paraId="780CEF16"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9.3. Указанное в п.9.2 Договора право может быть реализовано посредством направления уведомления Продавцом Покупателю. Договор расторгается в дату получения Покупателем указанного уведомления. </w:t>
      </w:r>
    </w:p>
    <w:p w14:paraId="233D2125" w14:textId="77777777" w:rsidR="003367AE" w:rsidRPr="00AF26D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В случае расторжения Договора Стороны вправе требовать </w:t>
      </w:r>
      <w:r w:rsidRPr="00AF26D3">
        <w:rPr>
          <w:rFonts w:ascii="Verdana" w:eastAsia="Times New Roman" w:hAnsi="Verdana" w:cs="Times New Roman"/>
          <w:sz w:val="20"/>
          <w:szCs w:val="20"/>
          <w:lang w:eastAsia="ru-RU"/>
        </w:rPr>
        <w:t>возврата того, что ими было исполнено по сделке. Стороны обязуются совместно в течение 10 (Десяти) рабочих дней со дня расторжения 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7B2D4F8C" w14:textId="77777777" w:rsidR="003367AE" w:rsidRPr="00550C1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AF26D3">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10 (Десяти) </w:t>
      </w:r>
      <w:r w:rsidRPr="00AF26D3">
        <w:rPr>
          <w:rFonts w:ascii="Verdana" w:eastAsia="Times New Roman" w:hAnsi="Verdana" w:cs="Times New Roman"/>
          <w:color w:val="000000" w:themeColor="text1"/>
          <w:sz w:val="20"/>
          <w:szCs w:val="20"/>
          <w:lang w:eastAsia="ru-RU"/>
        </w:rPr>
        <w:t xml:space="preserve">рабочих дней </w:t>
      </w:r>
      <w:r w:rsidRPr="00AF26D3">
        <w:rPr>
          <w:rFonts w:ascii="Verdana" w:eastAsia="Times New Roman" w:hAnsi="Verdana" w:cs="Times New Roman"/>
          <w:sz w:val="20"/>
          <w:szCs w:val="20"/>
          <w:lang w:eastAsia="ru-RU"/>
        </w:rPr>
        <w:t>с даты регистрации права собственности</w:t>
      </w:r>
      <w:r w:rsidRPr="00550C13">
        <w:rPr>
          <w:rFonts w:ascii="Verdana" w:eastAsia="Times New Roman" w:hAnsi="Verdana" w:cs="Times New Roman"/>
          <w:sz w:val="20"/>
          <w:szCs w:val="20"/>
          <w:lang w:eastAsia="ru-RU"/>
        </w:rPr>
        <w:t xml:space="preserve"> Продавца органом государственной регистрации прав и подписания Акта возврата недвижимого имущества Продавцу.</w:t>
      </w:r>
    </w:p>
    <w:p w14:paraId="1451962A" w14:textId="77777777" w:rsidR="003367AE" w:rsidRPr="0055668A"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При нарушении настоящего пункта Договора применяется ответственность, установленная п. 6.2 Договора.</w:t>
      </w:r>
    </w:p>
    <w:p w14:paraId="18FA76BE" w14:textId="77777777" w:rsidR="003367AE" w:rsidRPr="008509DF"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пункт Договора остается в силе до полного исполнения Сторонами обязательств по возврату недвижимого имущества и денежных средств соответственно несмотря на расторжение Договора по основаниям, предусмотренным п.9.2 Договора или иным основаниям, требующим возврата недвижимого имущества Продавцу и регистрацию обратного перехода права собственности.</w:t>
      </w:r>
    </w:p>
    <w:p w14:paraId="5BAA1450" w14:textId="77777777" w:rsidR="003367AE" w:rsidRPr="008509DF" w:rsidRDefault="003367AE" w:rsidP="003367A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26DA313B" w14:textId="77777777" w:rsidR="003367AE" w:rsidRPr="0055668A" w:rsidRDefault="003367AE" w:rsidP="003367A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0407AA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 xml:space="preserve">10.1. </w:t>
      </w:r>
      <w:r w:rsidRPr="0055668A">
        <w:rPr>
          <w:rFonts w:ascii="Verdana" w:eastAsia="Times New Roman" w:hAnsi="Verdana" w:cs="Times New Roman"/>
          <w:kern w:val="20"/>
          <w:sz w:val="20"/>
          <w:szCs w:val="20"/>
          <w:lang w:eastAsia="ru-RU"/>
        </w:rPr>
        <w:t xml:space="preserve">Стороны </w:t>
      </w:r>
      <w:r w:rsidRPr="00550C13">
        <w:rPr>
          <w:rFonts w:ascii="Verdana" w:eastAsia="Times New Roman" w:hAnsi="Verdana" w:cs="Times New Roman"/>
          <w:kern w:val="20"/>
          <w:sz w:val="20"/>
          <w:szCs w:val="20"/>
          <w:lang w:eastAsia="ru-RU"/>
        </w:rPr>
        <w:t>безотлагательно (в течение 3 (Трех) рабочих дней) уведомляют друг друга о любых изменениях в их контактных лицах, адресах</w:t>
      </w:r>
      <w:r w:rsidRPr="00465994">
        <w:rPr>
          <w:rFonts w:ascii="Verdana" w:eastAsia="Times New Roman" w:hAnsi="Verdana" w:cs="Times New Roman"/>
          <w:kern w:val="20"/>
          <w:sz w:val="20"/>
          <w:szCs w:val="20"/>
          <w:lang w:eastAsia="ru-RU"/>
        </w:rPr>
        <w:t xml:space="preserve">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54AE9689"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48D1EA40" w14:textId="77777777" w:rsidR="003367AE" w:rsidRPr="00465994" w:rsidRDefault="003367AE" w:rsidP="003367A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465994">
        <w:rPr>
          <w:rFonts w:ascii="Verdana" w:eastAsia="Times New Roman" w:hAnsi="Verdana" w:cs="Times New Roman"/>
          <w:kern w:val="20"/>
          <w:sz w:val="20"/>
          <w:szCs w:val="20"/>
          <w:lang w:eastAsia="ru-RU"/>
        </w:rPr>
        <w:t>Все уведомления и сообщения должны быть направлены почтовой/курьерской службой с подтверждением отправления, вручения второй Стороне и с подтверждением вложенных в отправление документов, и считаются полученными Стороной-адресатом c даты их вручения, указанной в уведомлении о вручении, либо в седьмой календарный день со дня направления такого уведомления Стороне-адресату в зависимости от того, что наступит ранее.</w:t>
      </w:r>
    </w:p>
    <w:p w14:paraId="381462FB" w14:textId="77777777" w:rsidR="003367AE" w:rsidRPr="00550C13" w:rsidRDefault="003367AE" w:rsidP="003367A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10.2. Во всем остальном, что не </w:t>
      </w:r>
      <w:r w:rsidRPr="00550C13">
        <w:rPr>
          <w:rFonts w:ascii="Verdana" w:eastAsia="Times New Roman" w:hAnsi="Verdana" w:cs="Times New Roman"/>
          <w:sz w:val="20"/>
          <w:szCs w:val="20"/>
          <w:lang w:eastAsia="ru-RU"/>
        </w:rPr>
        <w:t>предусмотрено настоящим Договором, Стороны руководствуются законодательством РФ.</w:t>
      </w:r>
    </w:p>
    <w:p w14:paraId="012606D6" w14:textId="4787F8FC" w:rsidR="003367AE" w:rsidRPr="00550C13" w:rsidRDefault="003367AE" w:rsidP="003367A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50C13">
        <w:rPr>
          <w:rFonts w:ascii="Verdana" w:eastAsia="Times New Roman" w:hAnsi="Verdana" w:cs="Times New Roman"/>
          <w:sz w:val="20"/>
          <w:szCs w:val="20"/>
          <w:lang w:eastAsia="ru-RU"/>
        </w:rPr>
        <w:t xml:space="preserve">10.3. Настоящий Договор составлен и подписан в </w:t>
      </w:r>
      <w:r w:rsidR="00F811E2">
        <w:rPr>
          <w:rFonts w:ascii="Verdana" w:eastAsia="Times New Roman" w:hAnsi="Verdana" w:cs="Times New Roman"/>
          <w:sz w:val="20"/>
          <w:szCs w:val="20"/>
          <w:lang w:eastAsia="ru-RU"/>
        </w:rPr>
        <w:t>3</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Трех</w:t>
      </w:r>
      <w:r w:rsidRPr="00550C13">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1 (Один) экземпляр для Продавца и </w:t>
      </w:r>
      <w:r w:rsidR="00F811E2">
        <w:rPr>
          <w:rFonts w:ascii="Verdana" w:eastAsia="Times New Roman" w:hAnsi="Verdana" w:cs="Times New Roman"/>
          <w:sz w:val="20"/>
          <w:szCs w:val="20"/>
          <w:lang w:eastAsia="ru-RU"/>
        </w:rPr>
        <w:t>1</w:t>
      </w:r>
      <w:r w:rsidR="00CF3538" w:rsidRPr="00550C13">
        <w:rPr>
          <w:rFonts w:ascii="Verdana" w:eastAsia="Times New Roman" w:hAnsi="Verdana" w:cs="Times New Roman"/>
          <w:sz w:val="20"/>
          <w:szCs w:val="20"/>
          <w:lang w:eastAsia="ru-RU"/>
        </w:rPr>
        <w:t xml:space="preserve"> </w:t>
      </w:r>
      <w:r w:rsidRPr="00550C13">
        <w:rPr>
          <w:rFonts w:ascii="Verdana" w:eastAsia="Times New Roman" w:hAnsi="Verdana" w:cs="Times New Roman"/>
          <w:sz w:val="20"/>
          <w:szCs w:val="20"/>
          <w:lang w:eastAsia="ru-RU"/>
        </w:rPr>
        <w:t>(</w:t>
      </w:r>
      <w:r w:rsidR="00F811E2">
        <w:rPr>
          <w:rFonts w:ascii="Verdana" w:eastAsia="Times New Roman" w:hAnsi="Verdana" w:cs="Times New Roman"/>
          <w:sz w:val="20"/>
          <w:szCs w:val="20"/>
          <w:lang w:eastAsia="ru-RU"/>
        </w:rPr>
        <w:t>Один)</w:t>
      </w:r>
      <w:r w:rsidR="00F811E2" w:rsidRPr="00550C13">
        <w:rPr>
          <w:rFonts w:ascii="Verdana" w:eastAsia="Times New Roman" w:hAnsi="Verdana" w:cs="Times New Roman"/>
          <w:sz w:val="20"/>
          <w:szCs w:val="20"/>
          <w:lang w:eastAsia="ru-RU"/>
        </w:rPr>
        <w:t xml:space="preserve"> </w:t>
      </w:r>
      <w:r w:rsidR="00CF3538" w:rsidRPr="00550C13">
        <w:rPr>
          <w:rFonts w:ascii="Verdana" w:eastAsia="Times New Roman" w:hAnsi="Verdana" w:cs="Times New Roman"/>
          <w:sz w:val="20"/>
          <w:szCs w:val="20"/>
          <w:lang w:eastAsia="ru-RU"/>
        </w:rPr>
        <w:t xml:space="preserve">экземпляра </w:t>
      </w:r>
      <w:r w:rsidRPr="00550C13">
        <w:rPr>
          <w:rFonts w:ascii="Verdana" w:eastAsia="Times New Roman" w:hAnsi="Verdana" w:cs="Times New Roman"/>
          <w:sz w:val="20"/>
          <w:szCs w:val="20"/>
          <w:lang w:eastAsia="ru-RU"/>
        </w:rPr>
        <w:t>для органа государственной регистрации прав.</w:t>
      </w:r>
    </w:p>
    <w:p w14:paraId="135B1775" w14:textId="70AC1FB9" w:rsidR="003367AE" w:rsidRPr="00465994" w:rsidRDefault="003367AE" w:rsidP="00AF26D3">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 xml:space="preserve">10.4. Все права, обязанности, ответственность Сторон, прямо неурегулированные настоящим Договором, регламентируются законодательством Российской Федерации. </w:t>
      </w:r>
    </w:p>
    <w:p w14:paraId="289FB0A5" w14:textId="60D7BBC9" w:rsidR="003367AE" w:rsidRPr="00465994" w:rsidRDefault="003367AE" w:rsidP="003367A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465994">
        <w:rPr>
          <w:rFonts w:ascii="Verdana" w:eastAsia="Times New Roman" w:hAnsi="Verdana" w:cs="Times New Roman"/>
          <w:sz w:val="20"/>
          <w:szCs w:val="20"/>
          <w:lang w:eastAsia="ru-RU"/>
        </w:rPr>
        <w:t>10.5. Приложения к Договору, являющиеся его неотъемлемой частью:</w:t>
      </w:r>
    </w:p>
    <w:p w14:paraId="11487091" w14:textId="6154A051" w:rsidR="003367AE" w:rsidRPr="00465994" w:rsidRDefault="003367AE"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 xml:space="preserve">Приложение №1 Форма Акта приема-передачи к Договору купли-продажи недвижимого имущества от </w:t>
      </w:r>
      <w:r w:rsidRPr="00972E98">
        <w:rPr>
          <w:rFonts w:ascii="Verdana" w:hAnsi="Verdana"/>
          <w:sz w:val="20"/>
          <w:szCs w:val="20"/>
        </w:rPr>
        <w:t>«____» __________</w:t>
      </w:r>
      <w:r w:rsidRPr="00465994">
        <w:rPr>
          <w:rFonts w:ascii="Verdana" w:hAnsi="Verdana"/>
          <w:sz w:val="20"/>
          <w:szCs w:val="20"/>
        </w:rPr>
        <w:t xml:space="preserve">20__года на </w:t>
      </w:r>
      <w:r w:rsidRPr="00972E98">
        <w:rPr>
          <w:rFonts w:ascii="Verdana" w:hAnsi="Verdana"/>
          <w:sz w:val="20"/>
          <w:szCs w:val="20"/>
        </w:rPr>
        <w:t>__</w:t>
      </w:r>
      <w:r w:rsidRPr="00465994">
        <w:rPr>
          <w:rFonts w:ascii="Verdana" w:hAnsi="Verdana"/>
          <w:sz w:val="20"/>
          <w:szCs w:val="20"/>
        </w:rPr>
        <w:t>л.</w:t>
      </w:r>
    </w:p>
    <w:p w14:paraId="06972476" w14:textId="11A80179" w:rsidR="00CF3538" w:rsidRPr="00465994" w:rsidRDefault="00CF3538" w:rsidP="003367AE">
      <w:pPr>
        <w:widowControl w:val="0"/>
        <w:tabs>
          <w:tab w:val="left" w:pos="709"/>
        </w:tabs>
        <w:adjustRightInd w:val="0"/>
        <w:spacing w:after="0"/>
        <w:jc w:val="both"/>
        <w:rPr>
          <w:rFonts w:ascii="Verdana" w:hAnsi="Verdana"/>
          <w:sz w:val="20"/>
          <w:szCs w:val="20"/>
        </w:rPr>
      </w:pPr>
      <w:r w:rsidRPr="00465994">
        <w:rPr>
          <w:rFonts w:ascii="Verdana" w:hAnsi="Verdana"/>
          <w:sz w:val="20"/>
          <w:szCs w:val="20"/>
        </w:rPr>
        <w:t>Приложение №2 УСЛОВИЯ АККРЕДИТИВА на __л.</w:t>
      </w:r>
    </w:p>
    <w:p w14:paraId="75C7FF50" w14:textId="5634540D" w:rsidR="003367AE" w:rsidRDefault="003367AE" w:rsidP="003367AE">
      <w:pPr>
        <w:pStyle w:val="a5"/>
        <w:widowControl w:val="0"/>
        <w:tabs>
          <w:tab w:val="left" w:pos="709"/>
        </w:tabs>
        <w:adjustRightInd w:val="0"/>
        <w:ind w:left="927"/>
        <w:jc w:val="both"/>
        <w:rPr>
          <w:rFonts w:ascii="Verdana" w:hAnsi="Verdana"/>
          <w:highlight w:val="yellow"/>
        </w:rPr>
      </w:pPr>
    </w:p>
    <w:p w14:paraId="30896B8A" w14:textId="77777777" w:rsidR="004B3B1B" w:rsidRPr="00D013EC" w:rsidRDefault="004B3B1B" w:rsidP="003367AE">
      <w:pPr>
        <w:pStyle w:val="a5"/>
        <w:widowControl w:val="0"/>
        <w:tabs>
          <w:tab w:val="left" w:pos="709"/>
        </w:tabs>
        <w:adjustRightInd w:val="0"/>
        <w:ind w:left="927"/>
        <w:jc w:val="both"/>
        <w:rPr>
          <w:rFonts w:ascii="Verdana" w:hAnsi="Verdana"/>
          <w:highlight w:val="yellow"/>
        </w:rPr>
      </w:pPr>
    </w:p>
    <w:p w14:paraId="149A8D03" w14:textId="2CFE720A" w:rsidR="003367AE" w:rsidRDefault="003367AE" w:rsidP="003367A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 И РЕКВИЗИТЫ СТОРОН</w:t>
      </w:r>
    </w:p>
    <w:p w14:paraId="3869C1F9" w14:textId="77777777" w:rsidR="004B3B1B" w:rsidRPr="008509DF" w:rsidRDefault="004B3B1B" w:rsidP="003367AE">
      <w:pPr>
        <w:widowControl w:val="0"/>
        <w:autoSpaceDE w:val="0"/>
        <w:autoSpaceDN w:val="0"/>
        <w:spacing w:after="0" w:line="240" w:lineRule="auto"/>
        <w:ind w:left="720"/>
        <w:jc w:val="center"/>
        <w:rPr>
          <w:rFonts w:ascii="Verdana" w:hAnsi="Verdana"/>
          <w:b/>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3F05BD5A" w14:textId="77777777" w:rsidTr="00954A7F">
        <w:tc>
          <w:tcPr>
            <w:tcW w:w="4672" w:type="dxa"/>
          </w:tcPr>
          <w:p w14:paraId="1761824F" w14:textId="6FA76884" w:rsidR="00E36009" w:rsidRDefault="00E36009" w:rsidP="00972E98">
            <w:pPr>
              <w:jc w:val="center"/>
              <w:rPr>
                <w:rFonts w:ascii="Verdana" w:hAnsi="Verdana" w:cs="Arial"/>
                <w:b/>
                <w:sz w:val="20"/>
                <w:szCs w:val="20"/>
              </w:rPr>
            </w:pPr>
            <w:r w:rsidRPr="00515B49">
              <w:rPr>
                <w:rFonts w:ascii="Verdana" w:hAnsi="Verdana" w:cs="Arial"/>
                <w:b/>
                <w:sz w:val="20"/>
                <w:szCs w:val="20"/>
              </w:rPr>
              <w:t>ПРОДАВЕЦ</w:t>
            </w:r>
          </w:p>
          <w:p w14:paraId="04618692" w14:textId="77777777" w:rsidR="00911F6B" w:rsidRPr="00515B49" w:rsidRDefault="00911F6B" w:rsidP="00972E98">
            <w:pPr>
              <w:jc w:val="center"/>
              <w:rPr>
                <w:rFonts w:ascii="Verdana" w:hAnsi="Verdana" w:cs="Arial"/>
                <w:b/>
                <w:sz w:val="20"/>
                <w:szCs w:val="20"/>
              </w:rPr>
            </w:pPr>
          </w:p>
          <w:p w14:paraId="12D0C12E"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6D8FC931"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0264194"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16AEB0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46B3CB8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lastRenderedPageBreak/>
              <w:t>ОГРН 1027800000480</w:t>
            </w:r>
          </w:p>
          <w:p w14:paraId="7A94944B"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310A0AAA"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6947FAB1"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9693777"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481779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15D4DD61"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223D94B4"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2F7E754A" w14:textId="77777777" w:rsidR="00E36009" w:rsidRPr="00515B49" w:rsidRDefault="00E36009" w:rsidP="00954A7F">
            <w:pPr>
              <w:jc w:val="both"/>
              <w:rPr>
                <w:rFonts w:ascii="Verdana" w:hAnsi="Verdana" w:cs="Arial"/>
                <w:sz w:val="20"/>
                <w:szCs w:val="20"/>
              </w:rPr>
            </w:pPr>
            <w:r w:rsidRPr="00B44552">
              <w:rPr>
                <w:rFonts w:ascii="Verdana" w:hAnsi="Verdana" w:cs="Arial"/>
                <w:sz w:val="20"/>
                <w:szCs w:val="20"/>
              </w:rPr>
              <w:t>к/с 30101810345250000635</w:t>
            </w:r>
          </w:p>
          <w:p w14:paraId="74C5C5E0"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624520ED" w14:textId="23044AFF" w:rsidR="00E36009"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lastRenderedPageBreak/>
              <w:t>ПОКУПАТЕЛЬ</w:t>
            </w:r>
          </w:p>
          <w:p w14:paraId="76BDEFDA"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110D1C5C" w14:textId="77777777" w:rsidR="00E36009" w:rsidRPr="00515B49" w:rsidRDefault="00E36009"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A3E0DEB"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9A8E39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7F30BF72"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0C2D6836"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45039365"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353A50E0"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0DBB855" w14:textId="77777777" w:rsidR="00911F6B" w:rsidRDefault="00E36009" w:rsidP="00972E98">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p>
    <w:p w14:paraId="437BFE7E" w14:textId="1684B48E" w:rsidR="00FA0485" w:rsidRDefault="00FA0485" w:rsidP="00972E98">
      <w:pPr>
        <w:widowControl w:val="0"/>
        <w:autoSpaceDE w:val="0"/>
        <w:autoSpaceDN w:val="0"/>
        <w:adjustRightInd w:val="0"/>
        <w:spacing w:after="0" w:line="240" w:lineRule="auto"/>
        <w:ind w:right="-2"/>
        <w:jc w:val="both"/>
        <w:rPr>
          <w:rFonts w:ascii="Verdana" w:hAnsi="Verdana"/>
          <w:sz w:val="20"/>
          <w:szCs w:val="20"/>
        </w:rPr>
      </w:pPr>
    </w:p>
    <w:p w14:paraId="7C0F6BF2" w14:textId="76AD243D"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6B5425C7" w14:textId="163A399C" w:rsidR="00550C13" w:rsidRDefault="00550C13" w:rsidP="00972E98">
      <w:pPr>
        <w:widowControl w:val="0"/>
        <w:autoSpaceDE w:val="0"/>
        <w:autoSpaceDN w:val="0"/>
        <w:adjustRightInd w:val="0"/>
        <w:spacing w:after="0" w:line="240" w:lineRule="auto"/>
        <w:ind w:right="-2"/>
        <w:jc w:val="both"/>
        <w:rPr>
          <w:rFonts w:ascii="Verdana" w:hAnsi="Verdana"/>
          <w:sz w:val="20"/>
          <w:szCs w:val="20"/>
        </w:rPr>
      </w:pPr>
    </w:p>
    <w:p w14:paraId="097104E6" w14:textId="023B997D"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t>Приложение №1</w:t>
      </w:r>
    </w:p>
    <w:p w14:paraId="4FD59A2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087EFFC" w14:textId="77777777" w:rsidR="003367AE" w:rsidRPr="007D2ACC" w:rsidRDefault="003367AE" w:rsidP="003367AE">
      <w:pPr>
        <w:pStyle w:val="ConsNonformat"/>
        <w:tabs>
          <w:tab w:val="left" w:pos="1276"/>
        </w:tabs>
        <w:ind w:left="709"/>
        <w:contextualSpacing/>
        <w:jc w:val="right"/>
        <w:rPr>
          <w:rFonts w:ascii="Verdana" w:hAnsi="Verdana" w:cs="Arial"/>
          <w:color w:val="000000" w:themeColor="text1"/>
          <w:lang w:eastAsia="en-CA"/>
        </w:rPr>
      </w:pPr>
      <w:r>
        <w:rPr>
          <w:rFonts w:ascii="Verdana" w:hAnsi="Verdana" w:cs="Arial"/>
          <w:color w:val="000000" w:themeColor="text1"/>
          <w:lang w:eastAsia="en-CA"/>
        </w:rPr>
        <w:t>от «__</w:t>
      </w:r>
      <w:proofErr w:type="gramStart"/>
      <w:r>
        <w:rPr>
          <w:rFonts w:ascii="Verdana" w:hAnsi="Verdana" w:cs="Arial"/>
          <w:color w:val="000000" w:themeColor="text1"/>
          <w:lang w:eastAsia="en-CA"/>
        </w:rPr>
        <w:t>_»_</w:t>
      </w:r>
      <w:proofErr w:type="gramEnd"/>
      <w:r>
        <w:rPr>
          <w:rFonts w:ascii="Verdana" w:hAnsi="Verdana" w:cs="Arial"/>
          <w:color w:val="000000" w:themeColor="text1"/>
          <w:lang w:eastAsia="en-CA"/>
        </w:rPr>
        <w:t>____________ 2021</w:t>
      </w:r>
    </w:p>
    <w:p w14:paraId="0A0E6F44" w14:textId="26D10585" w:rsidR="003367AE" w:rsidRDefault="003367AE" w:rsidP="003367AE">
      <w:pPr>
        <w:pStyle w:val="ConsNonformat"/>
        <w:tabs>
          <w:tab w:val="left" w:pos="1276"/>
        </w:tabs>
        <w:ind w:left="709"/>
        <w:contextualSpacing/>
        <w:jc w:val="right"/>
        <w:rPr>
          <w:rFonts w:ascii="Verdana" w:hAnsi="Verdana" w:cs="Arial"/>
          <w:lang w:eastAsia="en-CA"/>
        </w:rPr>
      </w:pPr>
    </w:p>
    <w:p w14:paraId="25E9D3BA" w14:textId="166C56D2" w:rsidR="00E36009" w:rsidRPr="008509DF" w:rsidRDefault="00E36009" w:rsidP="003367AE">
      <w:pPr>
        <w:pStyle w:val="ConsNonformat"/>
        <w:tabs>
          <w:tab w:val="left" w:pos="1276"/>
        </w:tabs>
        <w:ind w:left="709"/>
        <w:contextualSpacing/>
        <w:jc w:val="right"/>
        <w:rPr>
          <w:rFonts w:ascii="Verdana" w:hAnsi="Verdana" w:cs="Arial"/>
          <w:lang w:eastAsia="en-CA"/>
        </w:rPr>
      </w:pPr>
    </w:p>
    <w:p w14:paraId="66CF3993"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Pr>
          <w:rFonts w:ascii="Verdana" w:eastAsia="Times New Roman" w:hAnsi="Verdana" w:cs="Times New Roman"/>
          <w:b/>
          <w:bCs/>
          <w:sz w:val="20"/>
          <w:szCs w:val="20"/>
          <w:lang w:eastAsia="ru-RU"/>
        </w:rPr>
        <w:t>Акт</w:t>
      </w:r>
      <w:r w:rsidRPr="008509DF">
        <w:rPr>
          <w:rFonts w:ascii="Verdana" w:eastAsia="Times New Roman" w:hAnsi="Verdana" w:cs="Times New Roman"/>
          <w:b/>
          <w:bCs/>
          <w:sz w:val="20"/>
          <w:szCs w:val="20"/>
          <w:lang w:eastAsia="ru-RU"/>
        </w:rPr>
        <w:t xml:space="preserve"> приема-передачи </w:t>
      </w:r>
    </w:p>
    <w:p w14:paraId="36E0AD3F"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6463127E" w14:textId="77777777" w:rsidR="003367AE" w:rsidRPr="008509DF" w:rsidRDefault="003367AE" w:rsidP="003367A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w:t>
      </w:r>
      <w:r>
        <w:rPr>
          <w:rFonts w:ascii="Verdana" w:eastAsia="Times New Roman" w:hAnsi="Verdana" w:cs="Times New Roman"/>
          <w:b/>
          <w:bCs/>
          <w:sz w:val="20"/>
          <w:szCs w:val="20"/>
          <w:lang w:eastAsia="ru-RU"/>
        </w:rPr>
        <w:t xml:space="preserve">ущества от «____» __________2021 </w:t>
      </w:r>
      <w:r w:rsidRPr="008509DF">
        <w:rPr>
          <w:rFonts w:ascii="Verdana" w:eastAsia="Times New Roman" w:hAnsi="Verdana" w:cs="Times New Roman"/>
          <w:b/>
          <w:bCs/>
          <w:sz w:val="20"/>
          <w:szCs w:val="20"/>
          <w:lang w:eastAsia="ru-RU"/>
        </w:rPr>
        <w:t>года</w:t>
      </w:r>
    </w:p>
    <w:p w14:paraId="47C945F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0F8EC910" w14:textId="55A5C013" w:rsidR="003367AE" w:rsidRDefault="003367AE" w:rsidP="003367AE">
      <w:pPr>
        <w:spacing w:after="0" w:line="240" w:lineRule="auto"/>
        <w:jc w:val="both"/>
        <w:rPr>
          <w:rFonts w:ascii="Verdana" w:eastAsia="Times New Roman" w:hAnsi="Verdana" w:cs="Times New Roman"/>
          <w:b/>
          <w:sz w:val="20"/>
          <w:szCs w:val="20"/>
          <w:lang w:eastAsia="ru-RU"/>
        </w:rPr>
      </w:pPr>
      <w:r>
        <w:rPr>
          <w:rFonts w:ascii="Verdana" w:eastAsia="Times New Roman" w:hAnsi="Verdana" w:cs="Times New Roman"/>
          <w:b/>
          <w:sz w:val="20"/>
          <w:szCs w:val="20"/>
          <w:lang w:eastAsia="ru-RU"/>
        </w:rPr>
        <w:t xml:space="preserve">г. Москва          </w:t>
      </w:r>
      <w:r w:rsidRPr="008509DF">
        <w:rPr>
          <w:rFonts w:ascii="Verdana" w:eastAsia="Times New Roman" w:hAnsi="Verdana" w:cs="Times New Roman"/>
          <w:b/>
          <w:sz w:val="20"/>
          <w:szCs w:val="20"/>
          <w:lang w:eastAsia="ru-RU"/>
        </w:rPr>
        <w:t xml:space="preserve">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w:t>
      </w:r>
      <w:r>
        <w:rPr>
          <w:rFonts w:ascii="Verdana" w:eastAsia="Times New Roman" w:hAnsi="Verdana" w:cs="Times New Roman"/>
          <w:b/>
          <w:sz w:val="20"/>
          <w:szCs w:val="20"/>
          <w:lang w:eastAsia="ru-RU"/>
        </w:rPr>
        <w:t xml:space="preserve"> ________ 2021 </w:t>
      </w:r>
      <w:r w:rsidRPr="008509DF">
        <w:rPr>
          <w:rFonts w:ascii="Verdana" w:eastAsia="Times New Roman" w:hAnsi="Verdana" w:cs="Times New Roman"/>
          <w:b/>
          <w:sz w:val="20"/>
          <w:szCs w:val="20"/>
          <w:lang w:eastAsia="ru-RU"/>
        </w:rPr>
        <w:t>г.</w:t>
      </w:r>
    </w:p>
    <w:p w14:paraId="52C6785C" w14:textId="77777777" w:rsidR="00911F6B" w:rsidRPr="008509DF" w:rsidRDefault="00911F6B" w:rsidP="003367AE">
      <w:pPr>
        <w:spacing w:after="0" w:line="240" w:lineRule="auto"/>
        <w:jc w:val="both"/>
        <w:rPr>
          <w:rFonts w:ascii="Verdana" w:eastAsia="Times New Roman" w:hAnsi="Verdana" w:cs="Times New Roman"/>
          <w:b/>
          <w:sz w:val="20"/>
          <w:szCs w:val="20"/>
          <w:lang w:eastAsia="ru-RU"/>
        </w:rPr>
      </w:pPr>
    </w:p>
    <w:p w14:paraId="73C42F98" w14:textId="6C693F4D" w:rsidR="003367AE" w:rsidRPr="00515B49" w:rsidRDefault="003367AE" w:rsidP="003367AE">
      <w:pPr>
        <w:spacing w:after="0" w:line="240" w:lineRule="auto"/>
        <w:ind w:firstLine="709"/>
        <w:jc w:val="both"/>
        <w:rPr>
          <w:rFonts w:ascii="Verdana" w:eastAsia="Times New Roman" w:hAnsi="Verdana" w:cs="Times New Roman"/>
          <w:sz w:val="20"/>
          <w:szCs w:val="20"/>
          <w:lang w:eastAsia="ru-RU"/>
        </w:rPr>
      </w:pPr>
      <w:r w:rsidRPr="00515B49">
        <w:rPr>
          <w:rFonts w:ascii="Verdana" w:eastAsia="Times New Roman" w:hAnsi="Verdana" w:cs="Times New Roman"/>
          <w:sz w:val="20"/>
          <w:szCs w:val="20"/>
          <w:lang w:eastAsia="ru-RU"/>
        </w:rPr>
        <w:t xml:space="preserve">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Известковый пер., д. 3,  именуемое в дальнейшем «Продавец», в лице </w:t>
      </w:r>
      <w:r>
        <w:rPr>
          <w:rFonts w:ascii="Verdana" w:eastAsia="Times New Roman" w:hAnsi="Verdana" w:cs="Times New Roman"/>
          <w:sz w:val="20"/>
          <w:szCs w:val="20"/>
          <w:lang w:eastAsia="ru-RU"/>
        </w:rPr>
        <w:t>Ким Дмитрия Юрьевича, действующего на основании доверенности № 22/2020 от 07.04</w:t>
      </w:r>
      <w:r w:rsidRPr="00515B49">
        <w:rPr>
          <w:rFonts w:ascii="Verdana" w:eastAsia="Times New Roman" w:hAnsi="Verdana" w:cs="Times New Roman"/>
          <w:sz w:val="20"/>
          <w:szCs w:val="20"/>
          <w:lang w:eastAsia="ru-RU"/>
        </w:rPr>
        <w:t xml:space="preserve">.2020 г. удостоверенной нотариусом города Москвы Красновым Германом Евгеньевичем, </w:t>
      </w:r>
      <w:r w:rsidR="00CF3538" w:rsidRPr="00515B49">
        <w:rPr>
          <w:rFonts w:ascii="Verdana" w:eastAsia="Times New Roman" w:hAnsi="Verdana" w:cs="Times New Roman"/>
          <w:sz w:val="20"/>
          <w:szCs w:val="20"/>
          <w:lang w:eastAsia="ru-RU"/>
        </w:rPr>
        <w:t>зарегистрированн</w:t>
      </w:r>
      <w:r w:rsidR="00CF3538">
        <w:rPr>
          <w:rFonts w:ascii="Verdana" w:eastAsia="Times New Roman" w:hAnsi="Verdana" w:cs="Times New Roman"/>
          <w:sz w:val="20"/>
          <w:szCs w:val="20"/>
          <w:lang w:eastAsia="ru-RU"/>
        </w:rPr>
        <w:t>ой</w:t>
      </w:r>
      <w:r>
        <w:rPr>
          <w:rFonts w:ascii="Verdana" w:eastAsia="Times New Roman" w:hAnsi="Verdana" w:cs="Times New Roman"/>
          <w:sz w:val="20"/>
          <w:szCs w:val="20"/>
          <w:lang w:eastAsia="ru-RU"/>
        </w:rPr>
        <w:t xml:space="preserve"> в реестре № 77/287-н/77-2020-2-1425</w:t>
      </w:r>
      <w:r w:rsidRPr="00515B49">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3367AE" w:rsidRPr="008509DF" w14:paraId="2A925C6B" w14:textId="77777777" w:rsidTr="00954A7F">
        <w:tc>
          <w:tcPr>
            <w:tcW w:w="1701" w:type="dxa"/>
            <w:shd w:val="clear" w:color="auto" w:fill="auto"/>
          </w:tcPr>
          <w:p w14:paraId="4862D0AE"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Покупатель ЮЛ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14:paraId="3988E1C2" w14:textId="77777777" w:rsidTr="00954A7F">
              <w:tc>
                <w:tcPr>
                  <w:tcW w:w="6969" w:type="dxa"/>
                </w:tcPr>
                <w:p w14:paraId="11EC83CC"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14:paraId="4809071A" w14:textId="77777777" w:rsidTr="00954A7F">
              <w:tc>
                <w:tcPr>
                  <w:tcW w:w="6969" w:type="dxa"/>
                </w:tcPr>
                <w:p w14:paraId="53498F3D" w14:textId="77777777" w:rsidR="003367AE" w:rsidRPr="00645BF6" w:rsidRDefault="003367AE" w:rsidP="00954A7F">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r>
                    <w:rPr>
                      <w:rFonts w:ascii="Verdana" w:eastAsia="Times New Roman" w:hAnsi="Verdana" w:cs="Times New Roman"/>
                      <w:i/>
                      <w:color w:val="0070C0"/>
                      <w:sz w:val="20"/>
                      <w:szCs w:val="20"/>
                      <w:lang w:eastAsia="ru-RU"/>
                    </w:rPr>
                    <w:t>согласно выписки</w:t>
                  </w:r>
                  <w:r w:rsidRPr="00645BF6">
                    <w:rPr>
                      <w:rFonts w:ascii="Verdana" w:eastAsia="Times New Roman" w:hAnsi="Verdana" w:cs="Times New Roman"/>
                      <w:i/>
                      <w:color w:val="0070C0"/>
                      <w:sz w:val="20"/>
                      <w:szCs w:val="20"/>
                      <w:lang w:eastAsia="ru-RU"/>
                    </w:rPr>
                    <w:t xml:space="preserve"> из ЕГРЮЛ)</w:t>
                  </w:r>
                </w:p>
              </w:tc>
            </w:tr>
          </w:tbl>
          <w:p w14:paraId="1D625886" w14:textId="77777777" w:rsidR="003367AE" w:rsidRPr="008509DF" w:rsidRDefault="003367AE" w:rsidP="00954A7F">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60EACB9E" w14:textId="77777777" w:rsidR="003367AE" w:rsidRPr="008509DF" w:rsidRDefault="003367AE" w:rsidP="00954A7F">
            <w:pPr>
              <w:spacing w:after="0" w:line="240" w:lineRule="auto"/>
              <w:jc w:val="both"/>
              <w:rPr>
                <w:rFonts w:ascii="Verdana" w:eastAsia="Times New Roman" w:hAnsi="Verdana" w:cs="Times New Roman"/>
                <w:color w:val="4F81BD" w:themeColor="accent1"/>
                <w:sz w:val="20"/>
                <w:szCs w:val="20"/>
                <w:lang w:eastAsia="ru-RU"/>
              </w:rPr>
            </w:pPr>
          </w:p>
        </w:tc>
      </w:tr>
      <w:tr w:rsidR="003367AE" w:rsidRPr="008509DF" w14:paraId="4993A820" w14:textId="77777777" w:rsidTr="00954A7F">
        <w:tc>
          <w:tcPr>
            <w:tcW w:w="1701" w:type="dxa"/>
            <w:shd w:val="clear" w:color="auto" w:fill="auto"/>
          </w:tcPr>
          <w:p w14:paraId="4BF03D8D"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2  Покупатель ФЛ</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026BFED1" w14:textId="77777777" w:rsidTr="00954A7F">
              <w:tc>
                <w:tcPr>
                  <w:tcW w:w="6969" w:type="dxa"/>
                </w:tcPr>
                <w:p w14:paraId="5A762B67"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230F23CA" w14:textId="77777777" w:rsidTr="00954A7F">
              <w:trPr>
                <w:trHeight w:val="224"/>
              </w:trPr>
              <w:tc>
                <w:tcPr>
                  <w:tcW w:w="6969" w:type="dxa"/>
                </w:tcPr>
                <w:p w14:paraId="041B36BA"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6DCB8EB" w14:textId="77777777" w:rsidR="003367AE" w:rsidRPr="008509DF" w:rsidRDefault="003367AE" w:rsidP="00954A7F">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lastRenderedPageBreak/>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2CAED0F9"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r w:rsidR="003367AE" w:rsidRPr="008509DF" w14:paraId="6DB36F7C" w14:textId="77777777" w:rsidTr="00954A7F">
        <w:tc>
          <w:tcPr>
            <w:tcW w:w="1701" w:type="dxa"/>
            <w:shd w:val="clear" w:color="auto" w:fill="auto"/>
          </w:tcPr>
          <w:p w14:paraId="40A5B6A5" w14:textId="77777777" w:rsidR="003367AE" w:rsidRPr="008509DF" w:rsidRDefault="003367AE" w:rsidP="00954A7F">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Вариант 3  Покупатель ИП</w:t>
            </w:r>
            <w:r w:rsidRPr="008509DF">
              <w:rPr>
                <w:rFonts w:ascii="Verdana" w:hAnsi="Verdana"/>
                <w:i/>
                <w:color w:val="FF0000"/>
                <w:sz w:val="20"/>
                <w:szCs w:val="20"/>
              </w:rPr>
              <w:t xml:space="preserve"> </w:t>
            </w:r>
          </w:p>
        </w:tc>
        <w:tc>
          <w:tcPr>
            <w:tcW w:w="7654" w:type="dxa"/>
            <w:shd w:val="clear" w:color="auto" w:fill="auto"/>
          </w:tcPr>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645BF6" w14:paraId="6C73D5FA" w14:textId="77777777" w:rsidTr="00954A7F">
              <w:tc>
                <w:tcPr>
                  <w:tcW w:w="6969" w:type="dxa"/>
                </w:tcPr>
                <w:p w14:paraId="305CA006" w14:textId="77777777" w:rsidR="003367AE" w:rsidRPr="00645BF6" w:rsidRDefault="003367AE" w:rsidP="00954A7F">
                  <w:pPr>
                    <w:jc w:val="both"/>
                    <w:rPr>
                      <w:rFonts w:ascii="Verdana" w:eastAsia="Times New Roman" w:hAnsi="Verdana" w:cs="Times New Roman"/>
                      <w:i/>
                      <w:color w:val="0070C0"/>
                      <w:sz w:val="20"/>
                      <w:szCs w:val="20"/>
                      <w:lang w:eastAsia="ru-RU"/>
                    </w:rPr>
                  </w:pPr>
                </w:p>
              </w:tc>
            </w:tr>
            <w:tr w:rsidR="003367AE" w:rsidRPr="00645BF6" w14:paraId="0D12B474" w14:textId="77777777" w:rsidTr="00954A7F">
              <w:trPr>
                <w:trHeight w:val="224"/>
              </w:trPr>
              <w:tc>
                <w:tcPr>
                  <w:tcW w:w="6969" w:type="dxa"/>
                </w:tcPr>
                <w:p w14:paraId="32E4C2D2"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21A18887" w14:textId="77777777" w:rsidR="003367AE" w:rsidRPr="0055668A" w:rsidRDefault="003367AE" w:rsidP="00954A7F">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w:t>
            </w:r>
            <w:proofErr w:type="gramStart"/>
            <w:r w:rsidRPr="00645BF6">
              <w:rPr>
                <w:rFonts w:ascii="Verdana" w:hAnsi="Verdana"/>
                <w:i/>
                <w:color w:val="0070C0"/>
                <w:sz w:val="20"/>
                <w:szCs w:val="20"/>
              </w:rPr>
              <w:t>_»_</w:t>
            </w:r>
            <w:proofErr w:type="gramEnd"/>
            <w:r w:rsidRPr="00645BF6">
              <w:rPr>
                <w:rFonts w:ascii="Verdana" w:hAnsi="Verdana"/>
                <w:i/>
                <w:color w:val="0070C0"/>
                <w:sz w:val="20"/>
                <w:szCs w:val="20"/>
              </w:rPr>
              <w:t>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c"/>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3367AE" w:rsidRPr="0055668A" w14:paraId="0005002D" w14:textId="77777777" w:rsidTr="00954A7F">
              <w:tc>
                <w:tcPr>
                  <w:tcW w:w="6969" w:type="dxa"/>
                </w:tcPr>
                <w:p w14:paraId="4CFF7A55" w14:textId="77777777" w:rsidR="003367AE" w:rsidRPr="0055668A" w:rsidRDefault="003367AE" w:rsidP="00954A7F">
                  <w:pPr>
                    <w:jc w:val="both"/>
                    <w:rPr>
                      <w:rFonts w:ascii="Verdana" w:eastAsia="Times New Roman" w:hAnsi="Verdana" w:cs="Times New Roman"/>
                      <w:i/>
                      <w:color w:val="0070C0"/>
                      <w:sz w:val="20"/>
                      <w:szCs w:val="20"/>
                      <w:lang w:eastAsia="ru-RU"/>
                    </w:rPr>
                  </w:pPr>
                </w:p>
              </w:tc>
            </w:tr>
            <w:tr w:rsidR="003367AE" w:rsidRPr="00645BF6" w14:paraId="06DE9520" w14:textId="77777777" w:rsidTr="00954A7F">
              <w:trPr>
                <w:trHeight w:val="224"/>
              </w:trPr>
              <w:tc>
                <w:tcPr>
                  <w:tcW w:w="6969" w:type="dxa"/>
                </w:tcPr>
                <w:p w14:paraId="5AE46409" w14:textId="77777777" w:rsidR="003367AE" w:rsidRPr="00645BF6" w:rsidRDefault="003367AE" w:rsidP="00954A7F">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240BA486" w14:textId="77777777" w:rsidR="003367AE" w:rsidRPr="008509DF" w:rsidRDefault="003367AE" w:rsidP="00954A7F">
            <w:pPr>
              <w:spacing w:after="0" w:line="240" w:lineRule="auto"/>
              <w:jc w:val="both"/>
              <w:rPr>
                <w:rFonts w:ascii="Verdana" w:eastAsia="Times New Roman" w:hAnsi="Verdana" w:cs="Times New Roman"/>
                <w:sz w:val="20"/>
                <w:szCs w:val="20"/>
                <w:lang w:eastAsia="ru-RU"/>
              </w:rPr>
            </w:pPr>
          </w:p>
        </w:tc>
      </w:tr>
    </w:tbl>
    <w:p w14:paraId="17C8DAD7" w14:textId="77777777" w:rsidR="003367AE" w:rsidRPr="008509DF" w:rsidRDefault="003367AE" w:rsidP="003367A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p>
    <w:p w14:paraId="54E35AD9" w14:textId="4667BE9A" w:rsidR="003367AE" w:rsidRPr="00DE0603" w:rsidRDefault="003367AE" w:rsidP="00DE0603">
      <w:pPr>
        <w:widowControl w:val="0"/>
        <w:numPr>
          <w:ilvl w:val="0"/>
          <w:numId w:val="29"/>
        </w:numPr>
        <w:tabs>
          <w:tab w:val="left" w:pos="810"/>
        </w:tabs>
        <w:autoSpaceDE w:val="0"/>
        <w:autoSpaceDN w:val="0"/>
        <w:adjustRightInd w:val="0"/>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В соответствии с Договором купли-продажи недвижимого имущества от «___</w:t>
      </w:r>
      <w:proofErr w:type="gramStart"/>
      <w:r w:rsidRPr="008509DF">
        <w:rPr>
          <w:rFonts w:ascii="Verdana" w:eastAsia="Times New Roman" w:hAnsi="Verdana" w:cs="Times New Roman"/>
          <w:sz w:val="20"/>
          <w:szCs w:val="20"/>
          <w:lang w:eastAsia="ru-RU"/>
        </w:rPr>
        <w:t>_»_</w:t>
      </w:r>
      <w:proofErr w:type="gramEnd"/>
      <w:r w:rsidRPr="008509DF">
        <w:rPr>
          <w:rFonts w:ascii="Verdana" w:eastAsia="Times New Roman" w:hAnsi="Verdana" w:cs="Times New Roman"/>
          <w:sz w:val="20"/>
          <w:szCs w:val="20"/>
          <w:lang w:eastAsia="ru-RU"/>
        </w:rPr>
        <w:t>________20</w:t>
      </w:r>
      <w:r>
        <w:rPr>
          <w:rFonts w:ascii="Verdana" w:eastAsia="Times New Roman" w:hAnsi="Verdana" w:cs="Times New Roman"/>
          <w:sz w:val="20"/>
          <w:szCs w:val="20"/>
          <w:lang w:eastAsia="ru-RU"/>
        </w:rPr>
        <w:t>21</w:t>
      </w:r>
      <w:r w:rsidRPr="008509DF">
        <w:rPr>
          <w:rFonts w:ascii="Verdana" w:eastAsia="Times New Roman" w:hAnsi="Verdana" w:cs="Times New Roman"/>
          <w:sz w:val="20"/>
          <w:szCs w:val="20"/>
          <w:lang w:eastAsia="ru-RU"/>
        </w:rPr>
        <w:t xml:space="preserve"> года (далее – «Договор») Продавец передает, а Покупатель принимает следующее недвижимое имущество (далее именуемое – «недвижимое имущество»): </w:t>
      </w:r>
    </w:p>
    <w:p w14:paraId="4E307264" w14:textId="33A13920" w:rsidR="00F811E2" w:rsidRDefault="00F811E2" w:rsidP="003367AE">
      <w:pPr>
        <w:widowControl w:val="0"/>
        <w:autoSpaceDE w:val="0"/>
        <w:autoSpaceDN w:val="0"/>
        <w:adjustRightInd w:val="0"/>
        <w:spacing w:after="0" w:line="240" w:lineRule="auto"/>
        <w:ind w:firstLine="709"/>
        <w:jc w:val="both"/>
        <w:rPr>
          <w:rFonts w:ascii="Verdana" w:hAnsi="Verdana"/>
          <w:sz w:val="20"/>
          <w:szCs w:val="20"/>
        </w:rPr>
      </w:pPr>
      <w:r w:rsidRPr="00F811E2">
        <w:rPr>
          <w:rFonts w:ascii="Verdana" w:hAnsi="Verdana"/>
          <w:sz w:val="20"/>
          <w:szCs w:val="20"/>
        </w:rPr>
        <w:t xml:space="preserve">- Земельный участок с кадастровым номером ____________, общей площадью _____ (_____) </w:t>
      </w:r>
      <w:proofErr w:type="spellStart"/>
      <w:r w:rsidRPr="00F811E2">
        <w:rPr>
          <w:rFonts w:ascii="Verdana" w:hAnsi="Verdana"/>
          <w:sz w:val="20"/>
          <w:szCs w:val="20"/>
        </w:rPr>
        <w:t>кв.м</w:t>
      </w:r>
      <w:proofErr w:type="spellEnd"/>
      <w:r w:rsidRPr="00F811E2">
        <w:rPr>
          <w:rFonts w:ascii="Verdana" w:hAnsi="Verdana"/>
          <w:sz w:val="20"/>
          <w:szCs w:val="20"/>
        </w:rPr>
        <w:t>., категория земель: Земли сельскохозяйственного назначения, разрешенное использование: для дачного строительства.</w:t>
      </w:r>
    </w:p>
    <w:p w14:paraId="3121116C"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 в том числе, все коммуникации, сети, инженерное и технологическое оборудование (механизмы), обеспечивающие недвижимое имущество, и осведомлен о состоянии недвижимого имущества, скрытых и явных дефектах и недостатках недвижимого имущества.</w:t>
      </w:r>
    </w:p>
    <w:p w14:paraId="5CA626DD" w14:textId="77777777" w:rsidR="003367AE" w:rsidRPr="008509DF" w:rsidRDefault="003367AE" w:rsidP="003367A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p w14:paraId="56C6B031" w14:textId="77777777" w:rsidR="003367AE" w:rsidRPr="008509DF"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 Обязательства по Договору в части передачи недвижимого имущества Покупателю, Продавцом выполнены полностью.</w:t>
      </w:r>
    </w:p>
    <w:p w14:paraId="1F623520" w14:textId="07BB6FD6"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w:t>
      </w:r>
      <w:r>
        <w:rPr>
          <w:rFonts w:ascii="Verdana" w:eastAsia="Times New Roman" w:hAnsi="Verdana" w:cs="Times New Roman"/>
          <w:sz w:val="20"/>
          <w:szCs w:val="20"/>
          <w:lang w:eastAsia="ru-RU"/>
        </w:rPr>
        <w:t xml:space="preserve">. </w:t>
      </w:r>
      <w:r w:rsidR="004B3B1B" w:rsidRPr="004B3B1B">
        <w:rPr>
          <w:rFonts w:ascii="Verdana" w:eastAsia="Times New Roman" w:hAnsi="Verdana" w:cs="Times New Roman"/>
          <w:sz w:val="20"/>
          <w:szCs w:val="20"/>
          <w:lang w:eastAsia="ru-RU"/>
        </w:rPr>
        <w:t xml:space="preserve">Настоящий </w:t>
      </w:r>
      <w:r w:rsidR="00AF26D3">
        <w:rPr>
          <w:rFonts w:ascii="Verdana" w:eastAsia="Times New Roman" w:hAnsi="Verdana" w:cs="Times New Roman"/>
          <w:sz w:val="20"/>
          <w:szCs w:val="20"/>
          <w:lang w:eastAsia="ru-RU"/>
        </w:rPr>
        <w:t>Акт приема-передачи подписан в 3</w:t>
      </w:r>
      <w:r w:rsidR="004B3B1B" w:rsidRPr="004B3B1B">
        <w:rPr>
          <w:rFonts w:ascii="Verdana" w:eastAsia="Times New Roman" w:hAnsi="Verdana" w:cs="Times New Roman"/>
          <w:sz w:val="20"/>
          <w:szCs w:val="20"/>
          <w:lang w:eastAsia="ru-RU"/>
        </w:rPr>
        <w:t xml:space="preserve"> (</w:t>
      </w:r>
      <w:r w:rsidR="00AF26D3">
        <w:rPr>
          <w:rFonts w:ascii="Verdana" w:eastAsia="Times New Roman" w:hAnsi="Verdana" w:cs="Times New Roman"/>
          <w:sz w:val="20"/>
          <w:szCs w:val="20"/>
          <w:lang w:eastAsia="ru-RU"/>
        </w:rPr>
        <w:t>Трех</w:t>
      </w:r>
      <w:r w:rsidR="004B3B1B" w:rsidRPr="004B3B1B">
        <w:rPr>
          <w:rFonts w:ascii="Verdana" w:eastAsia="Times New Roman" w:hAnsi="Verdana" w:cs="Times New Roman"/>
          <w:sz w:val="20"/>
          <w:szCs w:val="20"/>
          <w:lang w:eastAsia="ru-RU"/>
        </w:rPr>
        <w:t xml:space="preserve">) экземплярах, имеющих равную юридическую силу, 1 (Один) экземпляр для Покупателя, и </w:t>
      </w:r>
      <w:r w:rsidR="00AF26D3">
        <w:rPr>
          <w:rFonts w:ascii="Verdana" w:eastAsia="Times New Roman" w:hAnsi="Verdana" w:cs="Times New Roman"/>
          <w:sz w:val="20"/>
          <w:szCs w:val="20"/>
          <w:lang w:eastAsia="ru-RU"/>
        </w:rPr>
        <w:t xml:space="preserve">1 (Один) экземпляр для Продавца </w:t>
      </w:r>
      <w:r w:rsidR="00AF26D3" w:rsidRPr="00AF26D3">
        <w:rPr>
          <w:rFonts w:ascii="Verdana" w:eastAsia="Times New Roman" w:hAnsi="Verdana" w:cs="Times New Roman"/>
          <w:sz w:val="20"/>
          <w:szCs w:val="20"/>
          <w:lang w:eastAsia="ru-RU"/>
        </w:rPr>
        <w:t>и 1 (Один) для органа государственной регистрации прав.</w:t>
      </w:r>
    </w:p>
    <w:p w14:paraId="6149CD5C" w14:textId="1DADCFC4" w:rsidR="003367AE" w:rsidRDefault="003367AE"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00846CE" w14:textId="77777777" w:rsidR="004B3B1B" w:rsidRPr="008509DF" w:rsidRDefault="004B3B1B" w:rsidP="003367A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36009" w:rsidRPr="00515B49" w14:paraId="2799F246" w14:textId="77777777" w:rsidTr="00954A7F">
        <w:tc>
          <w:tcPr>
            <w:tcW w:w="4672" w:type="dxa"/>
          </w:tcPr>
          <w:p w14:paraId="10463F24" w14:textId="574B817C" w:rsidR="00E36009" w:rsidRDefault="00E36009" w:rsidP="00972E98">
            <w:pPr>
              <w:jc w:val="center"/>
              <w:rPr>
                <w:rFonts w:ascii="Verdana" w:hAnsi="Verdana" w:cs="Arial"/>
                <w:b/>
                <w:sz w:val="20"/>
                <w:szCs w:val="20"/>
              </w:rPr>
            </w:pPr>
            <w:r w:rsidRPr="00515B49">
              <w:rPr>
                <w:rFonts w:ascii="Verdana" w:hAnsi="Verdana" w:cs="Arial"/>
                <w:b/>
                <w:sz w:val="20"/>
                <w:szCs w:val="20"/>
              </w:rPr>
              <w:t>ПРОДАВЕЦ</w:t>
            </w:r>
          </w:p>
          <w:p w14:paraId="06B34F56" w14:textId="77777777" w:rsidR="00911F6B" w:rsidRPr="00515B49" w:rsidRDefault="00911F6B" w:rsidP="00972E98">
            <w:pPr>
              <w:jc w:val="center"/>
              <w:rPr>
                <w:rFonts w:ascii="Verdana" w:hAnsi="Verdana" w:cs="Arial"/>
                <w:b/>
                <w:sz w:val="20"/>
                <w:szCs w:val="20"/>
              </w:rPr>
            </w:pPr>
          </w:p>
          <w:p w14:paraId="71F0FC9A" w14:textId="77777777" w:rsidR="00E36009" w:rsidRPr="00515B49" w:rsidRDefault="00E36009"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45178672"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328DAFD6"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 xml:space="preserve">ИНН 7831001567  </w:t>
            </w:r>
          </w:p>
          <w:p w14:paraId="009F783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КПП 770901001</w:t>
            </w:r>
          </w:p>
          <w:p w14:paraId="00D396CC"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ОГРН 1027800000480</w:t>
            </w:r>
          </w:p>
          <w:p w14:paraId="504CC828"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БИК 044525635</w:t>
            </w:r>
          </w:p>
          <w:p w14:paraId="2CA786C7" w14:textId="77777777" w:rsidR="00E36009" w:rsidRPr="00515B49" w:rsidRDefault="00E36009"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31EA3C29" w14:textId="77777777" w:rsidR="00E36009" w:rsidRPr="00FD4995" w:rsidRDefault="00E36009"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0212CFC2"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26B8F74E"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БАНК "ТРАСТ" (ПАО)</w:t>
            </w:r>
          </w:p>
          <w:p w14:paraId="20F43D2A"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ИНН / КПП 7831001567 / 770901001</w:t>
            </w:r>
          </w:p>
          <w:p w14:paraId="54DB25DC" w14:textId="77777777" w:rsidR="00E36009" w:rsidRPr="00B44552" w:rsidRDefault="00E36009" w:rsidP="00954A7F">
            <w:pPr>
              <w:jc w:val="both"/>
              <w:rPr>
                <w:rFonts w:ascii="Verdana" w:hAnsi="Verdana" w:cs="Arial"/>
                <w:sz w:val="20"/>
                <w:szCs w:val="20"/>
              </w:rPr>
            </w:pPr>
            <w:r w:rsidRPr="00B44552">
              <w:rPr>
                <w:rFonts w:ascii="Verdana" w:hAnsi="Verdana" w:cs="Arial"/>
                <w:sz w:val="20"/>
                <w:szCs w:val="20"/>
              </w:rPr>
              <w:t>БИК 044525635</w:t>
            </w:r>
          </w:p>
          <w:p w14:paraId="0939458B" w14:textId="4CA31057" w:rsidR="00E36009" w:rsidRPr="00515B49" w:rsidRDefault="00E36009" w:rsidP="00954A7F">
            <w:pPr>
              <w:jc w:val="both"/>
              <w:rPr>
                <w:rFonts w:ascii="Verdana" w:hAnsi="Verdana" w:cs="Arial"/>
                <w:sz w:val="20"/>
                <w:szCs w:val="20"/>
              </w:rPr>
            </w:pPr>
            <w:r w:rsidRPr="00B44552">
              <w:rPr>
                <w:rFonts w:ascii="Verdana" w:hAnsi="Verdana" w:cs="Arial"/>
                <w:sz w:val="20"/>
                <w:szCs w:val="20"/>
              </w:rPr>
              <w:lastRenderedPageBreak/>
              <w:t>к/с 30101810345250000635</w:t>
            </w:r>
          </w:p>
          <w:p w14:paraId="752DA57B" w14:textId="77777777" w:rsidR="00E36009" w:rsidRPr="00515B49" w:rsidRDefault="00E36009"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73326487" w14:textId="1CBB7F92" w:rsidR="00E36009" w:rsidRDefault="00E36009"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lastRenderedPageBreak/>
              <w:t>ПОКУПАТЕЛЬ</w:t>
            </w:r>
          </w:p>
          <w:p w14:paraId="6019C29A"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6F479131" w14:textId="77777777" w:rsidR="00E36009" w:rsidRPr="00515B49" w:rsidRDefault="00E36009"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57F02971" w14:textId="77777777" w:rsidR="00E3600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3372AEDD"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51AB33D1" w14:textId="77777777" w:rsidR="00E36009" w:rsidRPr="00515B49" w:rsidRDefault="00E36009" w:rsidP="00E36009">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2FEFC978" w14:textId="77777777" w:rsidR="00E36009" w:rsidRPr="00515B49" w:rsidRDefault="00E36009"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1D10D3B1"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2995F1A3" w14:textId="77777777" w:rsidR="00E36009" w:rsidRPr="00515B49" w:rsidRDefault="00E36009" w:rsidP="00E36009">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7863C6DD" w14:textId="77777777" w:rsidR="00E36009" w:rsidRDefault="00E36009" w:rsidP="00E36009">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70A9EA91" w14:textId="77777777" w:rsidR="003367AE" w:rsidRDefault="003367AE" w:rsidP="003367AE">
      <w:pPr>
        <w:spacing w:after="0" w:line="240" w:lineRule="auto"/>
        <w:jc w:val="both"/>
        <w:rPr>
          <w:rFonts w:ascii="Verdana" w:hAnsi="Verdana"/>
          <w:sz w:val="20"/>
          <w:szCs w:val="20"/>
        </w:rPr>
      </w:pPr>
    </w:p>
    <w:p w14:paraId="41989DB5" w14:textId="489113F1" w:rsidR="003367AE" w:rsidRDefault="003367AE" w:rsidP="003367AE">
      <w:pPr>
        <w:spacing w:after="0" w:line="240" w:lineRule="auto"/>
        <w:jc w:val="both"/>
        <w:rPr>
          <w:rFonts w:ascii="Verdana" w:hAnsi="Verdana"/>
          <w:sz w:val="20"/>
          <w:szCs w:val="20"/>
        </w:rPr>
      </w:pPr>
    </w:p>
    <w:p w14:paraId="00B6ECDB" w14:textId="04A93B0B" w:rsidR="004B3B1B" w:rsidRDefault="004B3B1B" w:rsidP="003367AE">
      <w:pPr>
        <w:spacing w:after="0" w:line="240" w:lineRule="auto"/>
        <w:jc w:val="both"/>
        <w:rPr>
          <w:rFonts w:ascii="Verdana" w:hAnsi="Verdana"/>
          <w:sz w:val="20"/>
          <w:szCs w:val="20"/>
        </w:rPr>
      </w:pPr>
    </w:p>
    <w:p w14:paraId="2DFA78CF" w14:textId="77777777" w:rsidR="00A30EA1" w:rsidRDefault="00A30EA1">
      <w:pPr>
        <w:rPr>
          <w:rFonts w:ascii="Verdana" w:hAnsi="Verdana"/>
          <w:sz w:val="20"/>
          <w:szCs w:val="20"/>
        </w:rPr>
      </w:pPr>
      <w:r>
        <w:rPr>
          <w:rFonts w:ascii="Verdana" w:hAnsi="Verdana"/>
          <w:sz w:val="20"/>
          <w:szCs w:val="20"/>
        </w:rPr>
        <w:br w:type="page"/>
      </w:r>
    </w:p>
    <w:p w14:paraId="38A8C3E4" w14:textId="0996C5F4" w:rsidR="003367AE" w:rsidRPr="008509DF" w:rsidRDefault="003367AE" w:rsidP="003367AE">
      <w:pPr>
        <w:spacing w:after="0" w:line="240" w:lineRule="auto"/>
        <w:jc w:val="right"/>
        <w:rPr>
          <w:rFonts w:ascii="Verdana" w:hAnsi="Verdana"/>
          <w:sz w:val="20"/>
          <w:szCs w:val="20"/>
        </w:rPr>
      </w:pPr>
      <w:r w:rsidRPr="0055668A">
        <w:rPr>
          <w:rFonts w:ascii="Verdana" w:hAnsi="Verdana"/>
          <w:sz w:val="20"/>
          <w:szCs w:val="20"/>
        </w:rPr>
        <w:lastRenderedPageBreak/>
        <w:t xml:space="preserve">Приложение </w:t>
      </w:r>
      <w:r w:rsidR="00FA0485" w:rsidRPr="0055668A">
        <w:rPr>
          <w:rFonts w:ascii="Verdana" w:hAnsi="Verdana"/>
          <w:sz w:val="20"/>
          <w:szCs w:val="20"/>
        </w:rPr>
        <w:t>№</w:t>
      </w:r>
      <w:r w:rsidR="00FA0485">
        <w:rPr>
          <w:rFonts w:ascii="Verdana" w:hAnsi="Verdana"/>
          <w:sz w:val="20"/>
          <w:szCs w:val="20"/>
        </w:rPr>
        <w:t>2</w:t>
      </w:r>
      <w:r w:rsidR="00FA0485" w:rsidRPr="0055668A">
        <w:rPr>
          <w:rFonts w:ascii="Verdana" w:hAnsi="Verdana"/>
          <w:sz w:val="20"/>
          <w:szCs w:val="20"/>
        </w:rPr>
        <w:t>_</w:t>
      </w:r>
    </w:p>
    <w:p w14:paraId="3D6FC989" w14:textId="77777777" w:rsidR="003367AE" w:rsidRPr="008509DF" w:rsidRDefault="003367AE" w:rsidP="003367A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4936018" w14:textId="77777777" w:rsidR="003367AE" w:rsidRPr="008509DF" w:rsidRDefault="003367AE" w:rsidP="003367A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24DA2B99" w14:textId="77777777" w:rsidR="003367AE" w:rsidRPr="008509DF" w:rsidRDefault="003367AE" w:rsidP="003367AE">
      <w:pPr>
        <w:pStyle w:val="ConsNonformat"/>
        <w:tabs>
          <w:tab w:val="left" w:pos="1276"/>
        </w:tabs>
        <w:ind w:left="709"/>
        <w:contextualSpacing/>
        <w:jc w:val="right"/>
        <w:rPr>
          <w:rFonts w:ascii="Verdana" w:hAnsi="Verdana"/>
        </w:rPr>
      </w:pPr>
    </w:p>
    <w:p w14:paraId="60C74CDE" w14:textId="77777777" w:rsidR="003367AE" w:rsidRDefault="003367AE" w:rsidP="003367A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58DCDB01" w14:textId="77777777" w:rsidR="003367AE" w:rsidRPr="008509DF" w:rsidRDefault="003367AE" w:rsidP="003367AE">
      <w:pPr>
        <w:spacing w:after="0" w:line="240" w:lineRule="auto"/>
        <w:jc w:val="center"/>
        <w:rPr>
          <w:rFonts w:ascii="Verdana" w:eastAsia="Times New Roman" w:hAnsi="Verdana" w:cs="Arial"/>
          <w:b/>
          <w:sz w:val="20"/>
          <w:szCs w:val="20"/>
          <w:lang w:eastAsia="en-CA"/>
        </w:rPr>
      </w:pPr>
    </w:p>
    <w:p w14:paraId="2BCAA6F5" w14:textId="2923A92E" w:rsidR="003367AE" w:rsidRPr="00010194"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7431CD">
        <w:rPr>
          <w:rFonts w:ascii="Verdana" w:eastAsia="SimSun" w:hAnsi="Verdana"/>
          <w:kern w:val="1"/>
          <w:lang w:eastAsia="hi-IN" w:bidi="hi-IN"/>
        </w:rPr>
        <w:t xml:space="preserve">покрытый; </w:t>
      </w:r>
      <w:proofErr w:type="spellStart"/>
      <w:r w:rsidR="007431CD">
        <w:rPr>
          <w:rFonts w:ascii="Verdana" w:eastAsia="SimSun" w:hAnsi="Verdana"/>
          <w:kern w:val="1"/>
          <w:lang w:eastAsia="hi-IN" w:bidi="hi-IN"/>
        </w:rPr>
        <w:t>безакцептный</w:t>
      </w:r>
      <w:proofErr w:type="spellEnd"/>
      <w:r w:rsidR="007431CD">
        <w:rPr>
          <w:rFonts w:ascii="Verdana" w:eastAsia="SimSun" w:hAnsi="Verdana"/>
          <w:kern w:val="1"/>
          <w:lang w:eastAsia="hi-IN" w:bidi="hi-IN"/>
        </w:rPr>
        <w:t>.</w:t>
      </w:r>
    </w:p>
    <w:p w14:paraId="1873C692"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аккредит</w:t>
      </w:r>
      <w:r w:rsidRPr="00DE0603">
        <w:rPr>
          <w:rFonts w:ascii="Verdana" w:eastAsia="SimSun" w:hAnsi="Verdana"/>
          <w:kern w:val="1"/>
          <w:lang w:eastAsia="hi-IN" w:bidi="hi-IN"/>
        </w:rPr>
        <w:t>ива: 45 (Сорок пять) календарных дней с даты открытия аккредитива.</w:t>
      </w:r>
    </w:p>
    <w:p w14:paraId="2C95800B" w14:textId="12F11BD1" w:rsidR="003367AE"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Сумма аккредитива: ______________.</w:t>
      </w:r>
    </w:p>
    <w:p w14:paraId="46C4E5C9" w14:textId="04859475" w:rsidR="007431CD" w:rsidRPr="007431CD" w:rsidRDefault="007431CD" w:rsidP="007431CD">
      <w:pPr>
        <w:pStyle w:val="a5"/>
        <w:numPr>
          <w:ilvl w:val="0"/>
          <w:numId w:val="6"/>
        </w:numPr>
        <w:rPr>
          <w:rFonts w:ascii="Verdana" w:eastAsia="SimSun" w:hAnsi="Verdana"/>
          <w:kern w:val="1"/>
          <w:lang w:eastAsia="hi-IN" w:bidi="hi-IN"/>
        </w:rPr>
      </w:pPr>
      <w:r w:rsidRPr="007431CD">
        <w:rPr>
          <w:rFonts w:ascii="Verdana" w:eastAsia="SimSun" w:hAnsi="Verdana"/>
          <w:kern w:val="1"/>
          <w:lang w:eastAsia="hi-IN" w:bidi="hi-IN"/>
        </w:rPr>
        <w:t>Срок открытия аккредитива: не позднее 3 (Трех) рабочих дней с даты заключения Договора купли-продажи недвижимого имущества;</w:t>
      </w:r>
    </w:p>
    <w:p w14:paraId="7E5DF7E4"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Банк-эмитент: </w:t>
      </w:r>
      <w:r w:rsidRPr="00DE0603">
        <w:rPr>
          <w:rFonts w:ascii="Verdana" w:hAnsi="Verdana"/>
        </w:rPr>
        <w:t>_____________________________ (ОГРН _________________, ИНН ____________</w:t>
      </w:r>
      <w:proofErr w:type="gramStart"/>
      <w:r w:rsidRPr="00DE0603">
        <w:rPr>
          <w:rFonts w:ascii="Verdana" w:hAnsi="Verdana"/>
        </w:rPr>
        <w:t>_ ,</w:t>
      </w:r>
      <w:proofErr w:type="gramEnd"/>
      <w:r w:rsidRPr="00DE0603">
        <w:rPr>
          <w:rFonts w:ascii="Verdana" w:hAnsi="Verdana"/>
        </w:rPr>
        <w:t xml:space="preserve">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75FBD41F" w14:textId="26B9F540"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Исполняющий банк: ____________</w:t>
      </w:r>
      <w:r w:rsidRPr="00DE0603">
        <w:rPr>
          <w:rFonts w:ascii="Verdana" w:hAnsi="Verdana"/>
        </w:rPr>
        <w:t>________________</w:t>
      </w:r>
      <w:proofErr w:type="gramStart"/>
      <w:r w:rsidRPr="00DE0603">
        <w:rPr>
          <w:rFonts w:ascii="Verdana" w:hAnsi="Verdana"/>
        </w:rPr>
        <w:t>_(</w:t>
      </w:r>
      <w:proofErr w:type="gramEnd"/>
      <w:r w:rsidRPr="00DE0603">
        <w:rPr>
          <w:rFonts w:ascii="Verdana" w:hAnsi="Verdana"/>
        </w:rPr>
        <w:t xml:space="preserve">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w:t>
      </w:r>
      <w:r w:rsidR="008D3FE9">
        <w:rPr>
          <w:rFonts w:ascii="Verdana" w:hAnsi="Verdana"/>
        </w:rPr>
        <w:t>от ___________  года №_______).</w:t>
      </w:r>
    </w:p>
    <w:p w14:paraId="5905917C"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Условие оплаты: без акцепта.</w:t>
      </w:r>
    </w:p>
    <w:p w14:paraId="45AB355D"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Частичное исполнение аккредитива и частичные выплаты по аккредитиву запрещены.</w:t>
      </w:r>
    </w:p>
    <w:p w14:paraId="542AF92A"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Срок предоставления документов </w:t>
      </w:r>
      <w:proofErr w:type="gramStart"/>
      <w:r w:rsidRPr="00DE0603">
        <w:rPr>
          <w:rFonts w:ascii="Verdana" w:eastAsia="SimSun" w:hAnsi="Verdana"/>
          <w:kern w:val="1"/>
          <w:lang w:eastAsia="hi-IN" w:bidi="hi-IN"/>
        </w:rPr>
        <w:t>в Исполняющий</w:t>
      </w:r>
      <w:proofErr w:type="gramEnd"/>
      <w:r w:rsidRPr="00DE0603">
        <w:rPr>
          <w:rFonts w:ascii="Verdana" w:eastAsia="SimSun" w:hAnsi="Verdana"/>
          <w:kern w:val="1"/>
          <w:lang w:eastAsia="hi-IN" w:bidi="hi-IN"/>
        </w:rPr>
        <w:t xml:space="preserve"> Банк – в течение срока действия аккредитива.</w:t>
      </w:r>
    </w:p>
    <w:p w14:paraId="0FA5ABEF" w14:textId="77777777" w:rsidR="003367AE" w:rsidRPr="00DE0603"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61C1A3F9" w14:textId="59A86DF2" w:rsidR="003367AE" w:rsidRPr="00DE0603" w:rsidRDefault="003367AE" w:rsidP="007431CD">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 xml:space="preserve">Получатель средств по аккредитиву: </w:t>
      </w:r>
      <w:r w:rsidR="007431CD" w:rsidRPr="007431CD">
        <w:rPr>
          <w:rFonts w:ascii="Verdana" w:eastAsia="SimSun" w:hAnsi="Verdana"/>
          <w:kern w:val="1"/>
          <w:lang w:eastAsia="hi-IN" w:bidi="hi-IN"/>
        </w:rPr>
        <w:t>Банк «ТРАСТ» (ПАО), ИНН 7831001567.</w:t>
      </w:r>
      <w:r w:rsidRPr="00DE0603">
        <w:rPr>
          <w:rFonts w:ascii="Verdana" w:eastAsia="SimSun" w:hAnsi="Verdana"/>
          <w:kern w:val="1"/>
          <w:lang w:eastAsia="hi-IN" w:bidi="hi-IN"/>
        </w:rPr>
        <w:t xml:space="preserve"> </w:t>
      </w:r>
    </w:p>
    <w:p w14:paraId="5CBC717B" w14:textId="77777777" w:rsidR="003367AE" w:rsidRPr="000C2791" w:rsidRDefault="003367AE" w:rsidP="003367AE">
      <w:pPr>
        <w:pStyle w:val="a5"/>
        <w:numPr>
          <w:ilvl w:val="0"/>
          <w:numId w:val="6"/>
        </w:numPr>
        <w:jc w:val="both"/>
        <w:rPr>
          <w:rFonts w:ascii="Verdana" w:eastAsia="SimSun" w:hAnsi="Verdana"/>
          <w:kern w:val="1"/>
          <w:lang w:eastAsia="hi-IN" w:bidi="hi-IN"/>
        </w:rPr>
      </w:pPr>
      <w:r w:rsidRPr="00DE0603">
        <w:rPr>
          <w:rFonts w:ascii="Verdana" w:eastAsia="SimSun" w:hAnsi="Verdana"/>
          <w:kern w:val="1"/>
          <w:lang w:eastAsia="hi-IN" w:bidi="hi-IN"/>
        </w:rPr>
        <w:t>Плательщик по аккредитиву (реквизиты</w:t>
      </w:r>
      <w:r w:rsidRPr="000C2791">
        <w:rPr>
          <w:rFonts w:ascii="Verdana" w:eastAsia="SimSun" w:hAnsi="Verdana"/>
          <w:kern w:val="1"/>
          <w:lang w:eastAsia="hi-IN" w:bidi="hi-IN"/>
        </w:rPr>
        <w:t>): Покупатель.</w:t>
      </w:r>
    </w:p>
    <w:p w14:paraId="1C192C77" w14:textId="77777777" w:rsidR="007431CD" w:rsidRPr="00DF46AE" w:rsidRDefault="007431CD" w:rsidP="007431CD">
      <w:pPr>
        <w:numPr>
          <w:ilvl w:val="0"/>
          <w:numId w:val="6"/>
        </w:numPr>
        <w:autoSpaceDE w:val="0"/>
        <w:autoSpaceDN w:val="0"/>
        <w:spacing w:after="0" w:line="240" w:lineRule="auto"/>
        <w:contextualSpacing/>
        <w:jc w:val="both"/>
        <w:rPr>
          <w:rFonts w:ascii="Verdana" w:eastAsia="SimSun" w:hAnsi="Verdana" w:cs="Times New Roman"/>
          <w:color w:val="000000" w:themeColor="text1"/>
          <w:kern w:val="1"/>
          <w:sz w:val="20"/>
          <w:szCs w:val="20"/>
          <w:lang w:eastAsia="hi-IN" w:bidi="hi-IN"/>
        </w:rPr>
      </w:pPr>
      <w:r w:rsidRPr="00DF46AE">
        <w:rPr>
          <w:rFonts w:ascii="Verdana" w:eastAsia="Times New Roman" w:hAnsi="Verdana" w:cs="Times New Roman"/>
          <w:color w:val="000000" w:themeColor="text1"/>
          <w:sz w:val="20"/>
          <w:szCs w:val="20"/>
          <w:lang w:eastAsia="ru-RU"/>
        </w:rPr>
        <w:t xml:space="preserve">Исполнение </w:t>
      </w:r>
      <w:r w:rsidRPr="00DF46AE">
        <w:rPr>
          <w:rFonts w:ascii="Verdana" w:eastAsia="SimSun" w:hAnsi="Verdana" w:cs="Times New Roman"/>
          <w:color w:val="000000" w:themeColor="text1"/>
          <w:kern w:val="1"/>
          <w:sz w:val="20"/>
          <w:szCs w:val="20"/>
          <w:lang w:eastAsia="hi-IN" w:bidi="hi-IN"/>
        </w:rPr>
        <w:t xml:space="preserve">(раскрытие) </w:t>
      </w:r>
      <w:r w:rsidRPr="00DF46AE">
        <w:rPr>
          <w:rFonts w:ascii="Verdana" w:eastAsia="Times New Roman" w:hAnsi="Verdana" w:cs="Times New Roman"/>
          <w:color w:val="000000" w:themeColor="text1"/>
          <w:sz w:val="20"/>
          <w:szCs w:val="20"/>
          <w:lang w:eastAsia="ru-RU"/>
        </w:rPr>
        <w:t>аккредитива, а именно – перечисление суммы аккредитива в размере, указанном в настоящих условиях, производится на расчётный счет Продавца, указанный в настоящих условиях. Обязательство Покупателя по оплате суммы аккредитива считается исполненным с момента зачисления суммы аккредитива на расчетный счет банка, обслуживающего Продавца, указанный в настоящих условиях.</w:t>
      </w:r>
    </w:p>
    <w:p w14:paraId="0CCB951E" w14:textId="77777777" w:rsidR="007431CD" w:rsidRPr="00DF46AE" w:rsidRDefault="007431CD" w:rsidP="007431CD">
      <w:pPr>
        <w:numPr>
          <w:ilvl w:val="0"/>
          <w:numId w:val="6"/>
        </w:numPr>
        <w:autoSpaceDE w:val="0"/>
        <w:autoSpaceDN w:val="0"/>
        <w:spacing w:after="0" w:line="240" w:lineRule="auto"/>
        <w:contextualSpacing/>
        <w:jc w:val="both"/>
        <w:rPr>
          <w:rFonts w:ascii="Verdana" w:eastAsia="SimSun" w:hAnsi="Verdana" w:cs="Times New Roman"/>
          <w:kern w:val="1"/>
          <w:sz w:val="20"/>
          <w:szCs w:val="20"/>
          <w:lang w:eastAsia="hi-IN" w:bidi="hi-IN"/>
        </w:rPr>
      </w:pPr>
      <w:r w:rsidRPr="00DF46AE">
        <w:rPr>
          <w:rFonts w:ascii="Verdana" w:eastAsia="Times New Roman" w:hAnsi="Verdana" w:cs="Arial"/>
          <w:sz w:val="20"/>
          <w:szCs w:val="20"/>
          <w:lang w:eastAsia="ru-RU"/>
        </w:rPr>
        <w:t>Платеж</w:t>
      </w:r>
      <w:r w:rsidRPr="00DF46AE">
        <w:rPr>
          <w:rFonts w:ascii="Verdana" w:eastAsia="Calibri" w:hAnsi="Verdana" w:cs="Arial"/>
          <w:sz w:val="20"/>
          <w:szCs w:val="20"/>
          <w:lang w:eastAsia="ru-RU"/>
        </w:rPr>
        <w:t xml:space="preserve"> Получателю средств (исполнение (раскрытие) аккредитива) производится</w:t>
      </w:r>
      <w:r w:rsidRPr="00DF46AE">
        <w:rPr>
          <w:rFonts w:ascii="Verdana" w:eastAsia="Times New Roman" w:hAnsi="Verdana" w:cs="Times New Roman"/>
          <w:sz w:val="20"/>
          <w:szCs w:val="20"/>
          <w:lang w:eastAsia="ru-RU"/>
        </w:rPr>
        <w:t xml:space="preserve"> </w:t>
      </w:r>
      <w:r w:rsidRPr="00DF46AE">
        <w:rPr>
          <w:rFonts w:ascii="Verdana" w:eastAsia="Calibri" w:hAnsi="Verdana" w:cs="Arial"/>
          <w:sz w:val="20"/>
          <w:szCs w:val="20"/>
          <w:lang w:eastAsia="ru-RU"/>
        </w:rPr>
        <w:t xml:space="preserve">по предъявлении Продавцом </w:t>
      </w:r>
      <w:proofErr w:type="gramStart"/>
      <w:r w:rsidRPr="00DF46AE">
        <w:rPr>
          <w:rFonts w:ascii="Verdana" w:eastAsia="Calibri" w:hAnsi="Verdana" w:cs="Arial"/>
          <w:sz w:val="20"/>
          <w:szCs w:val="20"/>
          <w:lang w:eastAsia="ru-RU"/>
        </w:rPr>
        <w:t>в Исполняющий</w:t>
      </w:r>
      <w:proofErr w:type="gramEnd"/>
      <w:r w:rsidRPr="00DF46AE">
        <w:rPr>
          <w:rFonts w:ascii="Verdana" w:eastAsia="Calibri" w:hAnsi="Verdana" w:cs="Arial"/>
          <w:sz w:val="20"/>
          <w:szCs w:val="20"/>
          <w:lang w:eastAsia="ru-RU"/>
        </w:rPr>
        <w:t xml:space="preserve"> банк следующих документов, представленных в виде оригиналов или нотариально заверенных копий:</w:t>
      </w:r>
    </w:p>
    <w:p w14:paraId="1FEDEC1E" w14:textId="2EBDB0CA" w:rsidR="007431CD" w:rsidRPr="007431CD" w:rsidRDefault="007431CD" w:rsidP="007431CD">
      <w:pPr>
        <w:spacing w:after="0" w:line="240" w:lineRule="auto"/>
        <w:ind w:firstLine="590"/>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а. Договора, заключенного между Продавцом и Покупателем, содержащего штамп (отметку) о государственной регистрации перехода права собственности недвижимое имущество и залоге (ипотеке) в силу закона</w:t>
      </w:r>
      <w:r w:rsidR="00685628">
        <w:rPr>
          <w:rFonts w:ascii="Verdana" w:eastAsia="Times New Roman" w:hAnsi="Verdana" w:cs="Times New Roman"/>
          <w:sz w:val="20"/>
          <w:szCs w:val="20"/>
          <w:lang w:eastAsia="ru-RU"/>
        </w:rPr>
        <w:t xml:space="preserve"> (в случае установления залога по условиям Договора)</w:t>
      </w:r>
      <w:r w:rsidR="00685628" w:rsidRPr="007431CD">
        <w:rPr>
          <w:rFonts w:ascii="Verdana" w:eastAsia="Times New Roman" w:hAnsi="Verdana" w:cs="Times New Roman"/>
          <w:sz w:val="20"/>
          <w:szCs w:val="20"/>
          <w:lang w:eastAsia="ru-RU"/>
        </w:rPr>
        <w:t>;</w:t>
      </w:r>
    </w:p>
    <w:p w14:paraId="1A83D2D0" w14:textId="276A7857" w:rsidR="003367AE" w:rsidRPr="007431CD" w:rsidRDefault="007431CD" w:rsidP="007431CD">
      <w:pPr>
        <w:spacing w:after="0" w:line="240" w:lineRule="auto"/>
        <w:ind w:firstLine="590"/>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 xml:space="preserve">б. Выписки из ЕГРН, выданной _______________________________, где в графе «правообладатель» указано _________ ИНН ________; в графе «кадастровый номер объекта» указано – _______________________ ; в графе «наименование объекта» указано – _____________ ; в графе «площадь объекта» указано – ___ </w:t>
      </w:r>
      <w:proofErr w:type="spellStart"/>
      <w:r w:rsidRPr="007431CD">
        <w:rPr>
          <w:rFonts w:ascii="Verdana" w:eastAsia="Times New Roman" w:hAnsi="Verdana" w:cs="Times New Roman"/>
          <w:sz w:val="20"/>
          <w:szCs w:val="20"/>
          <w:lang w:eastAsia="ru-RU"/>
        </w:rPr>
        <w:t>кв.м</w:t>
      </w:r>
      <w:proofErr w:type="spellEnd"/>
      <w:r w:rsidRPr="007431CD">
        <w:rPr>
          <w:rFonts w:ascii="Verdana" w:eastAsia="Times New Roman" w:hAnsi="Verdana" w:cs="Times New Roman"/>
          <w:sz w:val="20"/>
          <w:szCs w:val="20"/>
          <w:lang w:eastAsia="ru-RU"/>
        </w:rPr>
        <w:t>.; в графе «адрес (местоположение) объекта» указано – _____________ , в графе «ограничение (обременение) права» отражена информ</w:t>
      </w:r>
      <w:r w:rsidR="00685628">
        <w:rPr>
          <w:rFonts w:ascii="Verdana" w:eastAsia="Times New Roman" w:hAnsi="Verdana" w:cs="Times New Roman"/>
          <w:sz w:val="20"/>
          <w:szCs w:val="20"/>
          <w:lang w:eastAsia="ru-RU"/>
        </w:rPr>
        <w:t>ация о залоге в пользу Продавца (в случае установления залога по условиям Договора).</w:t>
      </w:r>
    </w:p>
    <w:p w14:paraId="674F5DFB" w14:textId="77777777" w:rsidR="007431CD" w:rsidRPr="007431CD" w:rsidRDefault="007431CD" w:rsidP="007431CD">
      <w:pPr>
        <w:numPr>
          <w:ilvl w:val="0"/>
          <w:numId w:val="37"/>
        </w:numPr>
        <w:autoSpaceDE w:val="0"/>
        <w:autoSpaceDN w:val="0"/>
        <w:spacing w:after="0" w:line="240" w:lineRule="auto"/>
        <w:contextualSpacing/>
        <w:jc w:val="both"/>
        <w:rPr>
          <w:rFonts w:ascii="Verdana" w:eastAsia="Times New Roman" w:hAnsi="Verdana" w:cs="Times New Roman"/>
          <w:sz w:val="20"/>
          <w:szCs w:val="20"/>
          <w:lang w:eastAsia="ru-RU"/>
        </w:rPr>
      </w:pPr>
      <w:r w:rsidRPr="007431CD">
        <w:rPr>
          <w:rFonts w:ascii="Verdana" w:eastAsia="Times New Roman" w:hAnsi="Verdana" w:cs="Times New Roman"/>
          <w:color w:val="000000" w:themeColor="text1"/>
          <w:sz w:val="20"/>
          <w:szCs w:val="20"/>
          <w:lang w:eastAsia="ru-RU"/>
        </w:rPr>
        <w:t>В течение срока действия аккредитива Покупатель не вправе изменить условия аккредитива без письменного согласия Продавца, за исключением изменений, о которых указано в настоящих условиях.</w:t>
      </w:r>
    </w:p>
    <w:p w14:paraId="6AD560C4" w14:textId="05AAC2C5" w:rsidR="007431CD" w:rsidRPr="007431CD" w:rsidRDefault="007431CD" w:rsidP="007431CD">
      <w:pPr>
        <w:numPr>
          <w:ilvl w:val="0"/>
          <w:numId w:val="37"/>
        </w:numPr>
        <w:autoSpaceDE w:val="0"/>
        <w:autoSpaceDN w:val="0"/>
        <w:spacing w:after="0" w:line="240" w:lineRule="auto"/>
        <w:contextualSpacing/>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 xml:space="preserve">В случае приостановки процесса государственной регистрации перехода права собственности или отказа в регистрации органом, осуществляющим </w:t>
      </w:r>
      <w:r w:rsidRPr="007431CD">
        <w:rPr>
          <w:rFonts w:ascii="Verdana" w:eastAsia="Times New Roman" w:hAnsi="Verdana" w:cs="Times New Roman"/>
          <w:sz w:val="20"/>
          <w:szCs w:val="20"/>
          <w:lang w:eastAsia="ru-RU"/>
        </w:rPr>
        <w:lastRenderedPageBreak/>
        <w:t xml:space="preserve">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(Пяти) 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государственной регистрации перехода права собственности, но не менее чем на </w:t>
      </w:r>
      <w:r>
        <w:rPr>
          <w:rFonts w:ascii="Verdana" w:eastAsia="Times New Roman" w:hAnsi="Verdana" w:cs="Times New Roman"/>
          <w:sz w:val="20"/>
          <w:szCs w:val="20"/>
          <w:lang w:eastAsia="ru-RU"/>
        </w:rPr>
        <w:t>45</w:t>
      </w:r>
      <w:r w:rsidRPr="007431CD">
        <w:rPr>
          <w:rFonts w:ascii="Verdana" w:eastAsia="Times New Roman" w:hAnsi="Verdana" w:cs="Times New Roman"/>
          <w:sz w:val="20"/>
          <w:szCs w:val="20"/>
          <w:lang w:eastAsia="ru-RU"/>
        </w:rPr>
        <w:t xml:space="preserve"> (</w:t>
      </w:r>
      <w:r>
        <w:rPr>
          <w:rFonts w:ascii="Verdana" w:eastAsia="Times New Roman" w:hAnsi="Verdana" w:cs="Times New Roman"/>
          <w:sz w:val="20"/>
          <w:szCs w:val="20"/>
          <w:lang w:eastAsia="ru-RU"/>
        </w:rPr>
        <w:t>Сорок пять</w:t>
      </w:r>
      <w:r w:rsidRPr="007431CD">
        <w:rPr>
          <w:rFonts w:ascii="Verdana" w:eastAsia="Times New Roman" w:hAnsi="Verdana" w:cs="Times New Roman"/>
          <w:sz w:val="20"/>
          <w:szCs w:val="20"/>
          <w:lang w:eastAsia="ru-RU"/>
        </w:rPr>
        <w:t>) календарных дней, путем внесения Покупателем изменений в условия (Срок аккредитива) открытого аккредитива.</w:t>
      </w:r>
    </w:p>
    <w:p w14:paraId="16EE1F57" w14:textId="77777777" w:rsidR="007431CD" w:rsidRPr="007431CD" w:rsidRDefault="007431CD" w:rsidP="007431CD">
      <w:pPr>
        <w:numPr>
          <w:ilvl w:val="0"/>
          <w:numId w:val="37"/>
        </w:numPr>
        <w:autoSpaceDE w:val="0"/>
        <w:autoSpaceDN w:val="0"/>
        <w:spacing w:after="0" w:line="240" w:lineRule="auto"/>
        <w:contextualSpacing/>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Покупатель обязуется не менее чем за 3 (Три) рабочих дня до истечения срока действия аккредитива:</w:t>
      </w:r>
    </w:p>
    <w:p w14:paraId="483501E1" w14:textId="77777777" w:rsidR="007431CD" w:rsidRPr="007431CD" w:rsidRDefault="007431CD" w:rsidP="007431CD">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 продлить/открыть аккредитив на тех же условиях на тот же срок и</w:t>
      </w:r>
    </w:p>
    <w:p w14:paraId="3495F433" w14:textId="53788F59" w:rsidR="007431CD" w:rsidRDefault="007431CD" w:rsidP="007431CD">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 предоставить Продавцу надлежащее подтверждение продления/открытия аккредитива</w:t>
      </w:r>
      <w:r w:rsidR="008D3FE9">
        <w:rPr>
          <w:rFonts w:ascii="Verdana" w:eastAsia="Times New Roman" w:hAnsi="Verdana" w:cs="Times New Roman"/>
          <w:sz w:val="20"/>
          <w:szCs w:val="20"/>
          <w:lang w:eastAsia="ru-RU"/>
        </w:rPr>
        <w:t xml:space="preserve"> на условиях п. 4.2.1 Договора.</w:t>
      </w:r>
    </w:p>
    <w:p w14:paraId="3483F169" w14:textId="77777777" w:rsidR="008D3FE9" w:rsidRPr="008D3FE9" w:rsidRDefault="008D3FE9" w:rsidP="008D3FE9">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8D3FE9">
        <w:rPr>
          <w:rFonts w:ascii="Verdana" w:eastAsia="Times New Roman" w:hAnsi="Verdana" w:cs="Times New Roman"/>
          <w:sz w:val="20"/>
          <w:szCs w:val="20"/>
          <w:lang w:eastAsia="ru-RU"/>
        </w:rPr>
        <w:t>Банк-эмитент по аккредитиву - из топ-30 по объему капитала (прим: рейтинг доступен по ссылке: http://vid1.rian.ru/ig/ratings/banki_07_01_20.pdf)</w:t>
      </w:r>
    </w:p>
    <w:p w14:paraId="53202E1C" w14:textId="5FC97D32" w:rsidR="008D3FE9" w:rsidRPr="007431CD" w:rsidRDefault="008D3FE9" w:rsidP="008D3FE9">
      <w:pPr>
        <w:autoSpaceDE w:val="0"/>
        <w:autoSpaceDN w:val="0"/>
        <w:spacing w:after="0" w:line="240" w:lineRule="auto"/>
        <w:ind w:left="720"/>
        <w:contextualSpacing/>
        <w:jc w:val="both"/>
        <w:rPr>
          <w:rFonts w:ascii="Verdana" w:eastAsia="Times New Roman" w:hAnsi="Verdana" w:cs="Times New Roman"/>
          <w:sz w:val="20"/>
          <w:szCs w:val="20"/>
          <w:lang w:eastAsia="ru-RU"/>
        </w:rPr>
      </w:pPr>
      <w:r w:rsidRPr="008D3FE9">
        <w:rPr>
          <w:rFonts w:ascii="Verdana" w:eastAsia="Times New Roman" w:hAnsi="Verdana" w:cs="Times New Roman"/>
          <w:sz w:val="20"/>
          <w:szCs w:val="20"/>
          <w:lang w:eastAsia="ru-RU"/>
        </w:rPr>
        <w:t>Расчеты по аккредитиву регулируются Положением Банка России № 383-П от 19.06.2012 г. «О правил</w:t>
      </w:r>
      <w:r w:rsidR="00685628">
        <w:rPr>
          <w:rFonts w:ascii="Verdana" w:eastAsia="Times New Roman" w:hAnsi="Verdana" w:cs="Times New Roman"/>
          <w:sz w:val="20"/>
          <w:szCs w:val="20"/>
          <w:lang w:eastAsia="ru-RU"/>
        </w:rPr>
        <w:t>ах осуществления перевода денеж</w:t>
      </w:r>
      <w:r w:rsidRPr="008D3FE9">
        <w:rPr>
          <w:rFonts w:ascii="Verdana" w:eastAsia="Times New Roman" w:hAnsi="Verdana" w:cs="Times New Roman"/>
          <w:sz w:val="20"/>
          <w:szCs w:val="20"/>
          <w:lang w:eastAsia="ru-RU"/>
        </w:rPr>
        <w:t>ных средств» и ГК РФ.</w:t>
      </w:r>
    </w:p>
    <w:p w14:paraId="77C60BBC" w14:textId="77777777" w:rsidR="007431CD" w:rsidRPr="007431CD" w:rsidRDefault="007431CD" w:rsidP="007431CD">
      <w:pPr>
        <w:numPr>
          <w:ilvl w:val="0"/>
          <w:numId w:val="37"/>
        </w:numPr>
        <w:autoSpaceDE w:val="0"/>
        <w:autoSpaceDN w:val="0"/>
        <w:spacing w:after="0" w:line="240" w:lineRule="auto"/>
        <w:contextualSpacing/>
        <w:jc w:val="both"/>
        <w:rPr>
          <w:rFonts w:ascii="Verdana" w:eastAsia="Times New Roman" w:hAnsi="Verdana" w:cs="Times New Roman"/>
          <w:sz w:val="20"/>
          <w:szCs w:val="20"/>
          <w:lang w:eastAsia="ru-RU"/>
        </w:rPr>
      </w:pPr>
      <w:r w:rsidRPr="007431CD">
        <w:rPr>
          <w:rFonts w:ascii="Verdana" w:eastAsia="Times New Roman" w:hAnsi="Verdana" w:cs="Times New Roman"/>
          <w:sz w:val="20"/>
          <w:szCs w:val="20"/>
          <w:lang w:eastAsia="ru-RU"/>
        </w:rPr>
        <w:t xml:space="preserve">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 </w:t>
      </w:r>
    </w:p>
    <w:p w14:paraId="29E737F5" w14:textId="77777777" w:rsidR="003367AE" w:rsidRPr="008509DF" w:rsidRDefault="003367AE" w:rsidP="003367AE">
      <w:pPr>
        <w:spacing w:after="0" w:line="240" w:lineRule="auto"/>
        <w:jc w:val="both"/>
        <w:rPr>
          <w:rFonts w:ascii="Verdana" w:hAnsi="Verdana"/>
          <w:sz w:val="20"/>
          <w:szCs w:val="20"/>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367AE" w:rsidRPr="00515B49" w14:paraId="5D897386" w14:textId="77777777" w:rsidTr="00954A7F">
        <w:tc>
          <w:tcPr>
            <w:tcW w:w="4672" w:type="dxa"/>
          </w:tcPr>
          <w:p w14:paraId="265A6C4D" w14:textId="05B2509B" w:rsidR="003367AE" w:rsidRDefault="003367AE" w:rsidP="00972E98">
            <w:pPr>
              <w:jc w:val="center"/>
              <w:rPr>
                <w:rFonts w:ascii="Verdana" w:hAnsi="Verdana" w:cs="Arial"/>
                <w:b/>
                <w:sz w:val="20"/>
                <w:szCs w:val="20"/>
              </w:rPr>
            </w:pPr>
            <w:r w:rsidRPr="00515B49">
              <w:rPr>
                <w:rFonts w:ascii="Verdana" w:hAnsi="Verdana" w:cs="Arial"/>
                <w:b/>
                <w:sz w:val="20"/>
                <w:szCs w:val="20"/>
              </w:rPr>
              <w:t>ПРОДАВЕЦ</w:t>
            </w:r>
          </w:p>
          <w:p w14:paraId="24CB0CEC" w14:textId="77777777" w:rsidR="00911F6B" w:rsidRPr="00515B49" w:rsidRDefault="00911F6B" w:rsidP="00972E98">
            <w:pPr>
              <w:jc w:val="center"/>
              <w:rPr>
                <w:rFonts w:ascii="Verdana" w:hAnsi="Verdana" w:cs="Arial"/>
                <w:b/>
                <w:sz w:val="20"/>
                <w:szCs w:val="20"/>
              </w:rPr>
            </w:pPr>
          </w:p>
          <w:p w14:paraId="75F98595" w14:textId="77777777" w:rsidR="003367AE" w:rsidRPr="00515B49" w:rsidRDefault="003367AE" w:rsidP="00954A7F">
            <w:pPr>
              <w:jc w:val="both"/>
              <w:rPr>
                <w:rFonts w:ascii="Verdana" w:hAnsi="Verdana" w:cs="Arial"/>
                <w:b/>
                <w:sz w:val="20"/>
                <w:szCs w:val="20"/>
              </w:rPr>
            </w:pPr>
            <w:r w:rsidRPr="00515B49">
              <w:rPr>
                <w:rFonts w:ascii="Verdana" w:hAnsi="Verdana" w:cs="Arial"/>
                <w:b/>
                <w:sz w:val="20"/>
                <w:szCs w:val="20"/>
              </w:rPr>
              <w:t>Публичное акционерное общество Национальный банк «ТРАСТ»</w:t>
            </w:r>
          </w:p>
          <w:p w14:paraId="0086AD81"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Адрес: 109004, г. Москва, Известковый пер., д. 3.</w:t>
            </w:r>
          </w:p>
          <w:p w14:paraId="49BAD17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 xml:space="preserve">ИНН 7831001567  </w:t>
            </w:r>
          </w:p>
          <w:p w14:paraId="1F0233B3"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КПП 770901001</w:t>
            </w:r>
          </w:p>
          <w:p w14:paraId="32860FD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ОГРН 1027800000480</w:t>
            </w:r>
          </w:p>
          <w:p w14:paraId="5C19FB86"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БИК 044525635</w:t>
            </w:r>
          </w:p>
          <w:p w14:paraId="6BD336C4" w14:textId="77777777" w:rsidR="003367AE" w:rsidRPr="00515B49" w:rsidRDefault="003367AE" w:rsidP="00954A7F">
            <w:pPr>
              <w:jc w:val="both"/>
              <w:rPr>
                <w:rFonts w:ascii="Verdana" w:hAnsi="Verdana" w:cs="Arial"/>
                <w:sz w:val="20"/>
                <w:szCs w:val="20"/>
              </w:rPr>
            </w:pPr>
            <w:r w:rsidRPr="00515B49">
              <w:rPr>
                <w:rFonts w:ascii="Verdana" w:hAnsi="Verdana" w:cs="Arial"/>
                <w:sz w:val="20"/>
                <w:szCs w:val="20"/>
              </w:rPr>
              <w:t>Кор/счет № 30101810345250000635 в ГУ Банка России по Центральному Федеральному Округу</w:t>
            </w:r>
          </w:p>
          <w:p w14:paraId="20E8FD68" w14:textId="77777777" w:rsidR="003367AE" w:rsidRPr="00FD4995" w:rsidRDefault="003367AE" w:rsidP="00954A7F">
            <w:pPr>
              <w:jc w:val="both"/>
              <w:rPr>
                <w:rFonts w:ascii="Verdana" w:hAnsi="Verdana" w:cs="Arial"/>
                <w:sz w:val="20"/>
                <w:szCs w:val="20"/>
              </w:rPr>
            </w:pPr>
            <w:r w:rsidRPr="00FD4995">
              <w:rPr>
                <w:rFonts w:ascii="Verdana" w:hAnsi="Verdana" w:cs="Arial"/>
                <w:sz w:val="20"/>
                <w:szCs w:val="20"/>
              </w:rPr>
              <w:t xml:space="preserve">Реквизиты для перечисления средств по договору купли – продажи покупателя </w:t>
            </w:r>
            <w:r>
              <w:rPr>
                <w:rFonts w:ascii="Verdana" w:hAnsi="Verdana" w:cs="Arial"/>
                <w:sz w:val="20"/>
                <w:szCs w:val="20"/>
              </w:rPr>
              <w:t>___________________</w:t>
            </w:r>
          </w:p>
          <w:p w14:paraId="254E5088"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 xml:space="preserve">л/с </w:t>
            </w:r>
            <w:r>
              <w:rPr>
                <w:rFonts w:ascii="Verdana" w:hAnsi="Verdana" w:cs="Arial"/>
                <w:sz w:val="20"/>
                <w:szCs w:val="20"/>
              </w:rPr>
              <w:t>___________________</w:t>
            </w:r>
          </w:p>
          <w:p w14:paraId="48742B67"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БАНК "ТРАСТ" (ПАО)</w:t>
            </w:r>
          </w:p>
          <w:p w14:paraId="2BB1D886"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ИНН / КПП 7831001567 / 770901001</w:t>
            </w:r>
          </w:p>
          <w:p w14:paraId="60CC58CE" w14:textId="77777777" w:rsidR="003367AE" w:rsidRPr="00B44552" w:rsidRDefault="003367AE" w:rsidP="00954A7F">
            <w:pPr>
              <w:jc w:val="both"/>
              <w:rPr>
                <w:rFonts w:ascii="Verdana" w:hAnsi="Verdana" w:cs="Arial"/>
                <w:sz w:val="20"/>
                <w:szCs w:val="20"/>
              </w:rPr>
            </w:pPr>
            <w:r w:rsidRPr="00B44552">
              <w:rPr>
                <w:rFonts w:ascii="Verdana" w:hAnsi="Verdana" w:cs="Arial"/>
                <w:sz w:val="20"/>
                <w:szCs w:val="20"/>
              </w:rPr>
              <w:t>БИК 044525635</w:t>
            </w:r>
          </w:p>
          <w:p w14:paraId="1A77C5A8" w14:textId="77777777" w:rsidR="003367AE" w:rsidRPr="00515B49" w:rsidRDefault="003367AE" w:rsidP="00954A7F">
            <w:pPr>
              <w:jc w:val="both"/>
              <w:rPr>
                <w:rFonts w:ascii="Verdana" w:hAnsi="Verdana" w:cs="Arial"/>
                <w:sz w:val="20"/>
                <w:szCs w:val="20"/>
              </w:rPr>
            </w:pPr>
            <w:r w:rsidRPr="00B44552">
              <w:rPr>
                <w:rFonts w:ascii="Verdana" w:hAnsi="Verdana" w:cs="Arial"/>
                <w:sz w:val="20"/>
                <w:szCs w:val="20"/>
              </w:rPr>
              <w:t>к/с 30101810345250000635</w:t>
            </w:r>
          </w:p>
          <w:p w14:paraId="7FE68A4E" w14:textId="77777777" w:rsidR="003367AE" w:rsidRPr="000E4774" w:rsidRDefault="003367AE" w:rsidP="00954A7F">
            <w:pPr>
              <w:jc w:val="both"/>
              <w:rPr>
                <w:rFonts w:ascii="Verdana" w:hAnsi="Verdana" w:cs="Arial"/>
                <w:sz w:val="20"/>
                <w:szCs w:val="20"/>
              </w:rPr>
            </w:pPr>
          </w:p>
          <w:p w14:paraId="4A54CF17" w14:textId="77777777" w:rsidR="003367AE" w:rsidRPr="00515B49" w:rsidRDefault="003367AE" w:rsidP="00954A7F">
            <w:pPr>
              <w:jc w:val="both"/>
              <w:rPr>
                <w:rFonts w:ascii="Verdana" w:hAnsi="Verdana" w:cs="Arial"/>
                <w:sz w:val="20"/>
                <w:szCs w:val="20"/>
              </w:rPr>
            </w:pPr>
          </w:p>
          <w:p w14:paraId="32998FD4" w14:textId="77777777" w:rsidR="003367AE" w:rsidRPr="00515B49" w:rsidRDefault="003367AE" w:rsidP="00954A7F">
            <w:pPr>
              <w:jc w:val="both"/>
              <w:rPr>
                <w:rFonts w:ascii="Verdana" w:hAnsi="Verdana" w:cs="Arial"/>
                <w:sz w:val="20"/>
                <w:szCs w:val="20"/>
              </w:rPr>
            </w:pPr>
          </w:p>
          <w:p w14:paraId="482F9620" w14:textId="77777777" w:rsidR="003367AE" w:rsidRPr="00515B49" w:rsidRDefault="003367AE" w:rsidP="00954A7F">
            <w:pPr>
              <w:jc w:val="both"/>
              <w:rPr>
                <w:rFonts w:ascii="Verdana" w:hAnsi="Verdana" w:cs="Arial"/>
                <w:sz w:val="20"/>
                <w:szCs w:val="20"/>
              </w:rPr>
            </w:pPr>
          </w:p>
          <w:p w14:paraId="649F28DB" w14:textId="77777777" w:rsidR="003367AE" w:rsidRPr="00515B49" w:rsidRDefault="003367AE" w:rsidP="00954A7F">
            <w:pPr>
              <w:widowControl w:val="0"/>
              <w:autoSpaceDE w:val="0"/>
              <w:autoSpaceDN w:val="0"/>
              <w:adjustRightInd w:val="0"/>
              <w:rPr>
                <w:rFonts w:ascii="Verdana" w:eastAsia="Times New Roman" w:hAnsi="Verdana" w:cs="Times New Roman"/>
                <w:b/>
                <w:sz w:val="20"/>
                <w:szCs w:val="20"/>
                <w:lang w:eastAsia="ru-RU"/>
              </w:rPr>
            </w:pPr>
          </w:p>
        </w:tc>
        <w:tc>
          <w:tcPr>
            <w:tcW w:w="4673" w:type="dxa"/>
          </w:tcPr>
          <w:p w14:paraId="48EF5497" w14:textId="09F940CD" w:rsidR="003367AE" w:rsidRDefault="003367AE" w:rsidP="00972E98">
            <w:pPr>
              <w:widowControl w:val="0"/>
              <w:autoSpaceDE w:val="0"/>
              <w:autoSpaceDN w:val="0"/>
              <w:adjustRightInd w:val="0"/>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ПОКУПАТЕЛЬ</w:t>
            </w:r>
          </w:p>
          <w:p w14:paraId="3A37B1F1" w14:textId="77777777" w:rsidR="00911F6B" w:rsidRPr="00515B49" w:rsidRDefault="00911F6B" w:rsidP="00972E98">
            <w:pPr>
              <w:widowControl w:val="0"/>
              <w:autoSpaceDE w:val="0"/>
              <w:autoSpaceDN w:val="0"/>
              <w:adjustRightInd w:val="0"/>
              <w:jc w:val="center"/>
              <w:rPr>
                <w:rFonts w:ascii="Verdana" w:eastAsia="Times New Roman" w:hAnsi="Verdana" w:cs="Times New Roman"/>
                <w:b/>
                <w:sz w:val="20"/>
                <w:szCs w:val="20"/>
                <w:lang w:eastAsia="ru-RU"/>
              </w:rPr>
            </w:pPr>
          </w:p>
          <w:p w14:paraId="208D0870" w14:textId="77777777" w:rsidR="003367AE" w:rsidRPr="00515B49" w:rsidRDefault="003367AE" w:rsidP="00972E98">
            <w:pPr>
              <w:jc w:val="center"/>
              <w:rPr>
                <w:rFonts w:ascii="Verdana" w:eastAsia="Times New Roman" w:hAnsi="Verdana" w:cs="Times New Roman"/>
                <w:sz w:val="20"/>
                <w:szCs w:val="20"/>
                <w:lang w:eastAsia="ru-RU"/>
              </w:rPr>
            </w:pPr>
            <w:r>
              <w:rPr>
                <w:rFonts w:ascii="Verdana" w:hAnsi="Verdana"/>
                <w:b/>
                <w:sz w:val="20"/>
                <w:szCs w:val="20"/>
              </w:rPr>
              <w:t>______________________________</w:t>
            </w:r>
          </w:p>
        </w:tc>
      </w:tr>
    </w:tbl>
    <w:p w14:paraId="7D21B66A" w14:textId="77777777" w:rsidR="003367AE"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p>
    <w:p w14:paraId="115FFF71"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ПОДПИСИ СТОРОН</w:t>
      </w:r>
    </w:p>
    <w:p w14:paraId="2AD73A24" w14:textId="77777777" w:rsidR="003367AE" w:rsidRPr="00515B49" w:rsidRDefault="003367AE" w:rsidP="003367AE">
      <w:pPr>
        <w:widowControl w:val="0"/>
        <w:autoSpaceDE w:val="0"/>
        <w:autoSpaceDN w:val="0"/>
        <w:adjustRightInd w:val="0"/>
        <w:spacing w:after="0" w:line="240" w:lineRule="auto"/>
        <w:ind w:firstLine="709"/>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 </w:t>
      </w:r>
    </w:p>
    <w:p w14:paraId="1DDE3160" w14:textId="77777777" w:rsidR="003367AE" w:rsidRPr="00515B49" w:rsidRDefault="003367AE" w:rsidP="00972E98">
      <w:pPr>
        <w:widowControl w:val="0"/>
        <w:autoSpaceDE w:val="0"/>
        <w:autoSpaceDN w:val="0"/>
        <w:adjustRightInd w:val="0"/>
        <w:spacing w:after="0" w:line="240" w:lineRule="auto"/>
        <w:ind w:right="-2"/>
        <w:jc w:val="center"/>
        <w:rPr>
          <w:rFonts w:ascii="Verdana" w:eastAsia="Times New Roman" w:hAnsi="Verdana" w:cs="Times New Roman"/>
          <w:b/>
          <w:sz w:val="20"/>
          <w:szCs w:val="20"/>
          <w:lang w:eastAsia="ru-RU"/>
        </w:rPr>
      </w:pPr>
      <w:r w:rsidRPr="00515B49">
        <w:rPr>
          <w:rFonts w:ascii="Verdana" w:eastAsia="Times New Roman" w:hAnsi="Verdana" w:cs="Times New Roman"/>
          <w:b/>
          <w:sz w:val="20"/>
          <w:szCs w:val="20"/>
          <w:lang w:eastAsia="ru-RU"/>
        </w:rPr>
        <w:t xml:space="preserve">ОТ </w:t>
      </w:r>
      <w:proofErr w:type="gramStart"/>
      <w:r w:rsidRPr="00515B49">
        <w:rPr>
          <w:rFonts w:ascii="Verdana" w:eastAsia="Times New Roman" w:hAnsi="Verdana" w:cs="Times New Roman"/>
          <w:b/>
          <w:sz w:val="20"/>
          <w:szCs w:val="20"/>
          <w:lang w:eastAsia="ru-RU"/>
        </w:rPr>
        <w:t xml:space="preserve">ПРОДАВЦА:   </w:t>
      </w:r>
      <w:proofErr w:type="gramEnd"/>
      <w:r w:rsidRPr="00515B49">
        <w:rPr>
          <w:rFonts w:ascii="Verdana" w:eastAsia="Times New Roman" w:hAnsi="Verdana" w:cs="Times New Roman"/>
          <w:b/>
          <w:sz w:val="20"/>
          <w:szCs w:val="20"/>
          <w:lang w:eastAsia="ru-RU"/>
        </w:rPr>
        <w:t xml:space="preserve">                                                      ОТ ПОКУПАТЕЛЯ:</w:t>
      </w:r>
    </w:p>
    <w:p w14:paraId="7018EF7D"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07A8706C" w14:textId="77777777" w:rsidR="003367AE" w:rsidRPr="00515B49" w:rsidRDefault="003367AE" w:rsidP="003367A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p>
    <w:p w14:paraId="63ED82D3" w14:textId="3287B2C2" w:rsidR="003367AE" w:rsidRDefault="003367AE" w:rsidP="003367A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515B49">
        <w:rPr>
          <w:rFonts w:ascii="Verdana" w:eastAsia="Times New Roman" w:hAnsi="Verdana" w:cs="Times New Roman"/>
          <w:b/>
          <w:sz w:val="20"/>
          <w:szCs w:val="20"/>
          <w:lang w:eastAsia="ru-RU"/>
        </w:rPr>
        <w:t>_____________/</w:t>
      </w:r>
      <w:r>
        <w:rPr>
          <w:rFonts w:ascii="Verdana" w:eastAsia="Times New Roman" w:hAnsi="Verdana" w:cs="Times New Roman"/>
          <w:b/>
          <w:sz w:val="20"/>
          <w:szCs w:val="20"/>
          <w:lang w:eastAsia="ru-RU"/>
        </w:rPr>
        <w:t>Ким Д.Ю.</w:t>
      </w:r>
      <w:r w:rsidRPr="00515B49">
        <w:rPr>
          <w:rFonts w:ascii="Verdana" w:eastAsia="Times New Roman" w:hAnsi="Verdana" w:cs="Times New Roman"/>
          <w:b/>
          <w:sz w:val="20"/>
          <w:szCs w:val="20"/>
          <w:lang w:eastAsia="ru-RU"/>
        </w:rPr>
        <w:t>/                            _____________/</w:t>
      </w:r>
      <w:r>
        <w:rPr>
          <w:rFonts w:ascii="Verdana" w:eastAsia="Times New Roman" w:hAnsi="Verdana" w:cs="Times New Roman"/>
          <w:b/>
          <w:sz w:val="20"/>
          <w:szCs w:val="20"/>
          <w:lang w:eastAsia="ru-RU"/>
        </w:rPr>
        <w:t>_____________</w:t>
      </w:r>
      <w:r w:rsidRPr="00515B49">
        <w:rPr>
          <w:rFonts w:ascii="Verdana" w:eastAsia="Times New Roman" w:hAnsi="Verdana" w:cs="Times New Roman"/>
          <w:b/>
          <w:sz w:val="20"/>
          <w:szCs w:val="20"/>
          <w:lang w:eastAsia="ru-RU"/>
        </w:rPr>
        <w:t>/</w:t>
      </w:r>
      <w:r w:rsidRPr="00515B49">
        <w:rPr>
          <w:rFonts w:ascii="Verdana" w:eastAsia="Times New Roman" w:hAnsi="Verdana" w:cs="Times New Roman"/>
          <w:sz w:val="20"/>
          <w:szCs w:val="20"/>
          <w:lang w:eastAsia="ru-RU"/>
        </w:rPr>
        <w:t xml:space="preserve"> </w:t>
      </w:r>
    </w:p>
    <w:p w14:paraId="11279C4A" w14:textId="77777777" w:rsidR="009F3508" w:rsidRPr="00515B49" w:rsidRDefault="009F3508" w:rsidP="00DE0603">
      <w:pPr>
        <w:widowControl w:val="0"/>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sectPr w:rsidR="009F3508" w:rsidRPr="00515B49" w:rsidSect="00972E98">
      <w:footerReference w:type="default" r:id="rId10"/>
      <w:pgSz w:w="11906" w:h="16838"/>
      <w:pgMar w:top="1134" w:right="850" w:bottom="1134" w:left="1701" w:header="708" w:footer="12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Сергеева Оксана Михайловна" w:date="2021-03-24T13:04:00Z" w:initials="СОМ">
    <w:p w14:paraId="1E4DCB36" w14:textId="7328A5A0" w:rsidR="00DC6176" w:rsidRDefault="00DC6176">
      <w:pPr>
        <w:pStyle w:val="ae"/>
      </w:pPr>
      <w:r>
        <w:rPr>
          <w:rStyle w:val="ad"/>
        </w:rPr>
        <w:annotationRef/>
      </w:r>
      <w:r>
        <w:t>Указать в соответствии с выпиской из ЕГРН</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4DCB36"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BEAA" w14:textId="77777777" w:rsidR="00EF6648" w:rsidRDefault="00EF6648" w:rsidP="00E33D4F">
      <w:pPr>
        <w:spacing w:after="0" w:line="240" w:lineRule="auto"/>
      </w:pPr>
      <w:r>
        <w:separator/>
      </w:r>
    </w:p>
  </w:endnote>
  <w:endnote w:type="continuationSeparator" w:id="0">
    <w:p w14:paraId="2C42E9B9" w14:textId="77777777" w:rsidR="00EF6648" w:rsidRDefault="00EF6648" w:rsidP="00E33D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F68C" w14:textId="3BD35D99" w:rsidR="00DF46AE" w:rsidRDefault="00DF46AE">
    <w:pPr>
      <w:pStyle w:val="aa"/>
      <w:jc w:val="right"/>
    </w:pPr>
  </w:p>
  <w:p w14:paraId="0AC1054C" w14:textId="77777777" w:rsidR="00DF46AE" w:rsidRDefault="00DF46A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34CB" w14:textId="77777777" w:rsidR="00EF6648" w:rsidRDefault="00EF6648" w:rsidP="00E33D4F">
      <w:pPr>
        <w:spacing w:after="0" w:line="240" w:lineRule="auto"/>
      </w:pPr>
      <w:r>
        <w:separator/>
      </w:r>
    </w:p>
  </w:footnote>
  <w:footnote w:type="continuationSeparator" w:id="0">
    <w:p w14:paraId="0979AC66" w14:textId="77777777" w:rsidR="00EF6648" w:rsidRDefault="00EF6648" w:rsidP="00E33D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2CE"/>
    <w:multiLevelType w:val="hybridMultilevel"/>
    <w:tmpl w:val="A4282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F3166B"/>
    <w:multiLevelType w:val="multilevel"/>
    <w:tmpl w:val="5D7608A6"/>
    <w:lvl w:ilvl="0">
      <w:start w:val="1"/>
      <w:numFmt w:val="decimal"/>
      <w:lvlText w:val="%1."/>
      <w:lvlJc w:val="left"/>
      <w:pPr>
        <w:ind w:left="390" w:hanging="39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5"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7"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8" w15:restartNumberingAfterBreak="0">
    <w:nsid w:val="11965450"/>
    <w:multiLevelType w:val="hybridMultilevel"/>
    <w:tmpl w:val="AB263E84"/>
    <w:lvl w:ilvl="0" w:tplc="04190019">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7AB15D9"/>
    <w:multiLevelType w:val="hybridMultilevel"/>
    <w:tmpl w:val="359ABB2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4"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6"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7CF4854"/>
    <w:multiLevelType w:val="hybridMultilevel"/>
    <w:tmpl w:val="18E099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19"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0" w15:restartNumberingAfterBreak="0">
    <w:nsid w:val="4A3D4D21"/>
    <w:multiLevelType w:val="hybridMultilevel"/>
    <w:tmpl w:val="78ACDB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5DFF5877"/>
    <w:multiLevelType w:val="multilevel"/>
    <w:tmpl w:val="FC723BD8"/>
    <w:lvl w:ilvl="0">
      <w:start w:val="2"/>
      <w:numFmt w:val="decimal"/>
      <w:lvlText w:val="%1."/>
      <w:lvlJc w:val="left"/>
      <w:pPr>
        <w:ind w:left="360" w:hanging="36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8"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0"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81116CF"/>
    <w:multiLevelType w:val="multilevel"/>
    <w:tmpl w:val="D3668BB2"/>
    <w:lvl w:ilvl="0">
      <w:start w:val="1"/>
      <w:numFmt w:val="decimal"/>
      <w:lvlText w:val="%1."/>
      <w:lvlJc w:val="left"/>
      <w:pPr>
        <w:ind w:left="360" w:hanging="360"/>
      </w:pPr>
      <w:rPr>
        <w:rFonts w:cs="Times New Roman" w:hint="default"/>
      </w:rPr>
    </w:lvl>
    <w:lvl w:ilvl="1">
      <w:start w:val="2"/>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3"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4" w15:restartNumberingAfterBreak="0">
    <w:nsid w:val="69D726E8"/>
    <w:multiLevelType w:val="hybridMultilevel"/>
    <w:tmpl w:val="8390D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1192AA3"/>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36"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37"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38" w15:restartNumberingAfterBreak="0">
    <w:nsid w:val="76EA3522"/>
    <w:multiLevelType w:val="multilevel"/>
    <w:tmpl w:val="2042023C"/>
    <w:lvl w:ilvl="0">
      <w:start w:val="2"/>
      <w:numFmt w:val="decimal"/>
      <w:lvlText w:val="%1."/>
      <w:lvlJc w:val="left"/>
      <w:pPr>
        <w:ind w:left="390" w:hanging="39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7156" w:hanging="144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2163" w:hanging="2160"/>
      </w:pPr>
      <w:rPr>
        <w:rFonts w:hint="default"/>
      </w:rPr>
    </w:lvl>
    <w:lvl w:ilvl="8">
      <w:start w:val="1"/>
      <w:numFmt w:val="decimal"/>
      <w:lvlText w:val="%1.%2.%3.%4.%5.%6.%7.%8.%9."/>
      <w:lvlJc w:val="left"/>
      <w:pPr>
        <w:ind w:left="13592" w:hanging="2160"/>
      </w:pPr>
      <w:rPr>
        <w:rFonts w:hint="default"/>
      </w:rPr>
    </w:lvl>
  </w:abstractNum>
  <w:abstractNum w:abstractNumId="39"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37"/>
  </w:num>
  <w:num w:numId="3">
    <w:abstractNumId w:val="29"/>
  </w:num>
  <w:num w:numId="4">
    <w:abstractNumId w:val="28"/>
  </w:num>
  <w:num w:numId="5">
    <w:abstractNumId w:val="25"/>
  </w:num>
  <w:num w:numId="6">
    <w:abstractNumId w:val="16"/>
  </w:num>
  <w:num w:numId="7">
    <w:abstractNumId w:val="4"/>
  </w:num>
  <w:num w:numId="8">
    <w:abstractNumId w:val="5"/>
  </w:num>
  <w:num w:numId="9">
    <w:abstractNumId w:val="33"/>
  </w:num>
  <w:num w:numId="10">
    <w:abstractNumId w:val="36"/>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6"/>
  </w:num>
  <w:num w:numId="12">
    <w:abstractNumId w:val="9"/>
  </w:num>
  <w:num w:numId="13">
    <w:abstractNumId w:val="23"/>
  </w:num>
  <w:num w:numId="14">
    <w:abstractNumId w:val="6"/>
  </w:num>
  <w:num w:numId="15">
    <w:abstractNumId w:val="1"/>
  </w:num>
  <w:num w:numId="16">
    <w:abstractNumId w:val="14"/>
  </w:num>
  <w:num w:numId="17">
    <w:abstractNumId w:val="30"/>
  </w:num>
  <w:num w:numId="18">
    <w:abstractNumId w:val="18"/>
  </w:num>
  <w:num w:numId="19">
    <w:abstractNumId w:val="11"/>
  </w:num>
  <w:num w:numId="20">
    <w:abstractNumId w:val="24"/>
  </w:num>
  <w:num w:numId="21">
    <w:abstractNumId w:val="19"/>
  </w:num>
  <w:num w:numId="22">
    <w:abstractNumId w:val="21"/>
  </w:num>
  <w:num w:numId="23">
    <w:abstractNumId w:val="13"/>
  </w:num>
  <w:num w:numId="24">
    <w:abstractNumId w:val="22"/>
  </w:num>
  <w:num w:numId="25">
    <w:abstractNumId w:val="7"/>
  </w:num>
  <w:num w:numId="26">
    <w:abstractNumId w:val="32"/>
  </w:num>
  <w:num w:numId="27">
    <w:abstractNumId w:val="27"/>
  </w:num>
  <w:num w:numId="28">
    <w:abstractNumId w:val="12"/>
  </w:num>
  <w:num w:numId="29">
    <w:abstractNumId w:val="39"/>
  </w:num>
  <w:num w:numId="30">
    <w:abstractNumId w:val="31"/>
  </w:num>
  <w:num w:numId="31">
    <w:abstractNumId w:val="26"/>
  </w:num>
  <w:num w:numId="32">
    <w:abstractNumId w:val="3"/>
  </w:num>
  <w:num w:numId="33">
    <w:abstractNumId w:val="2"/>
  </w:num>
  <w:num w:numId="34">
    <w:abstractNumId w:val="10"/>
  </w:num>
  <w:num w:numId="35">
    <w:abstractNumId w:val="35"/>
  </w:num>
  <w:num w:numId="36">
    <w:abstractNumId w:val="8"/>
  </w:num>
  <w:num w:numId="37">
    <w:abstractNumId w:val="34"/>
  </w:num>
  <w:num w:numId="38">
    <w:abstractNumId w:val="20"/>
  </w:num>
  <w:num w:numId="39">
    <w:abstractNumId w:val="38"/>
  </w:num>
  <w:num w:numId="40">
    <w:abstractNumId w:val="0"/>
  </w:num>
  <w:num w:numId="41">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Сергеева Оксана Михайловна">
    <w15:presenceInfo w15:providerId="AD" w15:userId="S-1-5-21-866789528-2109302234-1050887974-16670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6"/>
    <w:rsid w:val="00000ED3"/>
    <w:rsid w:val="000031DB"/>
    <w:rsid w:val="000031F6"/>
    <w:rsid w:val="00003D5F"/>
    <w:rsid w:val="00004BD7"/>
    <w:rsid w:val="00005400"/>
    <w:rsid w:val="000066EC"/>
    <w:rsid w:val="00006CFE"/>
    <w:rsid w:val="0000709E"/>
    <w:rsid w:val="000077E3"/>
    <w:rsid w:val="00014CF1"/>
    <w:rsid w:val="00015515"/>
    <w:rsid w:val="00015E82"/>
    <w:rsid w:val="0001605E"/>
    <w:rsid w:val="00017917"/>
    <w:rsid w:val="00021E28"/>
    <w:rsid w:val="000223BA"/>
    <w:rsid w:val="000262EF"/>
    <w:rsid w:val="000270FE"/>
    <w:rsid w:val="00030EF1"/>
    <w:rsid w:val="00032CB8"/>
    <w:rsid w:val="000351E6"/>
    <w:rsid w:val="000365BF"/>
    <w:rsid w:val="000379B6"/>
    <w:rsid w:val="00046C89"/>
    <w:rsid w:val="00046D8F"/>
    <w:rsid w:val="00046E6A"/>
    <w:rsid w:val="00046F99"/>
    <w:rsid w:val="000513E9"/>
    <w:rsid w:val="0005408A"/>
    <w:rsid w:val="00055306"/>
    <w:rsid w:val="000563DC"/>
    <w:rsid w:val="00056D36"/>
    <w:rsid w:val="00061508"/>
    <w:rsid w:val="00061BCF"/>
    <w:rsid w:val="00062908"/>
    <w:rsid w:val="000635C5"/>
    <w:rsid w:val="00063A15"/>
    <w:rsid w:val="00064DD3"/>
    <w:rsid w:val="0007004A"/>
    <w:rsid w:val="00070501"/>
    <w:rsid w:val="000708B4"/>
    <w:rsid w:val="00072336"/>
    <w:rsid w:val="0007585E"/>
    <w:rsid w:val="00076B43"/>
    <w:rsid w:val="0007761B"/>
    <w:rsid w:val="00080B2F"/>
    <w:rsid w:val="000818E8"/>
    <w:rsid w:val="00082E0A"/>
    <w:rsid w:val="00083142"/>
    <w:rsid w:val="000844EF"/>
    <w:rsid w:val="00090730"/>
    <w:rsid w:val="000927FB"/>
    <w:rsid w:val="00093EDB"/>
    <w:rsid w:val="00095F3C"/>
    <w:rsid w:val="000967E9"/>
    <w:rsid w:val="000973B7"/>
    <w:rsid w:val="00097EC7"/>
    <w:rsid w:val="000A0B3B"/>
    <w:rsid w:val="000A1317"/>
    <w:rsid w:val="000A3E4C"/>
    <w:rsid w:val="000A712C"/>
    <w:rsid w:val="000A7662"/>
    <w:rsid w:val="000A781B"/>
    <w:rsid w:val="000B32D0"/>
    <w:rsid w:val="000B3E5F"/>
    <w:rsid w:val="000B6747"/>
    <w:rsid w:val="000C094A"/>
    <w:rsid w:val="000C2791"/>
    <w:rsid w:val="000C2F08"/>
    <w:rsid w:val="000C34A2"/>
    <w:rsid w:val="000C4579"/>
    <w:rsid w:val="000C51AA"/>
    <w:rsid w:val="000C60F6"/>
    <w:rsid w:val="000C765B"/>
    <w:rsid w:val="000C7A16"/>
    <w:rsid w:val="000D19A7"/>
    <w:rsid w:val="000D5385"/>
    <w:rsid w:val="000E2363"/>
    <w:rsid w:val="000E2F36"/>
    <w:rsid w:val="000E3328"/>
    <w:rsid w:val="000E36D3"/>
    <w:rsid w:val="000E4774"/>
    <w:rsid w:val="000E4B9A"/>
    <w:rsid w:val="000E5363"/>
    <w:rsid w:val="000E65EF"/>
    <w:rsid w:val="000E73DE"/>
    <w:rsid w:val="000E7AE2"/>
    <w:rsid w:val="000F0CF1"/>
    <w:rsid w:val="000F1382"/>
    <w:rsid w:val="000F3D1D"/>
    <w:rsid w:val="000F7023"/>
    <w:rsid w:val="001024FD"/>
    <w:rsid w:val="00102FE7"/>
    <w:rsid w:val="00103A3A"/>
    <w:rsid w:val="00106775"/>
    <w:rsid w:val="001102D9"/>
    <w:rsid w:val="00111061"/>
    <w:rsid w:val="00120657"/>
    <w:rsid w:val="00121172"/>
    <w:rsid w:val="00122945"/>
    <w:rsid w:val="00123209"/>
    <w:rsid w:val="00123641"/>
    <w:rsid w:val="00124058"/>
    <w:rsid w:val="001275DF"/>
    <w:rsid w:val="00131540"/>
    <w:rsid w:val="00131AF5"/>
    <w:rsid w:val="001358A7"/>
    <w:rsid w:val="0013718F"/>
    <w:rsid w:val="00137E3F"/>
    <w:rsid w:val="00140E16"/>
    <w:rsid w:val="00141448"/>
    <w:rsid w:val="00141890"/>
    <w:rsid w:val="00144FDC"/>
    <w:rsid w:val="00150E56"/>
    <w:rsid w:val="00155F3D"/>
    <w:rsid w:val="00156210"/>
    <w:rsid w:val="00156C6F"/>
    <w:rsid w:val="00162863"/>
    <w:rsid w:val="00162A5E"/>
    <w:rsid w:val="00163D0E"/>
    <w:rsid w:val="001653ED"/>
    <w:rsid w:val="00165D64"/>
    <w:rsid w:val="00166EC2"/>
    <w:rsid w:val="001676A0"/>
    <w:rsid w:val="00170F9B"/>
    <w:rsid w:val="001711B5"/>
    <w:rsid w:val="00171986"/>
    <w:rsid w:val="0017460A"/>
    <w:rsid w:val="0017598A"/>
    <w:rsid w:val="001776FD"/>
    <w:rsid w:val="00180028"/>
    <w:rsid w:val="0018029B"/>
    <w:rsid w:val="00181128"/>
    <w:rsid w:val="00181180"/>
    <w:rsid w:val="0018166B"/>
    <w:rsid w:val="00182B64"/>
    <w:rsid w:val="00182C78"/>
    <w:rsid w:val="00182E5D"/>
    <w:rsid w:val="00183060"/>
    <w:rsid w:val="00185E3D"/>
    <w:rsid w:val="00191F6A"/>
    <w:rsid w:val="001946E4"/>
    <w:rsid w:val="001A1B7C"/>
    <w:rsid w:val="001A1BAA"/>
    <w:rsid w:val="001A3010"/>
    <w:rsid w:val="001A391D"/>
    <w:rsid w:val="001A3DBC"/>
    <w:rsid w:val="001A52C3"/>
    <w:rsid w:val="001A5772"/>
    <w:rsid w:val="001A609C"/>
    <w:rsid w:val="001A73E7"/>
    <w:rsid w:val="001A7FFE"/>
    <w:rsid w:val="001B37CE"/>
    <w:rsid w:val="001B4589"/>
    <w:rsid w:val="001C19BE"/>
    <w:rsid w:val="001C2235"/>
    <w:rsid w:val="001C4321"/>
    <w:rsid w:val="001C7960"/>
    <w:rsid w:val="001D1EAB"/>
    <w:rsid w:val="001D4AF6"/>
    <w:rsid w:val="001D6B8E"/>
    <w:rsid w:val="001D6DCB"/>
    <w:rsid w:val="001D72DA"/>
    <w:rsid w:val="001D7929"/>
    <w:rsid w:val="001E086C"/>
    <w:rsid w:val="001E0CB7"/>
    <w:rsid w:val="001E2875"/>
    <w:rsid w:val="001E2A0A"/>
    <w:rsid w:val="001E42FF"/>
    <w:rsid w:val="001E5436"/>
    <w:rsid w:val="001E6B80"/>
    <w:rsid w:val="001F1859"/>
    <w:rsid w:val="001F4445"/>
    <w:rsid w:val="0020177F"/>
    <w:rsid w:val="002021CA"/>
    <w:rsid w:val="0020454D"/>
    <w:rsid w:val="00205E52"/>
    <w:rsid w:val="002071E9"/>
    <w:rsid w:val="00207200"/>
    <w:rsid w:val="002108E6"/>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E37"/>
    <w:rsid w:val="00235F4F"/>
    <w:rsid w:val="00241454"/>
    <w:rsid w:val="00241924"/>
    <w:rsid w:val="0024215A"/>
    <w:rsid w:val="0024316C"/>
    <w:rsid w:val="00243A43"/>
    <w:rsid w:val="00243A44"/>
    <w:rsid w:val="0024448B"/>
    <w:rsid w:val="00246D76"/>
    <w:rsid w:val="002479CA"/>
    <w:rsid w:val="002505BB"/>
    <w:rsid w:val="002508FF"/>
    <w:rsid w:val="00250BBC"/>
    <w:rsid w:val="0025266C"/>
    <w:rsid w:val="002548E9"/>
    <w:rsid w:val="0025633C"/>
    <w:rsid w:val="002613B0"/>
    <w:rsid w:val="002616C6"/>
    <w:rsid w:val="00264A1F"/>
    <w:rsid w:val="00264FB1"/>
    <w:rsid w:val="002675A2"/>
    <w:rsid w:val="00267E7C"/>
    <w:rsid w:val="002706D7"/>
    <w:rsid w:val="002712CA"/>
    <w:rsid w:val="00271A7D"/>
    <w:rsid w:val="00272C6E"/>
    <w:rsid w:val="00272D93"/>
    <w:rsid w:val="0027547F"/>
    <w:rsid w:val="00275B94"/>
    <w:rsid w:val="00275F3C"/>
    <w:rsid w:val="002804FD"/>
    <w:rsid w:val="0028544D"/>
    <w:rsid w:val="00287072"/>
    <w:rsid w:val="0029097E"/>
    <w:rsid w:val="00290A41"/>
    <w:rsid w:val="00291183"/>
    <w:rsid w:val="00293BAA"/>
    <w:rsid w:val="00294C59"/>
    <w:rsid w:val="0029521F"/>
    <w:rsid w:val="002A07D2"/>
    <w:rsid w:val="002A3611"/>
    <w:rsid w:val="002A52CC"/>
    <w:rsid w:val="002A564F"/>
    <w:rsid w:val="002B3119"/>
    <w:rsid w:val="002B3801"/>
    <w:rsid w:val="002B527E"/>
    <w:rsid w:val="002B5442"/>
    <w:rsid w:val="002B75BE"/>
    <w:rsid w:val="002C05BE"/>
    <w:rsid w:val="002C1077"/>
    <w:rsid w:val="002C7200"/>
    <w:rsid w:val="002C7331"/>
    <w:rsid w:val="002C7D96"/>
    <w:rsid w:val="002D0141"/>
    <w:rsid w:val="002D2A49"/>
    <w:rsid w:val="002D426E"/>
    <w:rsid w:val="002D6941"/>
    <w:rsid w:val="002D7220"/>
    <w:rsid w:val="002D7CAB"/>
    <w:rsid w:val="002E0C29"/>
    <w:rsid w:val="002E11AE"/>
    <w:rsid w:val="002E1D94"/>
    <w:rsid w:val="002E48FE"/>
    <w:rsid w:val="002E7ACE"/>
    <w:rsid w:val="002F015A"/>
    <w:rsid w:val="002F0578"/>
    <w:rsid w:val="002F1DE2"/>
    <w:rsid w:val="002F37E1"/>
    <w:rsid w:val="002F41B8"/>
    <w:rsid w:val="002F4F62"/>
    <w:rsid w:val="002F6736"/>
    <w:rsid w:val="002F7FC1"/>
    <w:rsid w:val="00300CAF"/>
    <w:rsid w:val="00301273"/>
    <w:rsid w:val="00310037"/>
    <w:rsid w:val="0031107C"/>
    <w:rsid w:val="00311231"/>
    <w:rsid w:val="00321064"/>
    <w:rsid w:val="00321D56"/>
    <w:rsid w:val="0032754A"/>
    <w:rsid w:val="0033460B"/>
    <w:rsid w:val="00334661"/>
    <w:rsid w:val="003367AE"/>
    <w:rsid w:val="00336C56"/>
    <w:rsid w:val="00336D98"/>
    <w:rsid w:val="0034156F"/>
    <w:rsid w:val="00341BE1"/>
    <w:rsid w:val="00341DF2"/>
    <w:rsid w:val="00342A7C"/>
    <w:rsid w:val="0034333C"/>
    <w:rsid w:val="00344D65"/>
    <w:rsid w:val="00344E14"/>
    <w:rsid w:val="00351FB3"/>
    <w:rsid w:val="003545DF"/>
    <w:rsid w:val="003546A4"/>
    <w:rsid w:val="0035622B"/>
    <w:rsid w:val="00361D47"/>
    <w:rsid w:val="003629D2"/>
    <w:rsid w:val="003677C6"/>
    <w:rsid w:val="00370031"/>
    <w:rsid w:val="0037118C"/>
    <w:rsid w:val="0037350E"/>
    <w:rsid w:val="00381D74"/>
    <w:rsid w:val="00386377"/>
    <w:rsid w:val="00387FA5"/>
    <w:rsid w:val="00390A4F"/>
    <w:rsid w:val="00391481"/>
    <w:rsid w:val="00391E62"/>
    <w:rsid w:val="003961EC"/>
    <w:rsid w:val="003963EB"/>
    <w:rsid w:val="003A1B23"/>
    <w:rsid w:val="003A36C1"/>
    <w:rsid w:val="003A3708"/>
    <w:rsid w:val="003B025F"/>
    <w:rsid w:val="003B3459"/>
    <w:rsid w:val="003B3568"/>
    <w:rsid w:val="003B436E"/>
    <w:rsid w:val="003B5D5D"/>
    <w:rsid w:val="003C07E6"/>
    <w:rsid w:val="003C2F19"/>
    <w:rsid w:val="003C33D0"/>
    <w:rsid w:val="003C50DB"/>
    <w:rsid w:val="003C5AC7"/>
    <w:rsid w:val="003C6760"/>
    <w:rsid w:val="003C6FDB"/>
    <w:rsid w:val="003C78A1"/>
    <w:rsid w:val="003D002A"/>
    <w:rsid w:val="003D11A9"/>
    <w:rsid w:val="003D25D9"/>
    <w:rsid w:val="003D75C2"/>
    <w:rsid w:val="003D785A"/>
    <w:rsid w:val="003D7B76"/>
    <w:rsid w:val="003D7FC5"/>
    <w:rsid w:val="003E26A0"/>
    <w:rsid w:val="003E358D"/>
    <w:rsid w:val="003E6D7D"/>
    <w:rsid w:val="003E6D9A"/>
    <w:rsid w:val="003E7F0D"/>
    <w:rsid w:val="003F3676"/>
    <w:rsid w:val="003F428E"/>
    <w:rsid w:val="003F7EC6"/>
    <w:rsid w:val="0040125A"/>
    <w:rsid w:val="004025E6"/>
    <w:rsid w:val="00406DB3"/>
    <w:rsid w:val="00410A63"/>
    <w:rsid w:val="00412CEA"/>
    <w:rsid w:val="00412FD9"/>
    <w:rsid w:val="004141D0"/>
    <w:rsid w:val="00414222"/>
    <w:rsid w:val="00414594"/>
    <w:rsid w:val="00414F5A"/>
    <w:rsid w:val="00415127"/>
    <w:rsid w:val="00415F1C"/>
    <w:rsid w:val="004160D8"/>
    <w:rsid w:val="0041637B"/>
    <w:rsid w:val="00416524"/>
    <w:rsid w:val="00416D32"/>
    <w:rsid w:val="0041729E"/>
    <w:rsid w:val="00417AA6"/>
    <w:rsid w:val="004218C5"/>
    <w:rsid w:val="00426B81"/>
    <w:rsid w:val="004271B3"/>
    <w:rsid w:val="004305AA"/>
    <w:rsid w:val="00434C82"/>
    <w:rsid w:val="00441C95"/>
    <w:rsid w:val="004440FE"/>
    <w:rsid w:val="00444442"/>
    <w:rsid w:val="0044564A"/>
    <w:rsid w:val="00446BFD"/>
    <w:rsid w:val="0044731D"/>
    <w:rsid w:val="00450B9C"/>
    <w:rsid w:val="00451A57"/>
    <w:rsid w:val="00456C6E"/>
    <w:rsid w:val="00457733"/>
    <w:rsid w:val="004613E3"/>
    <w:rsid w:val="00461878"/>
    <w:rsid w:val="004641F8"/>
    <w:rsid w:val="00465994"/>
    <w:rsid w:val="00466EA7"/>
    <w:rsid w:val="0046731B"/>
    <w:rsid w:val="004675BE"/>
    <w:rsid w:val="0047100C"/>
    <w:rsid w:val="004714C6"/>
    <w:rsid w:val="00471E33"/>
    <w:rsid w:val="004720F9"/>
    <w:rsid w:val="00473580"/>
    <w:rsid w:val="00474586"/>
    <w:rsid w:val="004758D2"/>
    <w:rsid w:val="00477406"/>
    <w:rsid w:val="00477B5A"/>
    <w:rsid w:val="00480AF7"/>
    <w:rsid w:val="004816A7"/>
    <w:rsid w:val="00483669"/>
    <w:rsid w:val="004875A5"/>
    <w:rsid w:val="004878AD"/>
    <w:rsid w:val="00490F8A"/>
    <w:rsid w:val="00493494"/>
    <w:rsid w:val="00496502"/>
    <w:rsid w:val="00497C78"/>
    <w:rsid w:val="004A1145"/>
    <w:rsid w:val="004A321F"/>
    <w:rsid w:val="004A3929"/>
    <w:rsid w:val="004A4409"/>
    <w:rsid w:val="004A608B"/>
    <w:rsid w:val="004A7752"/>
    <w:rsid w:val="004B051A"/>
    <w:rsid w:val="004B3B1B"/>
    <w:rsid w:val="004B5039"/>
    <w:rsid w:val="004B52C4"/>
    <w:rsid w:val="004B717F"/>
    <w:rsid w:val="004C0B95"/>
    <w:rsid w:val="004C1F07"/>
    <w:rsid w:val="004C2028"/>
    <w:rsid w:val="004C2778"/>
    <w:rsid w:val="004C524F"/>
    <w:rsid w:val="004C5EF1"/>
    <w:rsid w:val="004C6032"/>
    <w:rsid w:val="004C739F"/>
    <w:rsid w:val="004D0329"/>
    <w:rsid w:val="004D1427"/>
    <w:rsid w:val="004D2607"/>
    <w:rsid w:val="004D2751"/>
    <w:rsid w:val="004D4D35"/>
    <w:rsid w:val="004D50E9"/>
    <w:rsid w:val="004D5C2F"/>
    <w:rsid w:val="004D73F7"/>
    <w:rsid w:val="004E4B65"/>
    <w:rsid w:val="004E4C54"/>
    <w:rsid w:val="004E5A41"/>
    <w:rsid w:val="004E5E5D"/>
    <w:rsid w:val="004E64E2"/>
    <w:rsid w:val="004E7E06"/>
    <w:rsid w:val="004F00B6"/>
    <w:rsid w:val="004F194D"/>
    <w:rsid w:val="004F30BF"/>
    <w:rsid w:val="004F3E62"/>
    <w:rsid w:val="004F51F2"/>
    <w:rsid w:val="004F592C"/>
    <w:rsid w:val="004F5ED1"/>
    <w:rsid w:val="0050116F"/>
    <w:rsid w:val="00504D4E"/>
    <w:rsid w:val="00507228"/>
    <w:rsid w:val="00510CEA"/>
    <w:rsid w:val="00511C6A"/>
    <w:rsid w:val="00513425"/>
    <w:rsid w:val="00514071"/>
    <w:rsid w:val="00515B49"/>
    <w:rsid w:val="00517032"/>
    <w:rsid w:val="005214FE"/>
    <w:rsid w:val="005237A5"/>
    <w:rsid w:val="0052609C"/>
    <w:rsid w:val="00526430"/>
    <w:rsid w:val="00530B22"/>
    <w:rsid w:val="00537346"/>
    <w:rsid w:val="0054117F"/>
    <w:rsid w:val="00542717"/>
    <w:rsid w:val="0054280C"/>
    <w:rsid w:val="00545918"/>
    <w:rsid w:val="00550C13"/>
    <w:rsid w:val="0055535E"/>
    <w:rsid w:val="0055668A"/>
    <w:rsid w:val="00560E89"/>
    <w:rsid w:val="00562169"/>
    <w:rsid w:val="00562322"/>
    <w:rsid w:val="005636C8"/>
    <w:rsid w:val="005637CC"/>
    <w:rsid w:val="005669A4"/>
    <w:rsid w:val="005702F1"/>
    <w:rsid w:val="00572946"/>
    <w:rsid w:val="00572BA2"/>
    <w:rsid w:val="005739A0"/>
    <w:rsid w:val="005858F9"/>
    <w:rsid w:val="005866DF"/>
    <w:rsid w:val="00591866"/>
    <w:rsid w:val="005924AA"/>
    <w:rsid w:val="005929DD"/>
    <w:rsid w:val="00592D20"/>
    <w:rsid w:val="00594C80"/>
    <w:rsid w:val="0059647B"/>
    <w:rsid w:val="005A0605"/>
    <w:rsid w:val="005A225B"/>
    <w:rsid w:val="005A6AFB"/>
    <w:rsid w:val="005A6E03"/>
    <w:rsid w:val="005A7DCA"/>
    <w:rsid w:val="005B6311"/>
    <w:rsid w:val="005C25C4"/>
    <w:rsid w:val="005C3D40"/>
    <w:rsid w:val="005C40A0"/>
    <w:rsid w:val="005C5A2B"/>
    <w:rsid w:val="005C6952"/>
    <w:rsid w:val="005C749F"/>
    <w:rsid w:val="005D1C55"/>
    <w:rsid w:val="005D3FCF"/>
    <w:rsid w:val="005D49B8"/>
    <w:rsid w:val="005D6FB4"/>
    <w:rsid w:val="005E4584"/>
    <w:rsid w:val="005E5704"/>
    <w:rsid w:val="005E7BE9"/>
    <w:rsid w:val="005F043E"/>
    <w:rsid w:val="005F1DA6"/>
    <w:rsid w:val="005F4057"/>
    <w:rsid w:val="005F423F"/>
    <w:rsid w:val="005F6959"/>
    <w:rsid w:val="00601234"/>
    <w:rsid w:val="00603339"/>
    <w:rsid w:val="00603E4B"/>
    <w:rsid w:val="006046B7"/>
    <w:rsid w:val="006058D8"/>
    <w:rsid w:val="00606191"/>
    <w:rsid w:val="0060690D"/>
    <w:rsid w:val="0060699B"/>
    <w:rsid w:val="00607139"/>
    <w:rsid w:val="00610D69"/>
    <w:rsid w:val="00615599"/>
    <w:rsid w:val="00617D5E"/>
    <w:rsid w:val="006212CE"/>
    <w:rsid w:val="00624B6E"/>
    <w:rsid w:val="00634B19"/>
    <w:rsid w:val="00641589"/>
    <w:rsid w:val="00645BF6"/>
    <w:rsid w:val="00646D39"/>
    <w:rsid w:val="00652F0C"/>
    <w:rsid w:val="00656D58"/>
    <w:rsid w:val="00664EEA"/>
    <w:rsid w:val="00664F4F"/>
    <w:rsid w:val="006663D9"/>
    <w:rsid w:val="00667932"/>
    <w:rsid w:val="00670211"/>
    <w:rsid w:val="00670A2E"/>
    <w:rsid w:val="00670FB8"/>
    <w:rsid w:val="00671E66"/>
    <w:rsid w:val="00672CCD"/>
    <w:rsid w:val="00677F61"/>
    <w:rsid w:val="00684E07"/>
    <w:rsid w:val="0068503A"/>
    <w:rsid w:val="00685628"/>
    <w:rsid w:val="006859E1"/>
    <w:rsid w:val="00686D08"/>
    <w:rsid w:val="006875E5"/>
    <w:rsid w:val="00691827"/>
    <w:rsid w:val="00693787"/>
    <w:rsid w:val="00694982"/>
    <w:rsid w:val="0069685C"/>
    <w:rsid w:val="00697DBA"/>
    <w:rsid w:val="006A0294"/>
    <w:rsid w:val="006A1725"/>
    <w:rsid w:val="006A3772"/>
    <w:rsid w:val="006A3B44"/>
    <w:rsid w:val="006A7521"/>
    <w:rsid w:val="006B18FF"/>
    <w:rsid w:val="006B22B4"/>
    <w:rsid w:val="006B245E"/>
    <w:rsid w:val="006B26BF"/>
    <w:rsid w:val="006C0A8A"/>
    <w:rsid w:val="006C33E2"/>
    <w:rsid w:val="006C3F82"/>
    <w:rsid w:val="006C50FC"/>
    <w:rsid w:val="006C5BF6"/>
    <w:rsid w:val="006D0FD3"/>
    <w:rsid w:val="006D112A"/>
    <w:rsid w:val="006D2116"/>
    <w:rsid w:val="006D2700"/>
    <w:rsid w:val="006D2BCC"/>
    <w:rsid w:val="006D37AE"/>
    <w:rsid w:val="006D4BDE"/>
    <w:rsid w:val="006D7D35"/>
    <w:rsid w:val="006E427F"/>
    <w:rsid w:val="006E4A73"/>
    <w:rsid w:val="006E5F18"/>
    <w:rsid w:val="006E683D"/>
    <w:rsid w:val="006F719E"/>
    <w:rsid w:val="006F7668"/>
    <w:rsid w:val="00700B2D"/>
    <w:rsid w:val="00702470"/>
    <w:rsid w:val="00703507"/>
    <w:rsid w:val="00703990"/>
    <w:rsid w:val="00703EA1"/>
    <w:rsid w:val="0070432B"/>
    <w:rsid w:val="00705B19"/>
    <w:rsid w:val="00706458"/>
    <w:rsid w:val="00707EEF"/>
    <w:rsid w:val="00710972"/>
    <w:rsid w:val="00710B10"/>
    <w:rsid w:val="00710D49"/>
    <w:rsid w:val="007114FB"/>
    <w:rsid w:val="00713624"/>
    <w:rsid w:val="00713B49"/>
    <w:rsid w:val="00715964"/>
    <w:rsid w:val="00720E91"/>
    <w:rsid w:val="00722BC5"/>
    <w:rsid w:val="007246C9"/>
    <w:rsid w:val="00724FD5"/>
    <w:rsid w:val="007264F9"/>
    <w:rsid w:val="007267EB"/>
    <w:rsid w:val="00727F00"/>
    <w:rsid w:val="00731F57"/>
    <w:rsid w:val="00732D58"/>
    <w:rsid w:val="0073448E"/>
    <w:rsid w:val="00734FF4"/>
    <w:rsid w:val="00737CDB"/>
    <w:rsid w:val="007411C4"/>
    <w:rsid w:val="007431CD"/>
    <w:rsid w:val="00744679"/>
    <w:rsid w:val="00747C28"/>
    <w:rsid w:val="007504AE"/>
    <w:rsid w:val="007559A0"/>
    <w:rsid w:val="00756AD0"/>
    <w:rsid w:val="00757341"/>
    <w:rsid w:val="00757889"/>
    <w:rsid w:val="00760A68"/>
    <w:rsid w:val="00760B9D"/>
    <w:rsid w:val="00761DF7"/>
    <w:rsid w:val="007634FD"/>
    <w:rsid w:val="007636B1"/>
    <w:rsid w:val="00763D7B"/>
    <w:rsid w:val="00764281"/>
    <w:rsid w:val="0076568D"/>
    <w:rsid w:val="007704CD"/>
    <w:rsid w:val="00775AF0"/>
    <w:rsid w:val="007779C1"/>
    <w:rsid w:val="007805CD"/>
    <w:rsid w:val="00782927"/>
    <w:rsid w:val="007905C5"/>
    <w:rsid w:val="007914AB"/>
    <w:rsid w:val="00793723"/>
    <w:rsid w:val="007941A5"/>
    <w:rsid w:val="007943F6"/>
    <w:rsid w:val="00794CFC"/>
    <w:rsid w:val="007970D7"/>
    <w:rsid w:val="007A18E8"/>
    <w:rsid w:val="007A3AAC"/>
    <w:rsid w:val="007A511A"/>
    <w:rsid w:val="007A64CA"/>
    <w:rsid w:val="007B1259"/>
    <w:rsid w:val="007B20FA"/>
    <w:rsid w:val="007B30AC"/>
    <w:rsid w:val="007B5A13"/>
    <w:rsid w:val="007B77F7"/>
    <w:rsid w:val="007C0658"/>
    <w:rsid w:val="007D0813"/>
    <w:rsid w:val="007D2ACC"/>
    <w:rsid w:val="007D31CB"/>
    <w:rsid w:val="007D430D"/>
    <w:rsid w:val="007D77EF"/>
    <w:rsid w:val="007E0881"/>
    <w:rsid w:val="007E1265"/>
    <w:rsid w:val="007E4C88"/>
    <w:rsid w:val="007E570B"/>
    <w:rsid w:val="007E6711"/>
    <w:rsid w:val="007F17C5"/>
    <w:rsid w:val="007F1ABD"/>
    <w:rsid w:val="007F2257"/>
    <w:rsid w:val="007F3F7E"/>
    <w:rsid w:val="007F64DE"/>
    <w:rsid w:val="007F7DE1"/>
    <w:rsid w:val="008027BE"/>
    <w:rsid w:val="008047F3"/>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30C4B"/>
    <w:rsid w:val="00832AFB"/>
    <w:rsid w:val="00834104"/>
    <w:rsid w:val="00836461"/>
    <w:rsid w:val="00837DD6"/>
    <w:rsid w:val="008400A0"/>
    <w:rsid w:val="00841F2D"/>
    <w:rsid w:val="0084325B"/>
    <w:rsid w:val="008441A7"/>
    <w:rsid w:val="008446CA"/>
    <w:rsid w:val="00844AE0"/>
    <w:rsid w:val="00846464"/>
    <w:rsid w:val="008509DF"/>
    <w:rsid w:val="00850BE5"/>
    <w:rsid w:val="008511A3"/>
    <w:rsid w:val="00852666"/>
    <w:rsid w:val="00852EF3"/>
    <w:rsid w:val="00854AC1"/>
    <w:rsid w:val="00855F9B"/>
    <w:rsid w:val="00856450"/>
    <w:rsid w:val="00856953"/>
    <w:rsid w:val="00857300"/>
    <w:rsid w:val="00857D10"/>
    <w:rsid w:val="00860042"/>
    <w:rsid w:val="00861516"/>
    <w:rsid w:val="00862047"/>
    <w:rsid w:val="00865125"/>
    <w:rsid w:val="00866E8B"/>
    <w:rsid w:val="00870461"/>
    <w:rsid w:val="00872B06"/>
    <w:rsid w:val="008749A5"/>
    <w:rsid w:val="008759BE"/>
    <w:rsid w:val="0087738B"/>
    <w:rsid w:val="00883DCA"/>
    <w:rsid w:val="008843B8"/>
    <w:rsid w:val="00884B10"/>
    <w:rsid w:val="0088508E"/>
    <w:rsid w:val="00885906"/>
    <w:rsid w:val="008859A2"/>
    <w:rsid w:val="00886541"/>
    <w:rsid w:val="0088751A"/>
    <w:rsid w:val="00887F1B"/>
    <w:rsid w:val="00890F07"/>
    <w:rsid w:val="00894FFC"/>
    <w:rsid w:val="008968ED"/>
    <w:rsid w:val="00896C74"/>
    <w:rsid w:val="00897031"/>
    <w:rsid w:val="008A0FE1"/>
    <w:rsid w:val="008A11FB"/>
    <w:rsid w:val="008A1B72"/>
    <w:rsid w:val="008A3170"/>
    <w:rsid w:val="008A6980"/>
    <w:rsid w:val="008A797C"/>
    <w:rsid w:val="008B00BD"/>
    <w:rsid w:val="008B6CF0"/>
    <w:rsid w:val="008B73E6"/>
    <w:rsid w:val="008C12D8"/>
    <w:rsid w:val="008C397C"/>
    <w:rsid w:val="008C3A91"/>
    <w:rsid w:val="008C4BD7"/>
    <w:rsid w:val="008C50DA"/>
    <w:rsid w:val="008C6495"/>
    <w:rsid w:val="008D1588"/>
    <w:rsid w:val="008D2260"/>
    <w:rsid w:val="008D2940"/>
    <w:rsid w:val="008D3FC0"/>
    <w:rsid w:val="008D3FE9"/>
    <w:rsid w:val="008D462B"/>
    <w:rsid w:val="008D5BEC"/>
    <w:rsid w:val="008D6A51"/>
    <w:rsid w:val="008E70C0"/>
    <w:rsid w:val="008E7604"/>
    <w:rsid w:val="008E7C39"/>
    <w:rsid w:val="008E7F17"/>
    <w:rsid w:val="008F07E3"/>
    <w:rsid w:val="008F1336"/>
    <w:rsid w:val="008F194F"/>
    <w:rsid w:val="008F2B5B"/>
    <w:rsid w:val="008F2B99"/>
    <w:rsid w:val="008F55DE"/>
    <w:rsid w:val="008F74DF"/>
    <w:rsid w:val="00903350"/>
    <w:rsid w:val="00903F42"/>
    <w:rsid w:val="00903F5B"/>
    <w:rsid w:val="00911397"/>
    <w:rsid w:val="00911B88"/>
    <w:rsid w:val="00911F6B"/>
    <w:rsid w:val="009156EC"/>
    <w:rsid w:val="00916183"/>
    <w:rsid w:val="00920057"/>
    <w:rsid w:val="00920D7D"/>
    <w:rsid w:val="00921018"/>
    <w:rsid w:val="00921B0E"/>
    <w:rsid w:val="00922123"/>
    <w:rsid w:val="00922C56"/>
    <w:rsid w:val="00925129"/>
    <w:rsid w:val="00925715"/>
    <w:rsid w:val="00925E50"/>
    <w:rsid w:val="0092687E"/>
    <w:rsid w:val="009304B4"/>
    <w:rsid w:val="00935552"/>
    <w:rsid w:val="009372A6"/>
    <w:rsid w:val="00937BE0"/>
    <w:rsid w:val="00941B6B"/>
    <w:rsid w:val="00942488"/>
    <w:rsid w:val="00942D2C"/>
    <w:rsid w:val="009438A1"/>
    <w:rsid w:val="00943FA9"/>
    <w:rsid w:val="00944FA6"/>
    <w:rsid w:val="0095195D"/>
    <w:rsid w:val="00952105"/>
    <w:rsid w:val="009564FC"/>
    <w:rsid w:val="00956DC8"/>
    <w:rsid w:val="0095727C"/>
    <w:rsid w:val="0096008A"/>
    <w:rsid w:val="009604C2"/>
    <w:rsid w:val="00966EC8"/>
    <w:rsid w:val="009710BF"/>
    <w:rsid w:val="00972583"/>
    <w:rsid w:val="009726BD"/>
    <w:rsid w:val="00972E98"/>
    <w:rsid w:val="009745F9"/>
    <w:rsid w:val="009821B9"/>
    <w:rsid w:val="00982ED3"/>
    <w:rsid w:val="009838DA"/>
    <w:rsid w:val="00985C1B"/>
    <w:rsid w:val="00992E56"/>
    <w:rsid w:val="00996767"/>
    <w:rsid w:val="0099685B"/>
    <w:rsid w:val="009A165A"/>
    <w:rsid w:val="009A2207"/>
    <w:rsid w:val="009A49D7"/>
    <w:rsid w:val="009A5D85"/>
    <w:rsid w:val="009B145F"/>
    <w:rsid w:val="009B1E70"/>
    <w:rsid w:val="009B4930"/>
    <w:rsid w:val="009B5A39"/>
    <w:rsid w:val="009B5AB0"/>
    <w:rsid w:val="009B7AD1"/>
    <w:rsid w:val="009C054D"/>
    <w:rsid w:val="009C2001"/>
    <w:rsid w:val="009C2376"/>
    <w:rsid w:val="009C2450"/>
    <w:rsid w:val="009C3453"/>
    <w:rsid w:val="009C402C"/>
    <w:rsid w:val="009C5158"/>
    <w:rsid w:val="009C76E5"/>
    <w:rsid w:val="009C78DE"/>
    <w:rsid w:val="009D1EF0"/>
    <w:rsid w:val="009D2CE0"/>
    <w:rsid w:val="009D5429"/>
    <w:rsid w:val="009D56EF"/>
    <w:rsid w:val="009D6025"/>
    <w:rsid w:val="009D769C"/>
    <w:rsid w:val="009E0D0E"/>
    <w:rsid w:val="009E1B2D"/>
    <w:rsid w:val="009E2280"/>
    <w:rsid w:val="009E293B"/>
    <w:rsid w:val="009E50D0"/>
    <w:rsid w:val="009F158D"/>
    <w:rsid w:val="009F15A6"/>
    <w:rsid w:val="009F1A91"/>
    <w:rsid w:val="009F1CA0"/>
    <w:rsid w:val="009F2733"/>
    <w:rsid w:val="009F3508"/>
    <w:rsid w:val="009F7287"/>
    <w:rsid w:val="009F7462"/>
    <w:rsid w:val="00A05024"/>
    <w:rsid w:val="00A057ED"/>
    <w:rsid w:val="00A07AC6"/>
    <w:rsid w:val="00A1129F"/>
    <w:rsid w:val="00A1228E"/>
    <w:rsid w:val="00A142F7"/>
    <w:rsid w:val="00A14CEB"/>
    <w:rsid w:val="00A16056"/>
    <w:rsid w:val="00A1732A"/>
    <w:rsid w:val="00A21D79"/>
    <w:rsid w:val="00A232A3"/>
    <w:rsid w:val="00A246BE"/>
    <w:rsid w:val="00A24C91"/>
    <w:rsid w:val="00A2545D"/>
    <w:rsid w:val="00A308E0"/>
    <w:rsid w:val="00A30CA0"/>
    <w:rsid w:val="00A30EA1"/>
    <w:rsid w:val="00A324A2"/>
    <w:rsid w:val="00A369DD"/>
    <w:rsid w:val="00A36DBB"/>
    <w:rsid w:val="00A3776A"/>
    <w:rsid w:val="00A379EA"/>
    <w:rsid w:val="00A40A4C"/>
    <w:rsid w:val="00A4138B"/>
    <w:rsid w:val="00A41E36"/>
    <w:rsid w:val="00A422BA"/>
    <w:rsid w:val="00A44F74"/>
    <w:rsid w:val="00A455B6"/>
    <w:rsid w:val="00A467DF"/>
    <w:rsid w:val="00A46C98"/>
    <w:rsid w:val="00A501BE"/>
    <w:rsid w:val="00A51895"/>
    <w:rsid w:val="00A51F5C"/>
    <w:rsid w:val="00A52A3F"/>
    <w:rsid w:val="00A54990"/>
    <w:rsid w:val="00A56E0B"/>
    <w:rsid w:val="00A60CFB"/>
    <w:rsid w:val="00A62111"/>
    <w:rsid w:val="00A63B0F"/>
    <w:rsid w:val="00A64373"/>
    <w:rsid w:val="00A67887"/>
    <w:rsid w:val="00A7151A"/>
    <w:rsid w:val="00A71D0F"/>
    <w:rsid w:val="00A77877"/>
    <w:rsid w:val="00A80F6F"/>
    <w:rsid w:val="00A81BE4"/>
    <w:rsid w:val="00A85DE5"/>
    <w:rsid w:val="00A8755F"/>
    <w:rsid w:val="00A87951"/>
    <w:rsid w:val="00A94213"/>
    <w:rsid w:val="00A94BE8"/>
    <w:rsid w:val="00A94D79"/>
    <w:rsid w:val="00A95BB7"/>
    <w:rsid w:val="00A96C95"/>
    <w:rsid w:val="00A96D58"/>
    <w:rsid w:val="00A97740"/>
    <w:rsid w:val="00AA0689"/>
    <w:rsid w:val="00AA0C25"/>
    <w:rsid w:val="00AA21AE"/>
    <w:rsid w:val="00AA292C"/>
    <w:rsid w:val="00AA37AD"/>
    <w:rsid w:val="00AA3E1A"/>
    <w:rsid w:val="00AA6498"/>
    <w:rsid w:val="00AA768F"/>
    <w:rsid w:val="00AA792A"/>
    <w:rsid w:val="00AB035A"/>
    <w:rsid w:val="00AB23A0"/>
    <w:rsid w:val="00AB2E6C"/>
    <w:rsid w:val="00AB3BD7"/>
    <w:rsid w:val="00AB4F1B"/>
    <w:rsid w:val="00AB5223"/>
    <w:rsid w:val="00AB5AEE"/>
    <w:rsid w:val="00AB5F79"/>
    <w:rsid w:val="00AB6617"/>
    <w:rsid w:val="00AB7A0C"/>
    <w:rsid w:val="00AC05EC"/>
    <w:rsid w:val="00AC0D37"/>
    <w:rsid w:val="00AC1237"/>
    <w:rsid w:val="00AC403D"/>
    <w:rsid w:val="00AC4BB0"/>
    <w:rsid w:val="00AC6801"/>
    <w:rsid w:val="00AD04A2"/>
    <w:rsid w:val="00AD49C5"/>
    <w:rsid w:val="00AD709C"/>
    <w:rsid w:val="00AD7A5F"/>
    <w:rsid w:val="00AE3159"/>
    <w:rsid w:val="00AE3962"/>
    <w:rsid w:val="00AE475C"/>
    <w:rsid w:val="00AE4CE2"/>
    <w:rsid w:val="00AE4E45"/>
    <w:rsid w:val="00AF269E"/>
    <w:rsid w:val="00AF26D3"/>
    <w:rsid w:val="00AF5974"/>
    <w:rsid w:val="00B012C3"/>
    <w:rsid w:val="00B01E0E"/>
    <w:rsid w:val="00B03BF7"/>
    <w:rsid w:val="00B04710"/>
    <w:rsid w:val="00B0523F"/>
    <w:rsid w:val="00B1252E"/>
    <w:rsid w:val="00B13C17"/>
    <w:rsid w:val="00B14DED"/>
    <w:rsid w:val="00B1538F"/>
    <w:rsid w:val="00B15C81"/>
    <w:rsid w:val="00B17901"/>
    <w:rsid w:val="00B203E8"/>
    <w:rsid w:val="00B27138"/>
    <w:rsid w:val="00B300E4"/>
    <w:rsid w:val="00B3251E"/>
    <w:rsid w:val="00B32D8F"/>
    <w:rsid w:val="00B338D3"/>
    <w:rsid w:val="00B340E9"/>
    <w:rsid w:val="00B36C4B"/>
    <w:rsid w:val="00B36FDC"/>
    <w:rsid w:val="00B40858"/>
    <w:rsid w:val="00B41018"/>
    <w:rsid w:val="00B44552"/>
    <w:rsid w:val="00B44B04"/>
    <w:rsid w:val="00B45DE2"/>
    <w:rsid w:val="00B51299"/>
    <w:rsid w:val="00B52CBF"/>
    <w:rsid w:val="00B541D8"/>
    <w:rsid w:val="00B5433E"/>
    <w:rsid w:val="00B5465D"/>
    <w:rsid w:val="00B54CD9"/>
    <w:rsid w:val="00B55270"/>
    <w:rsid w:val="00B55A8F"/>
    <w:rsid w:val="00B57899"/>
    <w:rsid w:val="00B60365"/>
    <w:rsid w:val="00B62159"/>
    <w:rsid w:val="00B62985"/>
    <w:rsid w:val="00B62D18"/>
    <w:rsid w:val="00B62D83"/>
    <w:rsid w:val="00B64B5C"/>
    <w:rsid w:val="00B65016"/>
    <w:rsid w:val="00B65503"/>
    <w:rsid w:val="00B655A3"/>
    <w:rsid w:val="00B71921"/>
    <w:rsid w:val="00B71A0F"/>
    <w:rsid w:val="00B738C8"/>
    <w:rsid w:val="00B74169"/>
    <w:rsid w:val="00B80415"/>
    <w:rsid w:val="00B82BAF"/>
    <w:rsid w:val="00B83979"/>
    <w:rsid w:val="00B86386"/>
    <w:rsid w:val="00B87012"/>
    <w:rsid w:val="00B907F5"/>
    <w:rsid w:val="00B92212"/>
    <w:rsid w:val="00B932DF"/>
    <w:rsid w:val="00B94590"/>
    <w:rsid w:val="00B955A8"/>
    <w:rsid w:val="00BA0264"/>
    <w:rsid w:val="00BA030C"/>
    <w:rsid w:val="00BA266F"/>
    <w:rsid w:val="00BA438A"/>
    <w:rsid w:val="00BA46FD"/>
    <w:rsid w:val="00BA5903"/>
    <w:rsid w:val="00BA6345"/>
    <w:rsid w:val="00BA6E4B"/>
    <w:rsid w:val="00BA7E01"/>
    <w:rsid w:val="00BB2586"/>
    <w:rsid w:val="00BB6A18"/>
    <w:rsid w:val="00BB74C7"/>
    <w:rsid w:val="00BC224D"/>
    <w:rsid w:val="00BC2BEB"/>
    <w:rsid w:val="00BC32B2"/>
    <w:rsid w:val="00BC35F6"/>
    <w:rsid w:val="00BC3EF6"/>
    <w:rsid w:val="00BD21B4"/>
    <w:rsid w:val="00BD2793"/>
    <w:rsid w:val="00BD6543"/>
    <w:rsid w:val="00BD76B6"/>
    <w:rsid w:val="00BD7FC5"/>
    <w:rsid w:val="00BE0D75"/>
    <w:rsid w:val="00BE2BD3"/>
    <w:rsid w:val="00BE5472"/>
    <w:rsid w:val="00BE6580"/>
    <w:rsid w:val="00BE7168"/>
    <w:rsid w:val="00BE71F0"/>
    <w:rsid w:val="00BF3FCD"/>
    <w:rsid w:val="00BF5638"/>
    <w:rsid w:val="00BF6F41"/>
    <w:rsid w:val="00BF736E"/>
    <w:rsid w:val="00C01BEA"/>
    <w:rsid w:val="00C05441"/>
    <w:rsid w:val="00C069BE"/>
    <w:rsid w:val="00C06D1F"/>
    <w:rsid w:val="00C108FF"/>
    <w:rsid w:val="00C11257"/>
    <w:rsid w:val="00C14F0A"/>
    <w:rsid w:val="00C1613D"/>
    <w:rsid w:val="00C26C43"/>
    <w:rsid w:val="00C33E0C"/>
    <w:rsid w:val="00C34DDC"/>
    <w:rsid w:val="00C352DD"/>
    <w:rsid w:val="00C35592"/>
    <w:rsid w:val="00C35795"/>
    <w:rsid w:val="00C358C6"/>
    <w:rsid w:val="00C40775"/>
    <w:rsid w:val="00C41430"/>
    <w:rsid w:val="00C417C4"/>
    <w:rsid w:val="00C467C8"/>
    <w:rsid w:val="00C467F6"/>
    <w:rsid w:val="00C469B7"/>
    <w:rsid w:val="00C5074C"/>
    <w:rsid w:val="00C5372D"/>
    <w:rsid w:val="00C55B7E"/>
    <w:rsid w:val="00C57B2C"/>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D1"/>
    <w:rsid w:val="00C92DBB"/>
    <w:rsid w:val="00C92E9B"/>
    <w:rsid w:val="00C931C2"/>
    <w:rsid w:val="00C93929"/>
    <w:rsid w:val="00C95E20"/>
    <w:rsid w:val="00C96368"/>
    <w:rsid w:val="00CA02DD"/>
    <w:rsid w:val="00CA23B9"/>
    <w:rsid w:val="00CA44E1"/>
    <w:rsid w:val="00CA4862"/>
    <w:rsid w:val="00CA5B8C"/>
    <w:rsid w:val="00CA5FC3"/>
    <w:rsid w:val="00CA695D"/>
    <w:rsid w:val="00CB1ACC"/>
    <w:rsid w:val="00CB35C9"/>
    <w:rsid w:val="00CB3911"/>
    <w:rsid w:val="00CB3942"/>
    <w:rsid w:val="00CB5354"/>
    <w:rsid w:val="00CB5701"/>
    <w:rsid w:val="00CB6567"/>
    <w:rsid w:val="00CB7202"/>
    <w:rsid w:val="00CB783A"/>
    <w:rsid w:val="00CB7E62"/>
    <w:rsid w:val="00CC0F49"/>
    <w:rsid w:val="00CC228E"/>
    <w:rsid w:val="00CC2DBB"/>
    <w:rsid w:val="00CC31CE"/>
    <w:rsid w:val="00CC3B0A"/>
    <w:rsid w:val="00CC3CB9"/>
    <w:rsid w:val="00CC44A0"/>
    <w:rsid w:val="00CD0BC6"/>
    <w:rsid w:val="00CD3381"/>
    <w:rsid w:val="00CD366F"/>
    <w:rsid w:val="00CD4399"/>
    <w:rsid w:val="00CD57AA"/>
    <w:rsid w:val="00CD5D0E"/>
    <w:rsid w:val="00CE13AC"/>
    <w:rsid w:val="00CE22E6"/>
    <w:rsid w:val="00CE4699"/>
    <w:rsid w:val="00CE777E"/>
    <w:rsid w:val="00CE7B9D"/>
    <w:rsid w:val="00CE7D6F"/>
    <w:rsid w:val="00CF049B"/>
    <w:rsid w:val="00CF07B2"/>
    <w:rsid w:val="00CF10DB"/>
    <w:rsid w:val="00CF12A0"/>
    <w:rsid w:val="00CF1A05"/>
    <w:rsid w:val="00CF2C12"/>
    <w:rsid w:val="00CF3538"/>
    <w:rsid w:val="00CF6D1F"/>
    <w:rsid w:val="00CF7897"/>
    <w:rsid w:val="00D013EC"/>
    <w:rsid w:val="00D02C41"/>
    <w:rsid w:val="00D03FB6"/>
    <w:rsid w:val="00D04A87"/>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5749"/>
    <w:rsid w:val="00D36533"/>
    <w:rsid w:val="00D42EFE"/>
    <w:rsid w:val="00D440B9"/>
    <w:rsid w:val="00D45892"/>
    <w:rsid w:val="00D47D8A"/>
    <w:rsid w:val="00D512E5"/>
    <w:rsid w:val="00D53C34"/>
    <w:rsid w:val="00D56BD3"/>
    <w:rsid w:val="00D56F8B"/>
    <w:rsid w:val="00D57B31"/>
    <w:rsid w:val="00D61C32"/>
    <w:rsid w:val="00D65E92"/>
    <w:rsid w:val="00D65EAA"/>
    <w:rsid w:val="00D67AF5"/>
    <w:rsid w:val="00D70554"/>
    <w:rsid w:val="00D70B27"/>
    <w:rsid w:val="00D70B9F"/>
    <w:rsid w:val="00D72F86"/>
    <w:rsid w:val="00D74400"/>
    <w:rsid w:val="00D756DB"/>
    <w:rsid w:val="00D7576E"/>
    <w:rsid w:val="00D767BD"/>
    <w:rsid w:val="00D8208F"/>
    <w:rsid w:val="00D8252D"/>
    <w:rsid w:val="00D83528"/>
    <w:rsid w:val="00D85987"/>
    <w:rsid w:val="00D87E35"/>
    <w:rsid w:val="00D911F0"/>
    <w:rsid w:val="00D944F9"/>
    <w:rsid w:val="00D954F8"/>
    <w:rsid w:val="00D95D9D"/>
    <w:rsid w:val="00D97F28"/>
    <w:rsid w:val="00DA1F66"/>
    <w:rsid w:val="00DA5B8B"/>
    <w:rsid w:val="00DA6B98"/>
    <w:rsid w:val="00DB04D4"/>
    <w:rsid w:val="00DB3FA8"/>
    <w:rsid w:val="00DC01B5"/>
    <w:rsid w:val="00DC25F5"/>
    <w:rsid w:val="00DC4F8C"/>
    <w:rsid w:val="00DC6176"/>
    <w:rsid w:val="00DD2C03"/>
    <w:rsid w:val="00DD5171"/>
    <w:rsid w:val="00DD5283"/>
    <w:rsid w:val="00DD5861"/>
    <w:rsid w:val="00DD590E"/>
    <w:rsid w:val="00DD5E1C"/>
    <w:rsid w:val="00DD78A9"/>
    <w:rsid w:val="00DE01E0"/>
    <w:rsid w:val="00DE0603"/>
    <w:rsid w:val="00DE0E51"/>
    <w:rsid w:val="00DE1B2D"/>
    <w:rsid w:val="00DE3FC0"/>
    <w:rsid w:val="00DE6351"/>
    <w:rsid w:val="00DF059C"/>
    <w:rsid w:val="00DF099F"/>
    <w:rsid w:val="00DF28F5"/>
    <w:rsid w:val="00DF46AE"/>
    <w:rsid w:val="00DF5AE1"/>
    <w:rsid w:val="00DF6F0D"/>
    <w:rsid w:val="00DF6FF7"/>
    <w:rsid w:val="00E00951"/>
    <w:rsid w:val="00E017BB"/>
    <w:rsid w:val="00E0243A"/>
    <w:rsid w:val="00E032E5"/>
    <w:rsid w:val="00E04492"/>
    <w:rsid w:val="00E077AC"/>
    <w:rsid w:val="00E07C94"/>
    <w:rsid w:val="00E13CF4"/>
    <w:rsid w:val="00E15BBC"/>
    <w:rsid w:val="00E219D3"/>
    <w:rsid w:val="00E22EAE"/>
    <w:rsid w:val="00E23226"/>
    <w:rsid w:val="00E2537D"/>
    <w:rsid w:val="00E26CEB"/>
    <w:rsid w:val="00E2742B"/>
    <w:rsid w:val="00E2774D"/>
    <w:rsid w:val="00E27DC8"/>
    <w:rsid w:val="00E30683"/>
    <w:rsid w:val="00E310E1"/>
    <w:rsid w:val="00E314AD"/>
    <w:rsid w:val="00E3173E"/>
    <w:rsid w:val="00E31A98"/>
    <w:rsid w:val="00E31E3F"/>
    <w:rsid w:val="00E335B8"/>
    <w:rsid w:val="00E33D4F"/>
    <w:rsid w:val="00E34201"/>
    <w:rsid w:val="00E36009"/>
    <w:rsid w:val="00E36A77"/>
    <w:rsid w:val="00E404A8"/>
    <w:rsid w:val="00E40A35"/>
    <w:rsid w:val="00E43F78"/>
    <w:rsid w:val="00E44495"/>
    <w:rsid w:val="00E45FD7"/>
    <w:rsid w:val="00E465F9"/>
    <w:rsid w:val="00E469B6"/>
    <w:rsid w:val="00E5228B"/>
    <w:rsid w:val="00E52BEC"/>
    <w:rsid w:val="00E57A0D"/>
    <w:rsid w:val="00E62AAB"/>
    <w:rsid w:val="00E63D94"/>
    <w:rsid w:val="00E651CF"/>
    <w:rsid w:val="00E65C25"/>
    <w:rsid w:val="00E66E4F"/>
    <w:rsid w:val="00E71094"/>
    <w:rsid w:val="00E7378B"/>
    <w:rsid w:val="00E7421C"/>
    <w:rsid w:val="00E749C1"/>
    <w:rsid w:val="00E74BE8"/>
    <w:rsid w:val="00E765DA"/>
    <w:rsid w:val="00E8088A"/>
    <w:rsid w:val="00E82381"/>
    <w:rsid w:val="00E8284E"/>
    <w:rsid w:val="00E83401"/>
    <w:rsid w:val="00E83755"/>
    <w:rsid w:val="00E84EF7"/>
    <w:rsid w:val="00E8567D"/>
    <w:rsid w:val="00E863FE"/>
    <w:rsid w:val="00E90A4F"/>
    <w:rsid w:val="00E915D8"/>
    <w:rsid w:val="00E94D0E"/>
    <w:rsid w:val="00E955F2"/>
    <w:rsid w:val="00E973AD"/>
    <w:rsid w:val="00EA308F"/>
    <w:rsid w:val="00EA57EA"/>
    <w:rsid w:val="00EA6860"/>
    <w:rsid w:val="00EA7B8A"/>
    <w:rsid w:val="00EA7D4E"/>
    <w:rsid w:val="00EB0A78"/>
    <w:rsid w:val="00EB21C9"/>
    <w:rsid w:val="00EB3EF9"/>
    <w:rsid w:val="00EB516B"/>
    <w:rsid w:val="00EC0512"/>
    <w:rsid w:val="00EC089E"/>
    <w:rsid w:val="00EC17A9"/>
    <w:rsid w:val="00EC3B2D"/>
    <w:rsid w:val="00ED1E50"/>
    <w:rsid w:val="00ED54DE"/>
    <w:rsid w:val="00ED69F5"/>
    <w:rsid w:val="00ED7A6C"/>
    <w:rsid w:val="00ED7B33"/>
    <w:rsid w:val="00EE00AD"/>
    <w:rsid w:val="00EE1328"/>
    <w:rsid w:val="00EE1DA5"/>
    <w:rsid w:val="00EE26D4"/>
    <w:rsid w:val="00EE2D82"/>
    <w:rsid w:val="00EE44EA"/>
    <w:rsid w:val="00EE4BAE"/>
    <w:rsid w:val="00EE6E60"/>
    <w:rsid w:val="00EF3982"/>
    <w:rsid w:val="00EF619B"/>
    <w:rsid w:val="00EF6648"/>
    <w:rsid w:val="00F00A51"/>
    <w:rsid w:val="00F02241"/>
    <w:rsid w:val="00F022A3"/>
    <w:rsid w:val="00F06D44"/>
    <w:rsid w:val="00F0727B"/>
    <w:rsid w:val="00F07D0B"/>
    <w:rsid w:val="00F10B20"/>
    <w:rsid w:val="00F12813"/>
    <w:rsid w:val="00F165CE"/>
    <w:rsid w:val="00F16A60"/>
    <w:rsid w:val="00F172A9"/>
    <w:rsid w:val="00F209D4"/>
    <w:rsid w:val="00F20EC7"/>
    <w:rsid w:val="00F21607"/>
    <w:rsid w:val="00F23538"/>
    <w:rsid w:val="00F23FD9"/>
    <w:rsid w:val="00F24CF0"/>
    <w:rsid w:val="00F25150"/>
    <w:rsid w:val="00F2524F"/>
    <w:rsid w:val="00F252B9"/>
    <w:rsid w:val="00F3087C"/>
    <w:rsid w:val="00F30F22"/>
    <w:rsid w:val="00F32E36"/>
    <w:rsid w:val="00F349F1"/>
    <w:rsid w:val="00F35A3D"/>
    <w:rsid w:val="00F40975"/>
    <w:rsid w:val="00F40B46"/>
    <w:rsid w:val="00F42540"/>
    <w:rsid w:val="00F43F17"/>
    <w:rsid w:val="00F44BF4"/>
    <w:rsid w:val="00F45C6D"/>
    <w:rsid w:val="00F47A86"/>
    <w:rsid w:val="00F50121"/>
    <w:rsid w:val="00F5200E"/>
    <w:rsid w:val="00F52EE5"/>
    <w:rsid w:val="00F54327"/>
    <w:rsid w:val="00F55CFA"/>
    <w:rsid w:val="00F56FF3"/>
    <w:rsid w:val="00F63164"/>
    <w:rsid w:val="00F668DE"/>
    <w:rsid w:val="00F66CBE"/>
    <w:rsid w:val="00F72AEA"/>
    <w:rsid w:val="00F77B05"/>
    <w:rsid w:val="00F77B5E"/>
    <w:rsid w:val="00F77C02"/>
    <w:rsid w:val="00F77C03"/>
    <w:rsid w:val="00F77D41"/>
    <w:rsid w:val="00F811E2"/>
    <w:rsid w:val="00F82625"/>
    <w:rsid w:val="00F8488D"/>
    <w:rsid w:val="00F85E74"/>
    <w:rsid w:val="00F86FB6"/>
    <w:rsid w:val="00F87040"/>
    <w:rsid w:val="00F87C3D"/>
    <w:rsid w:val="00F901BB"/>
    <w:rsid w:val="00F921F4"/>
    <w:rsid w:val="00F94013"/>
    <w:rsid w:val="00F953B4"/>
    <w:rsid w:val="00F95765"/>
    <w:rsid w:val="00F95D92"/>
    <w:rsid w:val="00FA0485"/>
    <w:rsid w:val="00FA26E6"/>
    <w:rsid w:val="00FA2C3E"/>
    <w:rsid w:val="00FA36FD"/>
    <w:rsid w:val="00FB037F"/>
    <w:rsid w:val="00FB11E2"/>
    <w:rsid w:val="00FB13C0"/>
    <w:rsid w:val="00FB2802"/>
    <w:rsid w:val="00FB4B6F"/>
    <w:rsid w:val="00FB7958"/>
    <w:rsid w:val="00FC085C"/>
    <w:rsid w:val="00FC150E"/>
    <w:rsid w:val="00FC1D8A"/>
    <w:rsid w:val="00FC39B8"/>
    <w:rsid w:val="00FC423A"/>
    <w:rsid w:val="00FC5D77"/>
    <w:rsid w:val="00FD367D"/>
    <w:rsid w:val="00FD4995"/>
    <w:rsid w:val="00FD58BA"/>
    <w:rsid w:val="00FD7498"/>
    <w:rsid w:val="00FE10CC"/>
    <w:rsid w:val="00FE14AD"/>
    <w:rsid w:val="00FE2008"/>
    <w:rsid w:val="00FE5DAF"/>
    <w:rsid w:val="00FF0905"/>
    <w:rsid w:val="00FF1C78"/>
    <w:rsid w:val="00FF2647"/>
    <w:rsid w:val="00FF3891"/>
    <w:rsid w:val="00FF40AC"/>
    <w:rsid w:val="00FF5451"/>
    <w:rsid w:val="00FF562C"/>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96E639"/>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016"/>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Balloon Text"/>
    <w:basedOn w:val="a"/>
    <w:link w:val="a7"/>
    <w:uiPriority w:val="99"/>
    <w:semiHidden/>
    <w:unhideWhenUsed/>
    <w:rsid w:val="000D53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5385"/>
    <w:rPr>
      <w:rFonts w:ascii="Tahoma" w:hAnsi="Tahoma" w:cs="Tahoma"/>
      <w:sz w:val="16"/>
      <w:szCs w:val="16"/>
    </w:rPr>
  </w:style>
  <w:style w:type="paragraph" w:styleId="a8">
    <w:name w:val="header"/>
    <w:basedOn w:val="a"/>
    <w:link w:val="a9"/>
    <w:uiPriority w:val="99"/>
    <w:unhideWhenUsed/>
    <w:rsid w:val="00E33D4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3D4F"/>
  </w:style>
  <w:style w:type="paragraph" w:styleId="aa">
    <w:name w:val="footer"/>
    <w:basedOn w:val="a"/>
    <w:link w:val="ab"/>
    <w:uiPriority w:val="99"/>
    <w:unhideWhenUsed/>
    <w:rsid w:val="00E33D4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3D4F"/>
  </w:style>
  <w:style w:type="table" w:styleId="ac">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d">
    <w:name w:val="annotation reference"/>
    <w:basedOn w:val="a0"/>
    <w:uiPriority w:val="99"/>
    <w:semiHidden/>
    <w:unhideWhenUsed/>
    <w:rsid w:val="0081148F"/>
    <w:rPr>
      <w:sz w:val="16"/>
      <w:szCs w:val="16"/>
    </w:rPr>
  </w:style>
  <w:style w:type="paragraph" w:styleId="ae">
    <w:name w:val="annotation text"/>
    <w:basedOn w:val="a"/>
    <w:link w:val="af"/>
    <w:uiPriority w:val="99"/>
    <w:semiHidden/>
    <w:unhideWhenUsed/>
    <w:rsid w:val="0081148F"/>
    <w:pPr>
      <w:spacing w:line="240" w:lineRule="auto"/>
    </w:pPr>
    <w:rPr>
      <w:sz w:val="20"/>
      <w:szCs w:val="20"/>
    </w:rPr>
  </w:style>
  <w:style w:type="character" w:customStyle="1" w:styleId="af">
    <w:name w:val="Текст примечания Знак"/>
    <w:basedOn w:val="a0"/>
    <w:link w:val="ae"/>
    <w:uiPriority w:val="99"/>
    <w:semiHidden/>
    <w:rsid w:val="0081148F"/>
    <w:rPr>
      <w:sz w:val="20"/>
      <w:szCs w:val="20"/>
    </w:rPr>
  </w:style>
  <w:style w:type="paragraph" w:styleId="af0">
    <w:name w:val="annotation subject"/>
    <w:basedOn w:val="ae"/>
    <w:next w:val="ae"/>
    <w:link w:val="af1"/>
    <w:uiPriority w:val="99"/>
    <w:semiHidden/>
    <w:unhideWhenUsed/>
    <w:rsid w:val="0081148F"/>
    <w:rPr>
      <w:b/>
      <w:bCs/>
    </w:rPr>
  </w:style>
  <w:style w:type="character" w:customStyle="1" w:styleId="af1">
    <w:name w:val="Тема примечания Знак"/>
    <w:basedOn w:val="af"/>
    <w:link w:val="af0"/>
    <w:uiPriority w:val="99"/>
    <w:semiHidden/>
    <w:rsid w:val="0081148F"/>
    <w:rPr>
      <w:b/>
      <w:bCs/>
      <w:sz w:val="20"/>
      <w:szCs w:val="20"/>
    </w:rPr>
  </w:style>
  <w:style w:type="paragraph" w:styleId="af2">
    <w:name w:val="footnote text"/>
    <w:basedOn w:val="a"/>
    <w:link w:val="af3"/>
    <w:uiPriority w:val="99"/>
    <w:unhideWhenUsed/>
    <w:rsid w:val="001A1B7C"/>
    <w:pPr>
      <w:spacing w:after="0" w:line="240" w:lineRule="auto"/>
    </w:pPr>
    <w:rPr>
      <w:sz w:val="20"/>
      <w:szCs w:val="20"/>
    </w:rPr>
  </w:style>
  <w:style w:type="character" w:customStyle="1" w:styleId="af3">
    <w:name w:val="Текст сноски Знак"/>
    <w:basedOn w:val="a0"/>
    <w:link w:val="af2"/>
    <w:uiPriority w:val="99"/>
    <w:rsid w:val="001A1B7C"/>
    <w:rPr>
      <w:sz w:val="20"/>
      <w:szCs w:val="20"/>
    </w:rPr>
  </w:style>
  <w:style w:type="character" w:styleId="af4">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table" w:customStyle="1" w:styleId="1">
    <w:name w:val="Сетка таблицы1"/>
    <w:basedOn w:val="a1"/>
    <w:next w:val="ac"/>
    <w:uiPriority w:val="59"/>
    <w:rsid w:val="002F1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124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c"/>
    <w:uiPriority w:val="59"/>
    <w:rsid w:val="006D2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c"/>
    <w:uiPriority w:val="59"/>
    <w:rsid w:val="00DF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c"/>
    <w:uiPriority w:val="59"/>
    <w:rsid w:val="0020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c"/>
    <w:uiPriority w:val="59"/>
    <w:rsid w:val="00856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6212CE"/>
    <w:pPr>
      <w:spacing w:after="0" w:line="240" w:lineRule="auto"/>
    </w:pPr>
  </w:style>
  <w:style w:type="table" w:customStyle="1" w:styleId="210">
    <w:name w:val="Сетка таблицы21"/>
    <w:basedOn w:val="a1"/>
    <w:next w:val="ac"/>
    <w:uiPriority w:val="59"/>
    <w:rsid w:val="001A7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FA3B3-1958-4A04-A997-6852406F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5172</Words>
  <Characters>29487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Месропян Артак Гегамович</cp:lastModifiedBy>
  <cp:revision>7</cp:revision>
  <cp:lastPrinted>2021-03-17T11:14:00Z</cp:lastPrinted>
  <dcterms:created xsi:type="dcterms:W3CDTF">2021-03-24T10:02:00Z</dcterms:created>
  <dcterms:modified xsi:type="dcterms:W3CDTF">2021-03-25T11:14:00Z</dcterms:modified>
</cp:coreProperties>
</file>