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2402" w14:textId="46E893AF" w:rsidR="00095869" w:rsidRPr="00541DF4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="004D73DD" w:rsidRPr="00541DF4">
        <w:rPr>
          <w:sz w:val="22"/>
          <w:szCs w:val="22"/>
        </w:rPr>
        <w:t>И.о</w:t>
      </w:r>
      <w:proofErr w:type="spellEnd"/>
      <w:r w:rsidR="004D73DD" w:rsidRPr="00541DF4">
        <w:rPr>
          <w:sz w:val="22"/>
          <w:szCs w:val="22"/>
        </w:rPr>
        <w:t>. финансового  управляющего</w:t>
      </w:r>
      <w:r w:rsidRPr="00541DF4">
        <w:rPr>
          <w:sz w:val="22"/>
          <w:szCs w:val="22"/>
        </w:rPr>
        <w:t xml:space="preserve">  гражданина </w:t>
      </w:r>
      <w:proofErr w:type="spellStart"/>
      <w:r w:rsidR="004D73DD" w:rsidRPr="00541DF4">
        <w:rPr>
          <w:sz w:val="22"/>
          <w:szCs w:val="22"/>
        </w:rPr>
        <w:t>Ферда</w:t>
      </w:r>
      <w:proofErr w:type="spellEnd"/>
      <w:r w:rsidR="004D73DD" w:rsidRPr="00541DF4">
        <w:rPr>
          <w:sz w:val="22"/>
          <w:szCs w:val="22"/>
        </w:rPr>
        <w:t xml:space="preserve"> Григория Львовича  (03.10.1969 г.р., место рождения: г. Москва, ИНН 772201353927, СНИЛС 066-702-411 54, зарегистрирован по адресу: 111024, г. Москва, ул. Пруд Ключики, д. 5, кв. 10) </w:t>
      </w:r>
      <w:r w:rsidRPr="00541DF4">
        <w:rPr>
          <w:sz w:val="22"/>
          <w:szCs w:val="22"/>
        </w:rPr>
        <w:t xml:space="preserve">Викторова Елена Юрьевна (ИНН 390602713075, СНИЛС № 022-634-592-31, адрес для корреспонденции: 119285, г. Москва, а/я 23 для Викторовой Е.Ю., тел. 8-895-788-40-31, эл. почта: vikt.elena@yandex.ru.) – член Ассоциации "МСОПАУ"» (ОГРН 1027701024878, ИНН 7701321710, адрес: 125362, г. Москва, ул. Вишневая, </w:t>
      </w:r>
      <w:r w:rsidR="009B599E" w:rsidRPr="00541DF4">
        <w:rPr>
          <w:sz w:val="22"/>
          <w:szCs w:val="22"/>
        </w:rPr>
        <w:t xml:space="preserve">              </w:t>
      </w:r>
      <w:r w:rsidRPr="00541DF4">
        <w:rPr>
          <w:sz w:val="22"/>
          <w:szCs w:val="22"/>
        </w:rPr>
        <w:t xml:space="preserve">д. 5), действующая на основании Решения Арбитражного суда г. Москвы </w:t>
      </w:r>
      <w:r w:rsidR="004D73DD" w:rsidRPr="00541DF4">
        <w:rPr>
          <w:sz w:val="22"/>
          <w:szCs w:val="22"/>
        </w:rPr>
        <w:t>от «20» февраля 2020г. по делу № А40-95531/18-8-107 «Ф»</w:t>
      </w:r>
      <w:r w:rsidR="00095869" w:rsidRPr="00541DF4">
        <w:rPr>
          <w:sz w:val="22"/>
          <w:szCs w:val="22"/>
        </w:rPr>
        <w:t>, сообщает</w:t>
      </w:r>
      <w:r w:rsidRPr="00541DF4">
        <w:rPr>
          <w:sz w:val="22"/>
          <w:szCs w:val="22"/>
        </w:rPr>
        <w:t xml:space="preserve"> </w:t>
      </w:r>
      <w:r w:rsidR="00095869" w:rsidRPr="00541DF4">
        <w:rPr>
          <w:sz w:val="22"/>
          <w:szCs w:val="22"/>
        </w:rPr>
        <w:t xml:space="preserve">о проведении открытых торгов по продаже </w:t>
      </w:r>
      <w:r w:rsidR="009D1522" w:rsidRPr="00541DF4">
        <w:rPr>
          <w:sz w:val="22"/>
          <w:szCs w:val="22"/>
        </w:rPr>
        <w:t xml:space="preserve">залогового </w:t>
      </w:r>
      <w:r w:rsidR="00095869" w:rsidRPr="00541DF4">
        <w:rPr>
          <w:sz w:val="22"/>
          <w:szCs w:val="22"/>
        </w:rPr>
        <w:t xml:space="preserve">имущества </w:t>
      </w:r>
      <w:proofErr w:type="spellStart"/>
      <w:r w:rsidR="00095869" w:rsidRPr="00541DF4">
        <w:rPr>
          <w:sz w:val="22"/>
          <w:szCs w:val="22"/>
        </w:rPr>
        <w:t>Ферда</w:t>
      </w:r>
      <w:proofErr w:type="spellEnd"/>
      <w:r w:rsidR="00095869" w:rsidRPr="00541DF4">
        <w:rPr>
          <w:sz w:val="22"/>
          <w:szCs w:val="22"/>
        </w:rPr>
        <w:t xml:space="preserve"> Г.Л. посредством публичного предложения в электронной форме на электронной торговой площадке </w:t>
      </w:r>
      <w:r w:rsidR="009D1522" w:rsidRPr="00541DF4">
        <w:rPr>
          <w:sz w:val="22"/>
          <w:szCs w:val="22"/>
        </w:rPr>
        <w:t>АО «Российский аукционный дом» (сайт: https://lot-online.ru, электронный адрес: info@lot-online.ru)</w:t>
      </w:r>
      <w:r w:rsidR="00095869" w:rsidRPr="00541DF4">
        <w:rPr>
          <w:sz w:val="22"/>
          <w:szCs w:val="22"/>
        </w:rPr>
        <w:t>.</w:t>
      </w:r>
      <w:r w:rsidRPr="00541DF4">
        <w:rPr>
          <w:rFonts w:ascii="Times New Roman CYR" w:hAnsi="Times New Roman CYR" w:cs="Times New Roman CYR"/>
          <w:sz w:val="22"/>
          <w:szCs w:val="22"/>
        </w:rPr>
        <w:t xml:space="preserve">        </w:t>
      </w:r>
    </w:p>
    <w:p w14:paraId="264C2C95" w14:textId="77777777" w:rsidR="009D1522" w:rsidRPr="00541DF4" w:rsidRDefault="009D1522" w:rsidP="009D1522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>На торги выставляется:</w:t>
      </w:r>
    </w:p>
    <w:p w14:paraId="53571A75" w14:textId="77777777" w:rsidR="009D1522" w:rsidRPr="00541DF4" w:rsidRDefault="009D1522" w:rsidP="009D1522">
      <w:pPr>
        <w:keepNext/>
        <w:jc w:val="both"/>
        <w:rPr>
          <w:rFonts w:ascii="Times New Roman CYR" w:hAnsi="Times New Roman CYR" w:cs="Times New Roman CYR"/>
          <w:b/>
          <w:sz w:val="22"/>
          <w:szCs w:val="22"/>
          <w:u w:val="single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41DF4">
        <w:rPr>
          <w:rFonts w:ascii="Times New Roman CYR" w:hAnsi="Times New Roman CYR" w:cs="Times New Roman CYR"/>
          <w:b/>
          <w:sz w:val="22"/>
          <w:szCs w:val="22"/>
          <w:u w:val="single"/>
        </w:rPr>
        <w:t xml:space="preserve">Лот №1: </w:t>
      </w:r>
    </w:p>
    <w:p w14:paraId="4F9EDB89" w14:textId="24111874" w:rsidR="009D1522" w:rsidRPr="00541DF4" w:rsidRDefault="009D1522" w:rsidP="009D1522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 xml:space="preserve">- Земельный участок для сельскохозяйственного производства, категория земель: земли сельскохозяйственного назначения, общая площадь 26 411 </w:t>
      </w:r>
      <w:proofErr w:type="spellStart"/>
      <w:r w:rsidRPr="00541DF4">
        <w:rPr>
          <w:rFonts w:ascii="Times New Roman CYR" w:hAnsi="Times New Roman CYR" w:cs="Times New Roman CYR"/>
          <w:sz w:val="22"/>
          <w:szCs w:val="22"/>
        </w:rPr>
        <w:t>кв.м</w:t>
      </w:r>
      <w:proofErr w:type="spellEnd"/>
      <w:r w:rsidRPr="00541DF4">
        <w:rPr>
          <w:rFonts w:ascii="Times New Roman CYR" w:hAnsi="Times New Roman CYR" w:cs="Times New Roman CYR"/>
          <w:sz w:val="22"/>
          <w:szCs w:val="22"/>
        </w:rPr>
        <w:t xml:space="preserve">., кадастровый номер: 50:07:0040609:210, адрес объекта: </w:t>
      </w:r>
      <w:r w:rsidR="00174733">
        <w:rPr>
          <w:rFonts w:ascii="Times New Roman CYR" w:hAnsi="Times New Roman CYR" w:cs="Times New Roman CYR"/>
          <w:sz w:val="22"/>
          <w:szCs w:val="22"/>
        </w:rPr>
        <w:t>М</w:t>
      </w:r>
      <w:r w:rsidRPr="00541DF4">
        <w:rPr>
          <w:rFonts w:ascii="Times New Roman CYR" w:hAnsi="Times New Roman CYR" w:cs="Times New Roman CYR"/>
          <w:sz w:val="22"/>
          <w:szCs w:val="22"/>
        </w:rPr>
        <w:t>осковская область, Волоколамский район, ПСХК «</w:t>
      </w:r>
      <w:proofErr w:type="spellStart"/>
      <w:r w:rsidRPr="00541DF4">
        <w:rPr>
          <w:rFonts w:ascii="Times New Roman CYR" w:hAnsi="Times New Roman CYR" w:cs="Times New Roman CYR"/>
          <w:sz w:val="22"/>
          <w:szCs w:val="22"/>
        </w:rPr>
        <w:t>Чисменский</w:t>
      </w:r>
      <w:proofErr w:type="spellEnd"/>
      <w:r w:rsidRPr="00541DF4">
        <w:rPr>
          <w:rFonts w:ascii="Times New Roman CYR" w:hAnsi="Times New Roman CYR" w:cs="Times New Roman CYR"/>
          <w:sz w:val="22"/>
          <w:szCs w:val="22"/>
        </w:rPr>
        <w:t>».</w:t>
      </w:r>
    </w:p>
    <w:p w14:paraId="1C58F93A" w14:textId="77777777" w:rsidR="009D1522" w:rsidRPr="00541DF4" w:rsidRDefault="009D1522" w:rsidP="009D1522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>Начальная стоимость Лот № 1: 1 710 000,00 рублей (без НДС).</w:t>
      </w:r>
    </w:p>
    <w:p w14:paraId="1C5DF379" w14:textId="77777777" w:rsidR="009D1522" w:rsidRPr="00541DF4" w:rsidRDefault="009D1522" w:rsidP="009D1522">
      <w:pPr>
        <w:keepNext/>
        <w:jc w:val="both"/>
        <w:rPr>
          <w:rFonts w:ascii="Times New Roman CYR" w:hAnsi="Times New Roman CYR" w:cs="Times New Roman CYR"/>
          <w:b/>
          <w:sz w:val="22"/>
          <w:szCs w:val="22"/>
          <w:u w:val="single"/>
        </w:rPr>
      </w:pPr>
      <w:r w:rsidRPr="00541DF4">
        <w:rPr>
          <w:rFonts w:ascii="Times New Roman CYR" w:hAnsi="Times New Roman CYR" w:cs="Times New Roman CYR"/>
          <w:b/>
          <w:sz w:val="22"/>
          <w:szCs w:val="22"/>
          <w:u w:val="single"/>
        </w:rPr>
        <w:t>Лот № 2:</w:t>
      </w:r>
    </w:p>
    <w:p w14:paraId="5B5234C8" w14:textId="10513D14" w:rsidR="009D1522" w:rsidRPr="00541DF4" w:rsidRDefault="009D1522" w:rsidP="009D1522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 xml:space="preserve">- Земельный участок для сельскохозяйственного производства, категория земель: земли сельскохозяйственного назначения, общая площадь 26 000 </w:t>
      </w:r>
      <w:proofErr w:type="spellStart"/>
      <w:r w:rsidRPr="00541DF4">
        <w:rPr>
          <w:rFonts w:ascii="Times New Roman CYR" w:hAnsi="Times New Roman CYR" w:cs="Times New Roman CYR"/>
          <w:sz w:val="22"/>
          <w:szCs w:val="22"/>
        </w:rPr>
        <w:t>кв.м</w:t>
      </w:r>
      <w:proofErr w:type="spellEnd"/>
      <w:r w:rsidRPr="00541DF4">
        <w:rPr>
          <w:rFonts w:ascii="Times New Roman CYR" w:hAnsi="Times New Roman CYR" w:cs="Times New Roman CYR"/>
          <w:sz w:val="22"/>
          <w:szCs w:val="22"/>
        </w:rPr>
        <w:t>., кадастровый номер: 50:07:004</w:t>
      </w:r>
      <w:r w:rsidR="006A7680">
        <w:rPr>
          <w:rFonts w:ascii="Times New Roman CYR" w:hAnsi="Times New Roman CYR" w:cs="Times New Roman CYR"/>
          <w:sz w:val="22"/>
          <w:szCs w:val="22"/>
        </w:rPr>
        <w:t>0</w:t>
      </w:r>
      <w:r w:rsidRPr="00541DF4">
        <w:rPr>
          <w:rFonts w:ascii="Times New Roman CYR" w:hAnsi="Times New Roman CYR" w:cs="Times New Roman CYR"/>
          <w:sz w:val="22"/>
          <w:szCs w:val="22"/>
        </w:rPr>
        <w:t>609:212, адрес объекта: московская область, Волоколамский район, ПСХК «</w:t>
      </w:r>
      <w:proofErr w:type="spellStart"/>
      <w:r w:rsidRPr="00541DF4">
        <w:rPr>
          <w:rFonts w:ascii="Times New Roman CYR" w:hAnsi="Times New Roman CYR" w:cs="Times New Roman CYR"/>
          <w:sz w:val="22"/>
          <w:szCs w:val="22"/>
        </w:rPr>
        <w:t>Чисменский</w:t>
      </w:r>
      <w:proofErr w:type="spellEnd"/>
      <w:r w:rsidRPr="00541DF4">
        <w:rPr>
          <w:rFonts w:ascii="Times New Roman CYR" w:hAnsi="Times New Roman CYR" w:cs="Times New Roman CYR"/>
          <w:sz w:val="22"/>
          <w:szCs w:val="22"/>
        </w:rPr>
        <w:t>».</w:t>
      </w:r>
    </w:p>
    <w:p w14:paraId="7BBFD5F6" w14:textId="77777777" w:rsidR="009D1522" w:rsidRPr="00541DF4" w:rsidRDefault="009D1522" w:rsidP="009D1522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 xml:space="preserve">  Начальная стоимость Лот № 2: 1 710 000,00 рублей (без НДС).</w:t>
      </w:r>
    </w:p>
    <w:p w14:paraId="4F6558FC" w14:textId="062D6B3E" w:rsidR="009D1522" w:rsidRPr="00541DF4" w:rsidRDefault="009D1522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 xml:space="preserve">  Земельные участки находятся в залоге </w:t>
      </w:r>
      <w:proofErr w:type="gramStart"/>
      <w:r w:rsidRPr="00541DF4">
        <w:rPr>
          <w:rFonts w:ascii="Cambria" w:hAnsi="Cambria" w:cs="Times New Roman CYR"/>
          <w:sz w:val="22"/>
          <w:szCs w:val="22"/>
        </w:rPr>
        <w:t>у  ООО</w:t>
      </w:r>
      <w:proofErr w:type="gramEnd"/>
      <w:r w:rsidRPr="00541DF4">
        <w:rPr>
          <w:rFonts w:ascii="Cambria" w:hAnsi="Cambria" w:cs="Times New Roman CYR"/>
          <w:sz w:val="22"/>
          <w:szCs w:val="22"/>
        </w:rPr>
        <w:t xml:space="preserve"> «ДИАНА» (ОГРН 1087746984236)</w:t>
      </w:r>
      <w:r w:rsidRPr="00541DF4">
        <w:rPr>
          <w:rFonts w:ascii="Times New Roman CYR" w:hAnsi="Times New Roman CYR" w:cs="Times New Roman CYR"/>
          <w:sz w:val="22"/>
          <w:szCs w:val="22"/>
        </w:rPr>
        <w:t>.</w:t>
      </w:r>
    </w:p>
    <w:p w14:paraId="79FCB735" w14:textId="185D53D2" w:rsidR="00CE6631" w:rsidRPr="005D0D6C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41DF4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="00E36860" w:rsidRPr="00541DF4">
        <w:rPr>
          <w:rFonts w:ascii="Times New Roman CYR" w:hAnsi="Times New Roman CYR" w:cs="Times New Roman CYR"/>
          <w:sz w:val="22"/>
          <w:szCs w:val="22"/>
        </w:rPr>
        <w:t>Ознакомиться</w:t>
      </w:r>
      <w:r w:rsidRPr="00541DF4">
        <w:rPr>
          <w:rFonts w:ascii="Times New Roman CYR" w:hAnsi="Times New Roman CYR" w:cs="Times New Roman CYR"/>
          <w:sz w:val="22"/>
          <w:szCs w:val="22"/>
        </w:rPr>
        <w:t xml:space="preserve"> с Положением о </w:t>
      </w:r>
      <w:proofErr w:type="gramStart"/>
      <w:r w:rsidRPr="00541DF4">
        <w:rPr>
          <w:rFonts w:ascii="Times New Roman CYR" w:hAnsi="Times New Roman CYR" w:cs="Times New Roman CYR"/>
          <w:sz w:val="22"/>
          <w:szCs w:val="22"/>
        </w:rPr>
        <w:t>продаже,  предметом</w:t>
      </w:r>
      <w:proofErr w:type="gramEnd"/>
      <w:r w:rsidRPr="00541DF4">
        <w:rPr>
          <w:rFonts w:ascii="Times New Roman CYR" w:hAnsi="Times New Roman CYR" w:cs="Times New Roman CYR"/>
          <w:sz w:val="22"/>
          <w:szCs w:val="22"/>
        </w:rPr>
        <w:t xml:space="preserve"> торгов и  правоустанавлив</w:t>
      </w:r>
      <w:r w:rsidR="00E36860" w:rsidRPr="00541DF4">
        <w:rPr>
          <w:rFonts w:ascii="Times New Roman CYR" w:hAnsi="Times New Roman CYR" w:cs="Times New Roman CYR"/>
          <w:sz w:val="22"/>
          <w:szCs w:val="22"/>
        </w:rPr>
        <w:t>ающими документам можно</w:t>
      </w:r>
      <w:r w:rsidRPr="00541DF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36860" w:rsidRPr="00541DF4">
        <w:rPr>
          <w:rFonts w:ascii="Times New Roman CYR" w:hAnsi="Times New Roman CYR" w:cs="Times New Roman CYR"/>
          <w:sz w:val="22"/>
          <w:szCs w:val="22"/>
        </w:rPr>
        <w:t xml:space="preserve">предварительно направив запрос на электронную почту </w:t>
      </w:r>
      <w:proofErr w:type="spellStart"/>
      <w:r w:rsidR="00E36860" w:rsidRPr="00541DF4">
        <w:rPr>
          <w:rFonts w:ascii="Times New Roman CYR" w:hAnsi="Times New Roman CYR" w:cs="Times New Roman CYR"/>
          <w:sz w:val="22"/>
          <w:szCs w:val="22"/>
        </w:rPr>
        <w:t>и.о</w:t>
      </w:r>
      <w:proofErr w:type="spellEnd"/>
      <w:r w:rsidR="00E36860" w:rsidRPr="00541DF4">
        <w:rPr>
          <w:rFonts w:ascii="Times New Roman CYR" w:hAnsi="Times New Roman CYR" w:cs="Times New Roman CYR"/>
          <w:sz w:val="22"/>
          <w:szCs w:val="22"/>
        </w:rPr>
        <w:t xml:space="preserve">. финансового управляющего vikt.elena@yandex.ru с обязательным указанием электронной почты </w:t>
      </w:r>
      <w:r w:rsidR="00E36860" w:rsidRPr="005D0D6C">
        <w:rPr>
          <w:rFonts w:ascii="Times New Roman CYR" w:hAnsi="Times New Roman CYR" w:cs="Times New Roman CYR"/>
          <w:sz w:val="22"/>
          <w:szCs w:val="22"/>
        </w:rPr>
        <w:t xml:space="preserve">для ответа </w:t>
      </w:r>
      <w:proofErr w:type="spellStart"/>
      <w:r w:rsidR="00E36860" w:rsidRPr="005D0D6C">
        <w:rPr>
          <w:rFonts w:ascii="Times New Roman CYR" w:hAnsi="Times New Roman CYR" w:cs="Times New Roman CYR"/>
          <w:sz w:val="22"/>
          <w:szCs w:val="22"/>
        </w:rPr>
        <w:t>и.о</w:t>
      </w:r>
      <w:proofErr w:type="spellEnd"/>
      <w:r w:rsidR="00E36860" w:rsidRPr="005D0D6C">
        <w:rPr>
          <w:rFonts w:ascii="Times New Roman CYR" w:hAnsi="Times New Roman CYR" w:cs="Times New Roman CYR"/>
          <w:sz w:val="22"/>
          <w:szCs w:val="22"/>
        </w:rPr>
        <w:t>. финансового управляющего или по предварительной договоренности по телефону 8-985-788-40-31.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6F0D56E0" w14:textId="1E90DD9E" w:rsidR="00CE6631" w:rsidRPr="005D0D6C" w:rsidRDefault="00095869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D0D6C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E6631" w:rsidRPr="005D0D6C">
        <w:rPr>
          <w:rFonts w:ascii="Times New Roman CYR" w:hAnsi="Times New Roman CYR" w:cs="Times New Roman CYR"/>
          <w:sz w:val="22"/>
          <w:szCs w:val="22"/>
        </w:rPr>
        <w:t>Претенденты подают заявку и иные документы в соответствии с требованиями Приказа Минэкономразвития №495 от 20.02.2016г. и ст. 110 Федерального закона № 127-ФЗ «О несостоятельности (банкротстве)», в соответствии с требованиями, указанными в сообщении о проведении торгов, в соответствии с Положением о продаже, а также</w:t>
      </w:r>
      <w:r w:rsidR="00CE6631" w:rsidRPr="005D0D6C">
        <w:rPr>
          <w:b/>
          <w:color w:val="FF0000"/>
          <w:sz w:val="21"/>
          <w:szCs w:val="21"/>
        </w:rPr>
        <w:t xml:space="preserve"> </w:t>
      </w:r>
      <w:r w:rsidR="00CE6631" w:rsidRPr="005D0D6C">
        <w:rPr>
          <w:rFonts w:ascii="Times New Roman CYR" w:hAnsi="Times New Roman CYR" w:cs="Times New Roman CYR"/>
          <w:sz w:val="22"/>
          <w:szCs w:val="22"/>
        </w:rPr>
        <w:t xml:space="preserve">в соответствии с регламентом работы электронной площадки </w:t>
      </w:r>
      <w:r w:rsidR="009D1522" w:rsidRPr="005D0D6C">
        <w:rPr>
          <w:rFonts w:ascii="Cambria" w:hAnsi="Cambria" w:cs="Cambria"/>
          <w:sz w:val="22"/>
          <w:szCs w:val="22"/>
        </w:rPr>
        <w:t>АО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«</w:t>
      </w:r>
      <w:r w:rsidR="009D1522" w:rsidRPr="005D0D6C">
        <w:rPr>
          <w:rFonts w:ascii="Cambria" w:hAnsi="Cambria" w:cs="Cambria"/>
          <w:sz w:val="22"/>
          <w:szCs w:val="22"/>
        </w:rPr>
        <w:t>Российский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аукционный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дом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>»</w:t>
      </w:r>
      <w:r w:rsidR="00CE6631" w:rsidRPr="005D0D6C">
        <w:rPr>
          <w:rFonts w:ascii="Times New Roman CYR" w:hAnsi="Times New Roman CYR" w:cs="Times New Roman CYR"/>
          <w:sz w:val="22"/>
          <w:szCs w:val="22"/>
        </w:rPr>
        <w:t>. Руководство для претендентов и регламент проведения электронных торгов размещены на сайте электронной площадки: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https://lot-online.ru</w:t>
      </w:r>
      <w:r w:rsidR="00CE6631" w:rsidRPr="005D0D6C">
        <w:rPr>
          <w:rFonts w:ascii="Times New Roman CYR" w:hAnsi="Times New Roman CYR" w:cs="Times New Roman CYR"/>
          <w:sz w:val="22"/>
          <w:szCs w:val="22"/>
        </w:rPr>
        <w:t>. К участию в торгах не допускаются лица, которые находятся в состоянии реорганизации, ликвидации или банкротства.</w:t>
      </w:r>
    </w:p>
    <w:p w14:paraId="6DCABB7E" w14:textId="77777777" w:rsidR="00CE6631" w:rsidRPr="005D0D6C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D0D6C">
        <w:rPr>
          <w:rFonts w:ascii="Times New Roman CYR" w:hAnsi="Times New Roman CYR" w:cs="Times New Roman CYR"/>
          <w:sz w:val="22"/>
          <w:szCs w:val="22"/>
        </w:rPr>
        <w:t xml:space="preserve">      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обязательство участника открытых торгов соблюдать требования, указанные в сообщении о проведении открытых торгов;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идентификационный номер налогоплательщика;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14:paraId="1587D52D" w14:textId="77777777" w:rsidR="00CE6631" w:rsidRPr="005D0D6C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D0D6C">
        <w:rPr>
          <w:rFonts w:ascii="Times New Roman CYR" w:hAnsi="Times New Roman CYR" w:cs="Times New Roman CYR"/>
          <w:sz w:val="22"/>
          <w:szCs w:val="22"/>
        </w:rPr>
        <w:t xml:space="preserve">      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 (сроком не позднее </w:t>
      </w:r>
      <w:r w:rsidR="006A3DA2" w:rsidRPr="005D0D6C">
        <w:rPr>
          <w:rFonts w:ascii="Times New Roman CYR" w:hAnsi="Times New Roman CYR" w:cs="Times New Roman CYR"/>
          <w:sz w:val="22"/>
          <w:szCs w:val="22"/>
        </w:rPr>
        <w:t>7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календарных дней с момента получения); выписка из единого государственного реестра индивидуальных предпринимателей (для индивидуального предпр</w:t>
      </w:r>
      <w:r w:rsidR="006A3DA2" w:rsidRPr="005D0D6C">
        <w:rPr>
          <w:rFonts w:ascii="Times New Roman CYR" w:hAnsi="Times New Roman CYR" w:cs="Times New Roman CYR"/>
          <w:sz w:val="22"/>
          <w:szCs w:val="22"/>
        </w:rPr>
        <w:t>инимателя) (сроком не позднее 7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A3DA2" w:rsidRPr="005D0D6C">
        <w:rPr>
          <w:rFonts w:ascii="Times New Roman CYR" w:hAnsi="Times New Roman CYR" w:cs="Times New Roman CYR"/>
          <w:sz w:val="22"/>
          <w:szCs w:val="22"/>
        </w:rPr>
        <w:t xml:space="preserve">календарных 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дней с момента получения); документы, удостоверяющие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r w:rsidRPr="005D0D6C">
        <w:rPr>
          <w:rFonts w:ascii="Times New Roman CYR" w:hAnsi="Times New Roman CYR" w:cs="Times New Roman CYR"/>
          <w:sz w:val="22"/>
          <w:szCs w:val="22"/>
        </w:rPr>
        <w:lastRenderedPageBreak/>
        <w:t>лица в качестве индивидуального предпринимателя в соответствии с законодательством соответствующего государства (для иностранного лица);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копии учредительных документов и свидетельства о государственной регистрации юридического лица;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заявителя; иностранные юридические лица также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статуса.</w:t>
      </w:r>
    </w:p>
    <w:p w14:paraId="1709D154" w14:textId="77777777" w:rsidR="00CE6631" w:rsidRPr="005D0D6C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D0D6C">
        <w:rPr>
          <w:rFonts w:ascii="Times New Roman CYR" w:hAnsi="Times New Roman CYR" w:cs="Times New Roman CYR"/>
          <w:sz w:val="22"/>
          <w:szCs w:val="22"/>
        </w:rPr>
        <w:t xml:space="preserve">      Документы, прилагаемые к заявке, представляются в форме электронных документов, подписанных квалифицированной электронной подписью заявителя. </w:t>
      </w:r>
    </w:p>
    <w:p w14:paraId="6EB03CE8" w14:textId="77777777" w:rsidR="00CE6631" w:rsidRPr="005D0D6C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5D0D6C">
        <w:rPr>
          <w:sz w:val="22"/>
          <w:szCs w:val="22"/>
        </w:rPr>
        <w:t xml:space="preserve">       </w:t>
      </w:r>
      <w:r w:rsidRPr="005D0D6C">
        <w:rPr>
          <w:rFonts w:ascii="Cambria" w:hAnsi="Cambria" w:cs="Cambria"/>
          <w:sz w:val="22"/>
          <w:szCs w:val="22"/>
        </w:rPr>
        <w:t>Заявитель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представляет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оператору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электронной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площадки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в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форме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электронного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сообщения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подписанный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квалифицированной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электронной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подписью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заявителя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договор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задатке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и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направляет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задаток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на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счет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, </w:t>
      </w:r>
      <w:r w:rsidRPr="005D0D6C">
        <w:rPr>
          <w:rFonts w:ascii="Cambria" w:hAnsi="Cambria" w:cs="Cambria"/>
          <w:sz w:val="22"/>
          <w:szCs w:val="22"/>
        </w:rPr>
        <w:t>указанный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в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сообщении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продаже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. </w:t>
      </w:r>
      <w:r w:rsidRPr="005D0D6C">
        <w:rPr>
          <w:rFonts w:ascii="Cambria" w:hAnsi="Cambria" w:cs="Cambria"/>
          <w:sz w:val="22"/>
          <w:szCs w:val="22"/>
        </w:rPr>
        <w:t>Заявитель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вправе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направить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задаток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на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счет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, </w:t>
      </w:r>
      <w:r w:rsidRPr="005D0D6C">
        <w:rPr>
          <w:rFonts w:ascii="Cambria" w:hAnsi="Cambria" w:cs="Cambria"/>
          <w:sz w:val="22"/>
          <w:szCs w:val="22"/>
        </w:rPr>
        <w:t>указанный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в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5D0D6C">
        <w:rPr>
          <w:rFonts w:ascii="Cambria" w:hAnsi="Cambria" w:cs="Cambria"/>
          <w:sz w:val="22"/>
          <w:szCs w:val="22"/>
        </w:rPr>
        <w:t>сообщении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продаже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, </w:t>
      </w:r>
      <w:r w:rsidRPr="005D0D6C">
        <w:rPr>
          <w:rFonts w:ascii="Cambria" w:hAnsi="Cambria" w:cs="Cambria"/>
          <w:sz w:val="22"/>
          <w:szCs w:val="22"/>
        </w:rPr>
        <w:t>без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представления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подписанного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договора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задатке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. </w:t>
      </w:r>
      <w:r w:rsidRPr="005D0D6C">
        <w:rPr>
          <w:rFonts w:ascii="Cambria" w:hAnsi="Cambria" w:cs="Cambria"/>
          <w:sz w:val="22"/>
          <w:szCs w:val="22"/>
        </w:rPr>
        <w:t>В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этом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случае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перечисление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задатка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заявителем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в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соответствии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электронным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сообщением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продаже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признается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акцептом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договора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о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D0D6C">
        <w:rPr>
          <w:rFonts w:ascii="Cambria" w:hAnsi="Cambria" w:cs="Cambria"/>
          <w:sz w:val="22"/>
          <w:szCs w:val="22"/>
        </w:rPr>
        <w:t>задатке</w:t>
      </w:r>
      <w:r w:rsidRPr="005D0D6C">
        <w:rPr>
          <w:rFonts w:ascii="Times New Roman CYR" w:hAnsi="Times New Roman CYR" w:cs="Times New Roman CYR"/>
          <w:sz w:val="22"/>
          <w:szCs w:val="22"/>
        </w:rPr>
        <w:t>.</w:t>
      </w:r>
    </w:p>
    <w:p w14:paraId="7A256C85" w14:textId="4A107FF8" w:rsidR="009D1522" w:rsidRPr="003B0166" w:rsidRDefault="00CE6631" w:rsidP="009D1522">
      <w:pPr>
        <w:keepNext/>
        <w:jc w:val="both"/>
      </w:pPr>
      <w:r w:rsidRPr="005D0D6C">
        <w:rPr>
          <w:rFonts w:ascii="Times New Roman CYR" w:hAnsi="Times New Roman CYR" w:cs="Times New Roman CYR"/>
          <w:sz w:val="22"/>
          <w:szCs w:val="22"/>
        </w:rPr>
        <w:t xml:space="preserve">     </w:t>
      </w:r>
      <w:r w:rsidRPr="005D0D6C">
        <w:rPr>
          <w:rFonts w:ascii="Times New Roman CYR" w:hAnsi="Times New Roman CYR" w:cs="Times New Roman CYR"/>
          <w:color w:val="auto"/>
          <w:sz w:val="22"/>
          <w:szCs w:val="22"/>
        </w:rPr>
        <w:t>Задат</w:t>
      </w:r>
      <w:r w:rsidR="006A252B" w:rsidRPr="005D0D6C">
        <w:rPr>
          <w:rFonts w:ascii="Cambria" w:hAnsi="Cambria" w:cs="Times New Roman CYR"/>
          <w:color w:val="auto"/>
          <w:sz w:val="22"/>
          <w:szCs w:val="22"/>
        </w:rPr>
        <w:t>ки</w:t>
      </w:r>
      <w:r w:rsidRPr="005D0D6C">
        <w:rPr>
          <w:rFonts w:ascii="Times New Roman CYR" w:hAnsi="Times New Roman CYR" w:cs="Times New Roman CYR"/>
          <w:color w:val="auto"/>
          <w:sz w:val="22"/>
          <w:szCs w:val="22"/>
        </w:rPr>
        <w:t xml:space="preserve"> за Лот № 1</w:t>
      </w:r>
      <w:r w:rsidR="00B72F0A" w:rsidRPr="005D0D6C">
        <w:rPr>
          <w:rFonts w:ascii="Times New Roman CYR" w:hAnsi="Times New Roman CYR" w:cs="Times New Roman CYR"/>
          <w:color w:val="auto"/>
          <w:sz w:val="22"/>
          <w:szCs w:val="22"/>
        </w:rPr>
        <w:t xml:space="preserve">, </w:t>
      </w:r>
      <w:r w:rsidR="00B72F0A" w:rsidRPr="005D0D6C">
        <w:rPr>
          <w:rFonts w:ascii="Cambria" w:hAnsi="Cambria" w:cs="Times New Roman CYR"/>
          <w:color w:val="auto"/>
          <w:sz w:val="22"/>
          <w:szCs w:val="22"/>
        </w:rPr>
        <w:t>Лот № 2</w:t>
      </w:r>
      <w:r w:rsidRPr="005D0D6C">
        <w:rPr>
          <w:rFonts w:ascii="Times New Roman CYR" w:hAnsi="Times New Roman CYR" w:cs="Times New Roman CYR"/>
          <w:color w:val="auto"/>
          <w:sz w:val="22"/>
          <w:szCs w:val="22"/>
        </w:rPr>
        <w:t xml:space="preserve"> в размере</w:t>
      </w:r>
      <w:r w:rsidR="00773089" w:rsidRPr="005D0D6C">
        <w:rPr>
          <w:rFonts w:ascii="Times New Roman CYR" w:hAnsi="Times New Roman CYR" w:cs="Times New Roman CYR"/>
          <w:sz w:val="22"/>
          <w:szCs w:val="22"/>
        </w:rPr>
        <w:t xml:space="preserve"> 10% </w:t>
      </w:r>
      <w:r w:rsidR="00095869" w:rsidRPr="005D0D6C">
        <w:rPr>
          <w:rFonts w:ascii="Times New Roman CYR" w:hAnsi="Times New Roman CYR" w:cs="Times New Roman CYR"/>
          <w:sz w:val="22"/>
          <w:szCs w:val="22"/>
        </w:rPr>
        <w:t xml:space="preserve">от  текущей цены реализации лота </w:t>
      </w:r>
      <w:r w:rsidRPr="005D0D6C">
        <w:rPr>
          <w:rFonts w:ascii="Times New Roman CYR" w:hAnsi="Times New Roman CYR" w:cs="Times New Roman CYR"/>
          <w:sz w:val="22"/>
          <w:szCs w:val="22"/>
        </w:rPr>
        <w:t>должн</w:t>
      </w:r>
      <w:r w:rsidR="006A24CC" w:rsidRPr="005D0D6C">
        <w:rPr>
          <w:rFonts w:ascii="Cambria" w:hAnsi="Cambria" w:cs="Times New Roman CYR"/>
          <w:sz w:val="22"/>
          <w:szCs w:val="22"/>
        </w:rPr>
        <w:t>ы</w:t>
      </w:r>
      <w:r w:rsidRPr="005D0D6C">
        <w:rPr>
          <w:rFonts w:ascii="Times New Roman CYR" w:hAnsi="Times New Roman CYR" w:cs="Times New Roman CYR"/>
          <w:sz w:val="22"/>
          <w:szCs w:val="22"/>
        </w:rPr>
        <w:t xml:space="preserve"> поступить на</w:t>
      </w:r>
      <w:r w:rsidR="006A3DA2" w:rsidRPr="005D0D6C">
        <w:rPr>
          <w:rFonts w:ascii="Times New Roman CYR" w:hAnsi="Times New Roman CYR" w:cs="Times New Roman CYR"/>
          <w:sz w:val="22"/>
          <w:szCs w:val="22"/>
        </w:rPr>
        <w:t xml:space="preserve"> расчетный счет Оператора электронной площадки </w:t>
      </w:r>
      <w:r w:rsidR="009D1522" w:rsidRPr="005D0D6C">
        <w:rPr>
          <w:rFonts w:ascii="Cambria" w:hAnsi="Cambria" w:cs="Cambria"/>
          <w:sz w:val="22"/>
          <w:szCs w:val="22"/>
        </w:rPr>
        <w:t>АО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«</w:t>
      </w:r>
      <w:r w:rsidR="009D1522" w:rsidRPr="005D0D6C">
        <w:rPr>
          <w:rFonts w:ascii="Cambria" w:hAnsi="Cambria" w:cs="Cambria"/>
          <w:sz w:val="22"/>
          <w:szCs w:val="22"/>
        </w:rPr>
        <w:t>Российский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аукционный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дом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»: </w:t>
      </w:r>
      <w:r w:rsidR="009D1522" w:rsidRPr="005D0D6C">
        <w:rPr>
          <w:rFonts w:ascii="Cambria" w:hAnsi="Cambria" w:cs="Cambria"/>
          <w:sz w:val="22"/>
          <w:szCs w:val="22"/>
        </w:rPr>
        <w:t>Получатель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: </w:t>
      </w:r>
      <w:r w:rsidR="009D1522" w:rsidRPr="005D0D6C">
        <w:rPr>
          <w:rFonts w:ascii="Cambria" w:hAnsi="Cambria" w:cs="Cambria"/>
          <w:sz w:val="22"/>
          <w:szCs w:val="22"/>
        </w:rPr>
        <w:t>АО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«</w:t>
      </w:r>
      <w:r w:rsidR="009D1522" w:rsidRPr="005D0D6C">
        <w:rPr>
          <w:rFonts w:ascii="Cambria" w:hAnsi="Cambria" w:cs="Cambria"/>
          <w:sz w:val="22"/>
          <w:szCs w:val="22"/>
        </w:rPr>
        <w:t>Российский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аукционный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дом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», </w:t>
      </w:r>
      <w:r w:rsidR="009D1522" w:rsidRPr="005D0D6C">
        <w:rPr>
          <w:rFonts w:ascii="Cambria" w:hAnsi="Cambria" w:cs="Cambria"/>
          <w:sz w:val="22"/>
          <w:szCs w:val="22"/>
        </w:rPr>
        <w:t>ИНН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7838430413; </w:t>
      </w:r>
      <w:r w:rsidR="009D1522" w:rsidRPr="005D0D6C">
        <w:rPr>
          <w:rFonts w:ascii="Cambria" w:hAnsi="Cambria" w:cs="Cambria"/>
          <w:sz w:val="22"/>
          <w:szCs w:val="22"/>
        </w:rPr>
        <w:t>КПП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783801001, </w:t>
      </w:r>
      <w:r w:rsidR="009D1522" w:rsidRPr="005D0D6C">
        <w:rPr>
          <w:rFonts w:ascii="Cambria" w:hAnsi="Cambria" w:cs="Cambria"/>
          <w:sz w:val="22"/>
          <w:szCs w:val="22"/>
        </w:rPr>
        <w:t>банк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получателя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:  </w:t>
      </w:r>
      <w:r w:rsidR="009D1522" w:rsidRPr="005D0D6C">
        <w:rPr>
          <w:rFonts w:ascii="Cambria" w:hAnsi="Cambria" w:cs="Cambria"/>
          <w:sz w:val="22"/>
          <w:szCs w:val="22"/>
        </w:rPr>
        <w:t>Северо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>-</w:t>
      </w:r>
      <w:r w:rsidR="009D1522" w:rsidRPr="005D0D6C">
        <w:rPr>
          <w:rFonts w:ascii="Cambria" w:hAnsi="Cambria" w:cs="Cambria"/>
          <w:sz w:val="22"/>
          <w:szCs w:val="22"/>
        </w:rPr>
        <w:t>Западный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Банк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ПАО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Сбербанк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9D1522" w:rsidRPr="005D0D6C">
        <w:rPr>
          <w:rFonts w:ascii="Cambria" w:hAnsi="Cambria" w:cs="Cambria"/>
          <w:sz w:val="22"/>
          <w:szCs w:val="22"/>
        </w:rPr>
        <w:t>БИК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044030653, </w:t>
      </w:r>
      <w:r w:rsidR="009D1522" w:rsidRPr="005D0D6C">
        <w:rPr>
          <w:rFonts w:ascii="Cambria" w:hAnsi="Cambria" w:cs="Cambria"/>
          <w:sz w:val="22"/>
          <w:szCs w:val="22"/>
        </w:rPr>
        <w:t>расчетный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счет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: 40702810355000036459, </w:t>
      </w:r>
      <w:r w:rsidR="009D1522" w:rsidRPr="005D0D6C">
        <w:rPr>
          <w:rFonts w:ascii="Cambria" w:hAnsi="Cambria" w:cs="Cambria"/>
          <w:sz w:val="22"/>
          <w:szCs w:val="22"/>
        </w:rPr>
        <w:t>кор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9D1522" w:rsidRPr="005D0D6C">
        <w:rPr>
          <w:rFonts w:ascii="Cambria" w:hAnsi="Cambria" w:cs="Cambria"/>
          <w:sz w:val="22"/>
          <w:szCs w:val="22"/>
        </w:rPr>
        <w:t>счет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: 30101810500000000653. </w:t>
      </w:r>
      <w:r w:rsidR="00095869" w:rsidRPr="005D0D6C">
        <w:t xml:space="preserve"> </w:t>
      </w:r>
      <w:r w:rsidR="003B0166" w:rsidRPr="003B0166">
        <w:rPr>
          <w:rFonts w:ascii="Times New Roman CYR" w:hAnsi="Times New Roman CYR" w:cs="Times New Roman CYR"/>
          <w:sz w:val="22"/>
          <w:szCs w:val="22"/>
        </w:rPr>
        <w:t>Задаток должен быть зачислен до даты окончания срока приёма заявок для соответствующего периода торгов.</w:t>
      </w:r>
      <w:r w:rsidR="003B0166" w:rsidRPr="003B016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Внесение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денежных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средств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9D1522" w:rsidRPr="005D0D6C">
        <w:rPr>
          <w:rFonts w:ascii="Cambria" w:hAnsi="Cambria" w:cs="Cambria"/>
          <w:sz w:val="22"/>
          <w:szCs w:val="22"/>
        </w:rPr>
        <w:t>в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качестве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задатка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на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участие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в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торгах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9D1522" w:rsidRPr="005D0D6C">
        <w:rPr>
          <w:rFonts w:ascii="Cambria" w:hAnsi="Cambria" w:cs="Cambria"/>
          <w:sz w:val="22"/>
          <w:szCs w:val="22"/>
        </w:rPr>
        <w:t>допускается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только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Заявителем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9D1522" w:rsidRPr="005D0D6C">
        <w:rPr>
          <w:rFonts w:ascii="Cambria" w:hAnsi="Cambria" w:cs="Cambria"/>
          <w:sz w:val="22"/>
          <w:szCs w:val="22"/>
        </w:rPr>
        <w:t>Датой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поступления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задатка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считается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дата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его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зачисления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на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счет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АО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«</w:t>
      </w:r>
      <w:r w:rsidR="009D1522" w:rsidRPr="005D0D6C">
        <w:rPr>
          <w:rFonts w:ascii="Cambria" w:hAnsi="Cambria" w:cs="Cambria"/>
          <w:sz w:val="22"/>
          <w:szCs w:val="22"/>
        </w:rPr>
        <w:t>Российский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аукционный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5D0D6C">
        <w:rPr>
          <w:rFonts w:ascii="Cambria" w:hAnsi="Cambria" w:cs="Cambria"/>
          <w:sz w:val="22"/>
          <w:szCs w:val="22"/>
        </w:rPr>
        <w:t>дом</w:t>
      </w:r>
      <w:r w:rsidR="009D1522" w:rsidRPr="005D0D6C">
        <w:rPr>
          <w:rFonts w:ascii="Times New Roman CYR" w:hAnsi="Times New Roman CYR" w:cs="Times New Roman CYR"/>
          <w:sz w:val="22"/>
          <w:szCs w:val="22"/>
        </w:rPr>
        <w:t xml:space="preserve">». </w:t>
      </w:r>
    </w:p>
    <w:p w14:paraId="5C05EDBD" w14:textId="44C0BAE7" w:rsidR="00095869" w:rsidRPr="005D0D6C" w:rsidRDefault="00095869" w:rsidP="009D1522">
      <w:pPr>
        <w:keepNext/>
        <w:jc w:val="both"/>
        <w:rPr>
          <w:sz w:val="22"/>
          <w:szCs w:val="22"/>
        </w:rPr>
      </w:pPr>
      <w:r w:rsidRPr="005D0D6C">
        <w:rPr>
          <w:rFonts w:ascii="Times New Roman CYR" w:hAnsi="Times New Roman CYR" w:cs="Times New Roman CYR"/>
          <w:sz w:val="22"/>
          <w:szCs w:val="22"/>
        </w:rPr>
        <w:t xml:space="preserve">     </w:t>
      </w:r>
      <w:r w:rsidRPr="005D0D6C">
        <w:rPr>
          <w:sz w:val="22"/>
          <w:szCs w:val="22"/>
        </w:rPr>
        <w:t>Величина, на которую последовательно снижается начальная цена продажи имущества - 4%.</w:t>
      </w:r>
      <w:r w:rsidR="00341DB3" w:rsidRPr="005D0D6C">
        <w:t xml:space="preserve"> </w:t>
      </w:r>
      <w:r w:rsidR="00341DB3" w:rsidRPr="005D0D6C">
        <w:rPr>
          <w:sz w:val="22"/>
          <w:szCs w:val="22"/>
        </w:rPr>
        <w:t xml:space="preserve">Минимальная цена продажи имущества должника (цена отсечения) составляет 64% от начальной цены. </w:t>
      </w:r>
      <w:r w:rsidR="00F76322" w:rsidRPr="005D0D6C">
        <w:rPr>
          <w:sz w:val="22"/>
          <w:szCs w:val="22"/>
        </w:rPr>
        <w:t xml:space="preserve">Первый период публичного предложения составляет 37 календарных дней с даты начала приема заявок. </w:t>
      </w:r>
      <w:r w:rsidRPr="005D0D6C">
        <w:rPr>
          <w:sz w:val="22"/>
          <w:szCs w:val="22"/>
        </w:rPr>
        <w:t xml:space="preserve">Период снижения цены продажи составляет 7 </w:t>
      </w:r>
      <w:proofErr w:type="gramStart"/>
      <w:r w:rsidRPr="005D0D6C">
        <w:rPr>
          <w:sz w:val="22"/>
          <w:szCs w:val="22"/>
        </w:rPr>
        <w:t>календарных  дней</w:t>
      </w:r>
      <w:proofErr w:type="gramEnd"/>
      <w:r w:rsidRPr="005D0D6C">
        <w:rPr>
          <w:sz w:val="22"/>
          <w:szCs w:val="22"/>
        </w:rPr>
        <w:t xml:space="preserve">. </w:t>
      </w:r>
      <w:r w:rsidR="0045473B" w:rsidRPr="005D0D6C">
        <w:rPr>
          <w:sz w:val="22"/>
          <w:szCs w:val="22"/>
        </w:rPr>
        <w:t xml:space="preserve">Срок приема заявок </w:t>
      </w:r>
      <w:r w:rsidR="00F0795F" w:rsidRPr="005D0D6C">
        <w:rPr>
          <w:sz w:val="22"/>
          <w:szCs w:val="22"/>
        </w:rPr>
        <w:t>100</w:t>
      </w:r>
      <w:r w:rsidR="0045473B" w:rsidRPr="005D0D6C">
        <w:rPr>
          <w:sz w:val="22"/>
          <w:szCs w:val="22"/>
        </w:rPr>
        <w:t xml:space="preserve"> календарных</w:t>
      </w:r>
      <w:r w:rsidRPr="005D0D6C">
        <w:rPr>
          <w:sz w:val="22"/>
          <w:szCs w:val="22"/>
        </w:rPr>
        <w:t xml:space="preserve"> дней</w:t>
      </w:r>
      <w:r w:rsidRPr="005D0D6C"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</w:p>
    <w:p w14:paraId="22FF8BA6" w14:textId="77777777" w:rsidR="00F76322" w:rsidRPr="005D0D6C" w:rsidRDefault="00095869" w:rsidP="00095869">
      <w:pPr>
        <w:pStyle w:val="style13201361470000000141mso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D6C">
        <w:rPr>
          <w:color w:val="000000"/>
          <w:sz w:val="22"/>
          <w:szCs w:val="22"/>
        </w:rPr>
        <w:t>На период действия публичного предложения устанавливаются следующие цены на имущество:</w:t>
      </w:r>
      <w:r w:rsidR="0045473B" w:rsidRPr="005D0D6C">
        <w:rPr>
          <w:color w:val="000000"/>
          <w:sz w:val="22"/>
          <w:szCs w:val="22"/>
        </w:rPr>
        <w:t xml:space="preserve"> </w:t>
      </w:r>
    </w:p>
    <w:p w14:paraId="6A7E5E86" w14:textId="08C22B8F" w:rsidR="00095869" w:rsidRDefault="00F76322" w:rsidP="00095869">
      <w:pPr>
        <w:pStyle w:val="style13201361470000000141mso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D6C">
        <w:rPr>
          <w:color w:val="000000"/>
          <w:sz w:val="22"/>
          <w:szCs w:val="22"/>
        </w:rPr>
        <w:t xml:space="preserve">Лот №1: </w:t>
      </w:r>
      <w:r w:rsidR="0045473B" w:rsidRPr="005D0D6C">
        <w:rPr>
          <w:color w:val="000000"/>
          <w:sz w:val="22"/>
          <w:szCs w:val="22"/>
        </w:rPr>
        <w:t xml:space="preserve">с </w:t>
      </w:r>
      <w:r w:rsidRPr="005D0D6C">
        <w:rPr>
          <w:color w:val="000000"/>
          <w:sz w:val="22"/>
          <w:szCs w:val="22"/>
        </w:rPr>
        <w:t>05</w:t>
      </w:r>
      <w:r w:rsidR="0045473B" w:rsidRPr="005D0D6C">
        <w:rPr>
          <w:color w:val="000000"/>
          <w:sz w:val="22"/>
          <w:szCs w:val="22"/>
        </w:rPr>
        <w:t>.0</w:t>
      </w:r>
      <w:r w:rsidRPr="005D0D6C">
        <w:rPr>
          <w:color w:val="000000"/>
          <w:sz w:val="22"/>
          <w:szCs w:val="22"/>
        </w:rPr>
        <w:t>4</w:t>
      </w:r>
      <w:r w:rsidR="0045473B" w:rsidRPr="005D0D6C">
        <w:rPr>
          <w:color w:val="000000"/>
          <w:sz w:val="22"/>
          <w:szCs w:val="22"/>
        </w:rPr>
        <w:t xml:space="preserve">.21г. по </w:t>
      </w:r>
      <w:r w:rsidR="00171CD5" w:rsidRPr="005D0D6C">
        <w:rPr>
          <w:color w:val="000000"/>
          <w:sz w:val="22"/>
          <w:szCs w:val="22"/>
        </w:rPr>
        <w:t>11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5</w:t>
      </w:r>
      <w:r w:rsidR="0045473B" w:rsidRPr="005D0D6C">
        <w:rPr>
          <w:color w:val="000000"/>
          <w:sz w:val="22"/>
          <w:szCs w:val="22"/>
        </w:rPr>
        <w:t>.21</w:t>
      </w:r>
      <w:r w:rsidR="00095869" w:rsidRPr="005D0D6C">
        <w:rPr>
          <w:color w:val="000000"/>
          <w:sz w:val="22"/>
          <w:szCs w:val="22"/>
        </w:rPr>
        <w:t xml:space="preserve">г.– </w:t>
      </w:r>
      <w:r w:rsidRPr="005D0D6C">
        <w:rPr>
          <w:color w:val="000000"/>
          <w:sz w:val="22"/>
          <w:szCs w:val="22"/>
        </w:rPr>
        <w:t>1 710 000,00</w:t>
      </w:r>
      <w:r w:rsidR="0045473B" w:rsidRPr="005D0D6C">
        <w:rPr>
          <w:color w:val="000000"/>
          <w:sz w:val="22"/>
          <w:szCs w:val="22"/>
        </w:rPr>
        <w:t xml:space="preserve"> руб.; с </w:t>
      </w:r>
      <w:r w:rsidR="00171CD5" w:rsidRPr="005D0D6C">
        <w:rPr>
          <w:color w:val="000000"/>
          <w:sz w:val="22"/>
          <w:szCs w:val="22"/>
        </w:rPr>
        <w:t>12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5</w:t>
      </w:r>
      <w:r w:rsidR="0045473B" w:rsidRPr="005D0D6C">
        <w:rPr>
          <w:color w:val="000000"/>
          <w:sz w:val="22"/>
          <w:szCs w:val="22"/>
        </w:rPr>
        <w:t>.21г. по 1</w:t>
      </w:r>
      <w:r w:rsidR="00171CD5" w:rsidRPr="005D0D6C">
        <w:rPr>
          <w:color w:val="000000"/>
          <w:sz w:val="22"/>
          <w:szCs w:val="22"/>
        </w:rPr>
        <w:t>8.</w:t>
      </w:r>
      <w:r w:rsidR="0045473B" w:rsidRPr="005D0D6C">
        <w:rPr>
          <w:color w:val="000000"/>
          <w:sz w:val="22"/>
          <w:szCs w:val="22"/>
        </w:rPr>
        <w:t>0</w:t>
      </w:r>
      <w:r w:rsidR="00171CD5" w:rsidRPr="005D0D6C">
        <w:rPr>
          <w:color w:val="000000"/>
          <w:sz w:val="22"/>
          <w:szCs w:val="22"/>
        </w:rPr>
        <w:t>5</w:t>
      </w:r>
      <w:r w:rsidR="0045473B" w:rsidRPr="005D0D6C">
        <w:rPr>
          <w:color w:val="000000"/>
          <w:sz w:val="22"/>
          <w:szCs w:val="22"/>
        </w:rPr>
        <w:t>.21</w:t>
      </w:r>
      <w:r w:rsidR="00095869" w:rsidRPr="005D0D6C">
        <w:rPr>
          <w:color w:val="000000"/>
          <w:sz w:val="22"/>
          <w:szCs w:val="22"/>
        </w:rPr>
        <w:t xml:space="preserve">г. – </w:t>
      </w:r>
      <w:r w:rsidRPr="005D0D6C">
        <w:rPr>
          <w:color w:val="000000"/>
          <w:sz w:val="22"/>
          <w:szCs w:val="22"/>
        </w:rPr>
        <w:t>1 641 600,00</w:t>
      </w:r>
      <w:r w:rsidR="0045473B" w:rsidRPr="005D0D6C">
        <w:rPr>
          <w:color w:val="000000"/>
          <w:sz w:val="22"/>
          <w:szCs w:val="22"/>
        </w:rPr>
        <w:t xml:space="preserve"> руб.; с 1</w:t>
      </w:r>
      <w:r w:rsidR="00171CD5" w:rsidRPr="005D0D6C">
        <w:rPr>
          <w:color w:val="000000"/>
          <w:sz w:val="22"/>
          <w:szCs w:val="22"/>
        </w:rPr>
        <w:t>9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5</w:t>
      </w:r>
      <w:r w:rsidR="0045473B" w:rsidRPr="005D0D6C">
        <w:rPr>
          <w:color w:val="000000"/>
          <w:sz w:val="22"/>
          <w:szCs w:val="22"/>
        </w:rPr>
        <w:t>.21г. по 2</w:t>
      </w:r>
      <w:r w:rsidR="00171CD5" w:rsidRPr="005D0D6C">
        <w:rPr>
          <w:color w:val="000000"/>
          <w:sz w:val="22"/>
          <w:szCs w:val="22"/>
        </w:rPr>
        <w:t>5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5</w:t>
      </w:r>
      <w:r w:rsidR="0045473B" w:rsidRPr="005D0D6C">
        <w:rPr>
          <w:color w:val="000000"/>
          <w:sz w:val="22"/>
          <w:szCs w:val="22"/>
        </w:rPr>
        <w:t>.21</w:t>
      </w:r>
      <w:r w:rsidR="00095869" w:rsidRPr="005D0D6C">
        <w:rPr>
          <w:color w:val="000000"/>
          <w:sz w:val="22"/>
          <w:szCs w:val="22"/>
        </w:rPr>
        <w:t xml:space="preserve">г. – </w:t>
      </w:r>
      <w:r w:rsidRPr="005D0D6C">
        <w:rPr>
          <w:color w:val="000000"/>
          <w:sz w:val="22"/>
          <w:szCs w:val="22"/>
        </w:rPr>
        <w:t>1 573 200,00</w:t>
      </w:r>
      <w:r w:rsidR="0045473B" w:rsidRPr="005D0D6C">
        <w:rPr>
          <w:color w:val="000000"/>
          <w:sz w:val="22"/>
          <w:szCs w:val="22"/>
        </w:rPr>
        <w:t xml:space="preserve"> руб.; с 2</w:t>
      </w:r>
      <w:r w:rsidR="00171CD5" w:rsidRPr="005D0D6C">
        <w:rPr>
          <w:color w:val="000000"/>
          <w:sz w:val="22"/>
          <w:szCs w:val="22"/>
        </w:rPr>
        <w:t>6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5</w:t>
      </w:r>
      <w:r w:rsidR="0045473B" w:rsidRPr="005D0D6C">
        <w:rPr>
          <w:color w:val="000000"/>
          <w:sz w:val="22"/>
          <w:szCs w:val="22"/>
        </w:rPr>
        <w:t xml:space="preserve">.21г. по </w:t>
      </w:r>
      <w:r w:rsidR="00171CD5" w:rsidRPr="005D0D6C">
        <w:rPr>
          <w:color w:val="000000"/>
          <w:sz w:val="22"/>
          <w:szCs w:val="22"/>
        </w:rPr>
        <w:t>01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45473B" w:rsidRPr="005D0D6C">
        <w:rPr>
          <w:color w:val="000000"/>
          <w:sz w:val="22"/>
          <w:szCs w:val="22"/>
        </w:rPr>
        <w:t>.21</w:t>
      </w:r>
      <w:r w:rsidR="00095869" w:rsidRPr="005D0D6C">
        <w:rPr>
          <w:color w:val="000000"/>
          <w:sz w:val="22"/>
          <w:szCs w:val="22"/>
        </w:rPr>
        <w:t xml:space="preserve">г. – </w:t>
      </w:r>
      <w:r w:rsidRPr="005D0D6C">
        <w:rPr>
          <w:color w:val="000000"/>
          <w:sz w:val="22"/>
          <w:szCs w:val="22"/>
        </w:rPr>
        <w:t>1 504 800,00</w:t>
      </w:r>
      <w:r w:rsidR="0045473B" w:rsidRPr="005D0D6C">
        <w:rPr>
          <w:color w:val="000000"/>
          <w:sz w:val="22"/>
          <w:szCs w:val="22"/>
        </w:rPr>
        <w:t xml:space="preserve"> </w:t>
      </w:r>
      <w:r w:rsidR="00095869" w:rsidRPr="005D0D6C">
        <w:rPr>
          <w:color w:val="000000"/>
          <w:sz w:val="22"/>
          <w:szCs w:val="22"/>
        </w:rPr>
        <w:t>руб.</w:t>
      </w:r>
      <w:r w:rsidR="0045473B" w:rsidRPr="005D0D6C">
        <w:rPr>
          <w:color w:val="000000"/>
          <w:sz w:val="22"/>
          <w:szCs w:val="22"/>
        </w:rPr>
        <w:t xml:space="preserve">, с </w:t>
      </w:r>
      <w:r w:rsidR="00171CD5" w:rsidRPr="005D0D6C">
        <w:rPr>
          <w:color w:val="000000"/>
          <w:sz w:val="22"/>
          <w:szCs w:val="22"/>
        </w:rPr>
        <w:t>02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45473B" w:rsidRPr="005D0D6C">
        <w:rPr>
          <w:color w:val="000000"/>
          <w:sz w:val="22"/>
          <w:szCs w:val="22"/>
        </w:rPr>
        <w:t>.21г. по 0</w:t>
      </w:r>
      <w:r w:rsidR="00171CD5" w:rsidRPr="005D0D6C">
        <w:rPr>
          <w:color w:val="000000"/>
          <w:sz w:val="22"/>
          <w:szCs w:val="22"/>
        </w:rPr>
        <w:t>8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45473B" w:rsidRPr="005D0D6C">
        <w:rPr>
          <w:color w:val="000000"/>
          <w:sz w:val="22"/>
          <w:szCs w:val="22"/>
        </w:rPr>
        <w:t xml:space="preserve">.21г. </w:t>
      </w:r>
      <w:r w:rsidRPr="005D0D6C">
        <w:rPr>
          <w:color w:val="000000"/>
          <w:sz w:val="22"/>
          <w:szCs w:val="22"/>
        </w:rPr>
        <w:t>–</w:t>
      </w:r>
      <w:r w:rsidR="0045473B" w:rsidRPr="005D0D6C">
        <w:rPr>
          <w:color w:val="000000"/>
          <w:sz w:val="22"/>
          <w:szCs w:val="22"/>
        </w:rPr>
        <w:t xml:space="preserve"> </w:t>
      </w:r>
      <w:r w:rsidRPr="005D0D6C">
        <w:rPr>
          <w:color w:val="000000"/>
          <w:sz w:val="22"/>
          <w:szCs w:val="22"/>
        </w:rPr>
        <w:t>1 436 400,00</w:t>
      </w:r>
      <w:r w:rsidR="0045473B" w:rsidRPr="005D0D6C">
        <w:rPr>
          <w:color w:val="000000"/>
          <w:sz w:val="22"/>
          <w:szCs w:val="22"/>
        </w:rPr>
        <w:t xml:space="preserve"> руб., с 0</w:t>
      </w:r>
      <w:r w:rsidR="00171CD5" w:rsidRPr="005D0D6C">
        <w:rPr>
          <w:color w:val="000000"/>
          <w:sz w:val="22"/>
          <w:szCs w:val="22"/>
        </w:rPr>
        <w:t>9</w:t>
      </w:r>
      <w:r w:rsidR="0045473B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45473B" w:rsidRPr="005D0D6C">
        <w:rPr>
          <w:color w:val="000000"/>
          <w:sz w:val="22"/>
          <w:szCs w:val="22"/>
        </w:rPr>
        <w:t xml:space="preserve">.21г. по </w:t>
      </w:r>
      <w:r w:rsidR="0018443C" w:rsidRPr="005D0D6C">
        <w:rPr>
          <w:color w:val="000000"/>
          <w:sz w:val="22"/>
          <w:szCs w:val="22"/>
        </w:rPr>
        <w:t>1</w:t>
      </w:r>
      <w:r w:rsidR="00171CD5" w:rsidRPr="005D0D6C">
        <w:rPr>
          <w:color w:val="000000"/>
          <w:sz w:val="22"/>
          <w:szCs w:val="22"/>
        </w:rPr>
        <w:t>5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 xml:space="preserve">.21г. </w:t>
      </w:r>
      <w:r w:rsidRPr="005D0D6C">
        <w:rPr>
          <w:color w:val="000000"/>
          <w:sz w:val="22"/>
          <w:szCs w:val="22"/>
        </w:rPr>
        <w:t>–</w:t>
      </w:r>
      <w:r w:rsidR="0018443C" w:rsidRPr="005D0D6C">
        <w:rPr>
          <w:color w:val="000000"/>
          <w:sz w:val="22"/>
          <w:szCs w:val="22"/>
        </w:rPr>
        <w:t xml:space="preserve"> </w:t>
      </w:r>
      <w:r w:rsidRPr="005D0D6C">
        <w:rPr>
          <w:color w:val="000000"/>
          <w:sz w:val="22"/>
          <w:szCs w:val="22"/>
        </w:rPr>
        <w:t>1 368 000,00</w:t>
      </w:r>
      <w:r w:rsidR="0018443C" w:rsidRPr="005D0D6C">
        <w:rPr>
          <w:color w:val="000000"/>
          <w:sz w:val="22"/>
          <w:szCs w:val="22"/>
        </w:rPr>
        <w:t xml:space="preserve"> руб., с 1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>.21г. по 2</w:t>
      </w:r>
      <w:r w:rsidR="00171CD5" w:rsidRPr="005D0D6C">
        <w:rPr>
          <w:color w:val="000000"/>
          <w:sz w:val="22"/>
          <w:szCs w:val="22"/>
        </w:rPr>
        <w:t>2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 xml:space="preserve">.21г. </w:t>
      </w:r>
      <w:r w:rsidRPr="005D0D6C">
        <w:rPr>
          <w:color w:val="000000"/>
          <w:sz w:val="22"/>
          <w:szCs w:val="22"/>
        </w:rPr>
        <w:t>–</w:t>
      </w:r>
      <w:r w:rsidR="0018443C" w:rsidRPr="005D0D6C">
        <w:rPr>
          <w:color w:val="000000"/>
          <w:sz w:val="22"/>
          <w:szCs w:val="22"/>
        </w:rPr>
        <w:t xml:space="preserve"> </w:t>
      </w:r>
      <w:r w:rsidRPr="005D0D6C">
        <w:rPr>
          <w:color w:val="000000"/>
          <w:sz w:val="22"/>
          <w:szCs w:val="22"/>
        </w:rPr>
        <w:t>1 299 600,00</w:t>
      </w:r>
      <w:r w:rsidR="0018443C" w:rsidRPr="005D0D6C">
        <w:rPr>
          <w:color w:val="000000"/>
          <w:sz w:val="22"/>
          <w:szCs w:val="22"/>
        </w:rPr>
        <w:t xml:space="preserve"> руб., с 2</w:t>
      </w:r>
      <w:r w:rsidR="00171CD5" w:rsidRPr="005D0D6C">
        <w:rPr>
          <w:color w:val="000000"/>
          <w:sz w:val="22"/>
          <w:szCs w:val="22"/>
        </w:rPr>
        <w:t>3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>.21г. по 2</w:t>
      </w:r>
      <w:r w:rsidR="00171CD5" w:rsidRPr="005D0D6C">
        <w:rPr>
          <w:color w:val="000000"/>
          <w:sz w:val="22"/>
          <w:szCs w:val="22"/>
        </w:rPr>
        <w:t>9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 xml:space="preserve">.21г. </w:t>
      </w:r>
      <w:r w:rsidRPr="005D0D6C">
        <w:rPr>
          <w:color w:val="000000"/>
          <w:sz w:val="22"/>
          <w:szCs w:val="22"/>
        </w:rPr>
        <w:t>–</w:t>
      </w:r>
      <w:r w:rsidR="0018443C" w:rsidRPr="005D0D6C">
        <w:rPr>
          <w:color w:val="000000"/>
          <w:sz w:val="22"/>
          <w:szCs w:val="22"/>
        </w:rPr>
        <w:t xml:space="preserve"> </w:t>
      </w:r>
      <w:r w:rsidRPr="005D0D6C">
        <w:rPr>
          <w:color w:val="000000"/>
          <w:sz w:val="22"/>
          <w:szCs w:val="22"/>
        </w:rPr>
        <w:t>1 231 200,00</w:t>
      </w:r>
      <w:r w:rsidR="0018443C" w:rsidRPr="005D0D6C">
        <w:rPr>
          <w:color w:val="000000"/>
          <w:sz w:val="22"/>
          <w:szCs w:val="22"/>
        </w:rPr>
        <w:t xml:space="preserve"> руб., с </w:t>
      </w:r>
      <w:r w:rsidR="00171CD5" w:rsidRPr="005D0D6C">
        <w:rPr>
          <w:color w:val="000000"/>
          <w:sz w:val="22"/>
          <w:szCs w:val="22"/>
        </w:rPr>
        <w:t>30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>.21г. по 0</w:t>
      </w:r>
      <w:r w:rsidR="00171CD5" w:rsidRPr="005D0D6C">
        <w:rPr>
          <w:color w:val="000000"/>
          <w:sz w:val="22"/>
          <w:szCs w:val="22"/>
        </w:rPr>
        <w:t>6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7</w:t>
      </w:r>
      <w:r w:rsidR="0018443C" w:rsidRPr="005D0D6C">
        <w:rPr>
          <w:color w:val="000000"/>
          <w:sz w:val="22"/>
          <w:szCs w:val="22"/>
        </w:rPr>
        <w:t xml:space="preserve">.21г. </w:t>
      </w:r>
      <w:r w:rsidRPr="005D0D6C">
        <w:rPr>
          <w:color w:val="000000"/>
          <w:sz w:val="22"/>
          <w:szCs w:val="22"/>
        </w:rPr>
        <w:t>–</w:t>
      </w:r>
      <w:r w:rsidR="0018443C" w:rsidRPr="005D0D6C">
        <w:rPr>
          <w:color w:val="000000"/>
          <w:sz w:val="22"/>
          <w:szCs w:val="22"/>
        </w:rPr>
        <w:t xml:space="preserve"> </w:t>
      </w:r>
      <w:r w:rsidRPr="005D0D6C">
        <w:rPr>
          <w:color w:val="000000"/>
          <w:sz w:val="22"/>
          <w:szCs w:val="22"/>
        </w:rPr>
        <w:t>1 162  800,00</w:t>
      </w:r>
      <w:r w:rsidR="0018443C" w:rsidRPr="005D0D6C">
        <w:rPr>
          <w:color w:val="000000"/>
          <w:sz w:val="22"/>
          <w:szCs w:val="22"/>
        </w:rPr>
        <w:t xml:space="preserve"> руб., с 0</w:t>
      </w:r>
      <w:r w:rsidR="00171CD5" w:rsidRPr="005D0D6C">
        <w:rPr>
          <w:color w:val="000000"/>
          <w:sz w:val="22"/>
          <w:szCs w:val="22"/>
        </w:rPr>
        <w:t>7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7</w:t>
      </w:r>
      <w:r w:rsidR="0018443C" w:rsidRPr="005D0D6C">
        <w:rPr>
          <w:color w:val="000000"/>
          <w:sz w:val="22"/>
          <w:szCs w:val="22"/>
        </w:rPr>
        <w:t>.21г. по 1</w:t>
      </w:r>
      <w:r w:rsidR="00171CD5" w:rsidRPr="005D0D6C">
        <w:rPr>
          <w:color w:val="000000"/>
          <w:sz w:val="22"/>
          <w:szCs w:val="22"/>
        </w:rPr>
        <w:t>3</w:t>
      </w:r>
      <w:r w:rsidR="0018443C" w:rsidRPr="005D0D6C">
        <w:rPr>
          <w:color w:val="000000"/>
          <w:sz w:val="22"/>
          <w:szCs w:val="22"/>
        </w:rPr>
        <w:t>.0</w:t>
      </w:r>
      <w:r w:rsidR="00171CD5" w:rsidRPr="005D0D6C">
        <w:rPr>
          <w:color w:val="000000"/>
          <w:sz w:val="22"/>
          <w:szCs w:val="22"/>
        </w:rPr>
        <w:t>7</w:t>
      </w:r>
      <w:r w:rsidR="0018443C" w:rsidRPr="005D0D6C">
        <w:rPr>
          <w:color w:val="000000"/>
          <w:sz w:val="22"/>
          <w:szCs w:val="22"/>
        </w:rPr>
        <w:t xml:space="preserve">.21г. </w:t>
      </w:r>
      <w:r w:rsidRPr="005D0D6C">
        <w:rPr>
          <w:color w:val="000000"/>
          <w:sz w:val="22"/>
          <w:szCs w:val="22"/>
        </w:rPr>
        <w:t>–</w:t>
      </w:r>
      <w:r w:rsidR="0018443C" w:rsidRPr="005D0D6C">
        <w:rPr>
          <w:color w:val="000000"/>
          <w:sz w:val="22"/>
          <w:szCs w:val="22"/>
        </w:rPr>
        <w:t xml:space="preserve"> </w:t>
      </w:r>
      <w:r w:rsidRPr="005D0D6C">
        <w:rPr>
          <w:color w:val="000000"/>
          <w:sz w:val="22"/>
          <w:szCs w:val="22"/>
        </w:rPr>
        <w:t>1 094 400,00</w:t>
      </w:r>
      <w:r w:rsidR="0018443C" w:rsidRPr="005D0D6C">
        <w:rPr>
          <w:color w:val="000000"/>
          <w:sz w:val="22"/>
          <w:szCs w:val="22"/>
        </w:rPr>
        <w:t xml:space="preserve"> руб.</w:t>
      </w:r>
    </w:p>
    <w:p w14:paraId="1A152BAC" w14:textId="7E9325AF" w:rsidR="00F76322" w:rsidRPr="00F76322" w:rsidRDefault="00F76322" w:rsidP="00B72F0A">
      <w:pPr>
        <w:pStyle w:val="style13201361470000000141mso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 2</w:t>
      </w:r>
      <w:r w:rsidRPr="00B72F0A">
        <w:rPr>
          <w:color w:val="000000"/>
          <w:sz w:val="22"/>
          <w:szCs w:val="22"/>
        </w:rPr>
        <w:t>:</w:t>
      </w:r>
      <w:r w:rsidR="00B72F0A">
        <w:rPr>
          <w:color w:val="000000"/>
          <w:sz w:val="22"/>
          <w:szCs w:val="22"/>
        </w:rPr>
        <w:t xml:space="preserve"> </w:t>
      </w:r>
      <w:r w:rsidR="00B72F0A" w:rsidRPr="00171CD5">
        <w:rPr>
          <w:color w:val="000000"/>
          <w:sz w:val="22"/>
          <w:szCs w:val="22"/>
        </w:rPr>
        <w:t>с 05.04.21г. по 11.05.21г.–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1 710 000,00</w:t>
      </w:r>
      <w:r w:rsidR="00B72F0A" w:rsidRPr="008A7CB0">
        <w:rPr>
          <w:color w:val="000000"/>
          <w:sz w:val="22"/>
          <w:szCs w:val="22"/>
        </w:rPr>
        <w:t xml:space="preserve"> руб.; </w:t>
      </w:r>
      <w:r w:rsidR="00B72F0A" w:rsidRPr="00171CD5">
        <w:rPr>
          <w:color w:val="000000"/>
          <w:sz w:val="22"/>
          <w:szCs w:val="22"/>
        </w:rPr>
        <w:t>с 12.05.21г. по 18.05.21г.</w:t>
      </w:r>
      <w:r w:rsidR="00B72F0A" w:rsidRPr="008A7CB0">
        <w:rPr>
          <w:color w:val="000000"/>
          <w:sz w:val="22"/>
          <w:szCs w:val="22"/>
        </w:rPr>
        <w:t xml:space="preserve"> – </w:t>
      </w:r>
      <w:r w:rsidR="00B72F0A">
        <w:rPr>
          <w:color w:val="000000"/>
          <w:sz w:val="22"/>
          <w:szCs w:val="22"/>
        </w:rPr>
        <w:t>1 641 600,00</w:t>
      </w:r>
      <w:r w:rsidR="00B72F0A" w:rsidRPr="008A7CB0">
        <w:rPr>
          <w:color w:val="000000"/>
          <w:sz w:val="22"/>
          <w:szCs w:val="22"/>
        </w:rPr>
        <w:t xml:space="preserve"> руб</w:t>
      </w:r>
      <w:r w:rsidR="00B72F0A" w:rsidRPr="00171CD5">
        <w:rPr>
          <w:color w:val="000000"/>
          <w:sz w:val="22"/>
          <w:szCs w:val="22"/>
        </w:rPr>
        <w:t>.; с 19.05.21г. по 25.05.21г.</w:t>
      </w:r>
      <w:r w:rsidR="00B72F0A" w:rsidRPr="008A7CB0">
        <w:rPr>
          <w:color w:val="000000"/>
          <w:sz w:val="22"/>
          <w:szCs w:val="22"/>
        </w:rPr>
        <w:t xml:space="preserve"> – </w:t>
      </w:r>
      <w:r w:rsidR="00B72F0A">
        <w:rPr>
          <w:color w:val="000000"/>
          <w:sz w:val="22"/>
          <w:szCs w:val="22"/>
        </w:rPr>
        <w:t>1 573 200,00</w:t>
      </w:r>
      <w:r w:rsidR="00B72F0A" w:rsidRPr="008A7CB0">
        <w:rPr>
          <w:color w:val="000000"/>
          <w:sz w:val="22"/>
          <w:szCs w:val="22"/>
        </w:rPr>
        <w:t xml:space="preserve"> руб</w:t>
      </w:r>
      <w:r w:rsidR="00B72F0A" w:rsidRPr="00171CD5">
        <w:rPr>
          <w:color w:val="000000"/>
          <w:sz w:val="22"/>
          <w:szCs w:val="22"/>
        </w:rPr>
        <w:t xml:space="preserve">.; с 26.05.21г. по </w:t>
      </w:r>
      <w:r w:rsidR="00B72F0A">
        <w:rPr>
          <w:color w:val="000000"/>
          <w:sz w:val="22"/>
          <w:szCs w:val="22"/>
        </w:rPr>
        <w:t>01</w:t>
      </w:r>
      <w:r w:rsidR="00B72F0A" w:rsidRPr="00171CD5">
        <w:rPr>
          <w:color w:val="000000"/>
          <w:sz w:val="22"/>
          <w:szCs w:val="22"/>
        </w:rPr>
        <w:t>.0</w:t>
      </w:r>
      <w:r w:rsidR="00B72F0A">
        <w:rPr>
          <w:color w:val="000000"/>
          <w:sz w:val="22"/>
          <w:szCs w:val="22"/>
        </w:rPr>
        <w:t>6</w:t>
      </w:r>
      <w:r w:rsidR="00B72F0A" w:rsidRPr="00171CD5">
        <w:rPr>
          <w:color w:val="000000"/>
          <w:sz w:val="22"/>
          <w:szCs w:val="22"/>
        </w:rPr>
        <w:t>.21г. – 1</w:t>
      </w:r>
      <w:r w:rsidR="00B72F0A">
        <w:rPr>
          <w:color w:val="000000"/>
          <w:sz w:val="22"/>
          <w:szCs w:val="22"/>
        </w:rPr>
        <w:t> 504 800,00</w:t>
      </w:r>
      <w:r w:rsidR="00B72F0A" w:rsidRPr="008A7CB0">
        <w:rPr>
          <w:color w:val="000000"/>
          <w:sz w:val="22"/>
          <w:szCs w:val="22"/>
        </w:rPr>
        <w:t xml:space="preserve"> руб., с </w:t>
      </w:r>
      <w:r w:rsidR="00B72F0A">
        <w:rPr>
          <w:color w:val="000000"/>
          <w:sz w:val="22"/>
          <w:szCs w:val="22"/>
        </w:rPr>
        <w:t>02</w:t>
      </w:r>
      <w:r w:rsidR="00B72F0A" w:rsidRPr="00171CD5">
        <w:rPr>
          <w:color w:val="000000"/>
          <w:sz w:val="22"/>
          <w:szCs w:val="22"/>
        </w:rPr>
        <w:t>.0</w:t>
      </w:r>
      <w:r w:rsidR="00B72F0A">
        <w:rPr>
          <w:color w:val="000000"/>
          <w:sz w:val="22"/>
          <w:szCs w:val="22"/>
        </w:rPr>
        <w:t>6</w:t>
      </w:r>
      <w:r w:rsidR="00B72F0A" w:rsidRPr="00171CD5">
        <w:rPr>
          <w:color w:val="000000"/>
          <w:sz w:val="22"/>
          <w:szCs w:val="22"/>
        </w:rPr>
        <w:t>.21г. по 0</w:t>
      </w:r>
      <w:r w:rsidR="00B72F0A">
        <w:rPr>
          <w:color w:val="000000"/>
          <w:sz w:val="22"/>
          <w:szCs w:val="22"/>
        </w:rPr>
        <w:t>8</w:t>
      </w:r>
      <w:r w:rsidR="00B72F0A" w:rsidRPr="00171CD5">
        <w:rPr>
          <w:color w:val="000000"/>
          <w:sz w:val="22"/>
          <w:szCs w:val="22"/>
        </w:rPr>
        <w:t>.06.21г.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–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1 436 400,00</w:t>
      </w:r>
      <w:r w:rsidR="00B72F0A" w:rsidRPr="008A7CB0">
        <w:rPr>
          <w:color w:val="000000"/>
          <w:sz w:val="22"/>
          <w:szCs w:val="22"/>
        </w:rPr>
        <w:t xml:space="preserve"> руб., </w:t>
      </w:r>
      <w:r w:rsidR="00B72F0A" w:rsidRPr="00171CD5">
        <w:rPr>
          <w:color w:val="000000"/>
          <w:sz w:val="22"/>
          <w:szCs w:val="22"/>
        </w:rPr>
        <w:t>с 0</w:t>
      </w:r>
      <w:r w:rsidR="00B72F0A">
        <w:rPr>
          <w:color w:val="000000"/>
          <w:sz w:val="22"/>
          <w:szCs w:val="22"/>
        </w:rPr>
        <w:t>9</w:t>
      </w:r>
      <w:r w:rsidR="00B72F0A" w:rsidRPr="00171CD5">
        <w:rPr>
          <w:color w:val="000000"/>
          <w:sz w:val="22"/>
          <w:szCs w:val="22"/>
        </w:rPr>
        <w:t>.06.21г. по 1</w:t>
      </w:r>
      <w:r w:rsidR="00B72F0A">
        <w:rPr>
          <w:color w:val="000000"/>
          <w:sz w:val="22"/>
          <w:szCs w:val="22"/>
        </w:rPr>
        <w:t>5</w:t>
      </w:r>
      <w:r w:rsidR="00B72F0A" w:rsidRPr="00171CD5">
        <w:rPr>
          <w:color w:val="000000"/>
          <w:sz w:val="22"/>
          <w:szCs w:val="22"/>
        </w:rPr>
        <w:t>.06.21г. –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1 368 000,00</w:t>
      </w:r>
      <w:r w:rsidR="00B72F0A" w:rsidRPr="008A7CB0">
        <w:rPr>
          <w:color w:val="000000"/>
          <w:sz w:val="22"/>
          <w:szCs w:val="22"/>
        </w:rPr>
        <w:t xml:space="preserve"> руб., с </w:t>
      </w:r>
      <w:r w:rsidR="00B72F0A" w:rsidRPr="00171CD5">
        <w:rPr>
          <w:color w:val="000000"/>
          <w:sz w:val="22"/>
          <w:szCs w:val="22"/>
        </w:rPr>
        <w:t>1</w:t>
      </w:r>
      <w:r w:rsidR="00B72F0A">
        <w:rPr>
          <w:color w:val="000000"/>
          <w:sz w:val="22"/>
          <w:szCs w:val="22"/>
        </w:rPr>
        <w:t>6</w:t>
      </w:r>
      <w:r w:rsidR="00B72F0A" w:rsidRPr="00171CD5">
        <w:rPr>
          <w:color w:val="000000"/>
          <w:sz w:val="22"/>
          <w:szCs w:val="22"/>
        </w:rPr>
        <w:t>.06.21г. по 2</w:t>
      </w:r>
      <w:r w:rsidR="00B72F0A">
        <w:rPr>
          <w:color w:val="000000"/>
          <w:sz w:val="22"/>
          <w:szCs w:val="22"/>
        </w:rPr>
        <w:t>2</w:t>
      </w:r>
      <w:r w:rsidR="00B72F0A" w:rsidRPr="00171CD5">
        <w:rPr>
          <w:color w:val="000000"/>
          <w:sz w:val="22"/>
          <w:szCs w:val="22"/>
        </w:rPr>
        <w:t>.06.21г.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–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1 299 600,00</w:t>
      </w:r>
      <w:r w:rsidR="00B72F0A" w:rsidRPr="008A7CB0">
        <w:rPr>
          <w:color w:val="000000"/>
          <w:sz w:val="22"/>
          <w:szCs w:val="22"/>
        </w:rPr>
        <w:t xml:space="preserve"> руб., </w:t>
      </w:r>
      <w:r w:rsidR="00B72F0A" w:rsidRPr="00171CD5">
        <w:rPr>
          <w:color w:val="000000"/>
          <w:sz w:val="22"/>
          <w:szCs w:val="22"/>
        </w:rPr>
        <w:t>с 2</w:t>
      </w:r>
      <w:r w:rsidR="00B72F0A">
        <w:rPr>
          <w:color w:val="000000"/>
          <w:sz w:val="22"/>
          <w:szCs w:val="22"/>
        </w:rPr>
        <w:t>3</w:t>
      </w:r>
      <w:r w:rsidR="00B72F0A" w:rsidRPr="00171CD5">
        <w:rPr>
          <w:color w:val="000000"/>
          <w:sz w:val="22"/>
          <w:szCs w:val="22"/>
        </w:rPr>
        <w:t>.06.21г. по 2</w:t>
      </w:r>
      <w:r w:rsidR="00B72F0A">
        <w:rPr>
          <w:color w:val="000000"/>
          <w:sz w:val="22"/>
          <w:szCs w:val="22"/>
        </w:rPr>
        <w:t>9</w:t>
      </w:r>
      <w:r w:rsidR="00B72F0A" w:rsidRPr="00171CD5">
        <w:rPr>
          <w:color w:val="000000"/>
          <w:sz w:val="22"/>
          <w:szCs w:val="22"/>
        </w:rPr>
        <w:t>.06.21г</w:t>
      </w:r>
      <w:r w:rsidR="00B72F0A" w:rsidRPr="008A7CB0">
        <w:rPr>
          <w:color w:val="000000"/>
          <w:sz w:val="22"/>
          <w:szCs w:val="22"/>
        </w:rPr>
        <w:t xml:space="preserve">. </w:t>
      </w:r>
      <w:r w:rsidR="00B72F0A">
        <w:rPr>
          <w:color w:val="000000"/>
          <w:sz w:val="22"/>
          <w:szCs w:val="22"/>
        </w:rPr>
        <w:t>–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1 231 200,00</w:t>
      </w:r>
      <w:r w:rsidR="00B72F0A" w:rsidRPr="008A7CB0">
        <w:rPr>
          <w:color w:val="000000"/>
          <w:sz w:val="22"/>
          <w:szCs w:val="22"/>
        </w:rPr>
        <w:t xml:space="preserve"> руб</w:t>
      </w:r>
      <w:r w:rsidR="00B72F0A" w:rsidRPr="00171CD5">
        <w:rPr>
          <w:color w:val="000000"/>
          <w:sz w:val="22"/>
          <w:szCs w:val="22"/>
        </w:rPr>
        <w:t xml:space="preserve">., с </w:t>
      </w:r>
      <w:r w:rsidR="00B72F0A">
        <w:rPr>
          <w:color w:val="000000"/>
          <w:sz w:val="22"/>
          <w:szCs w:val="22"/>
        </w:rPr>
        <w:t>30</w:t>
      </w:r>
      <w:r w:rsidR="00B72F0A" w:rsidRPr="00171CD5">
        <w:rPr>
          <w:color w:val="000000"/>
          <w:sz w:val="22"/>
          <w:szCs w:val="22"/>
        </w:rPr>
        <w:t>.06.21г. по 0</w:t>
      </w:r>
      <w:r w:rsidR="00B72F0A">
        <w:rPr>
          <w:color w:val="000000"/>
          <w:sz w:val="22"/>
          <w:szCs w:val="22"/>
        </w:rPr>
        <w:t>6</w:t>
      </w:r>
      <w:r w:rsidR="00B72F0A" w:rsidRPr="00171CD5">
        <w:rPr>
          <w:color w:val="000000"/>
          <w:sz w:val="22"/>
          <w:szCs w:val="22"/>
        </w:rPr>
        <w:t>.07.21г</w:t>
      </w:r>
      <w:r w:rsidR="00B72F0A" w:rsidRPr="008A7CB0">
        <w:rPr>
          <w:color w:val="000000"/>
          <w:sz w:val="22"/>
          <w:szCs w:val="22"/>
        </w:rPr>
        <w:t xml:space="preserve">. </w:t>
      </w:r>
      <w:r w:rsidR="00B72F0A">
        <w:rPr>
          <w:color w:val="000000"/>
          <w:sz w:val="22"/>
          <w:szCs w:val="22"/>
        </w:rPr>
        <w:t>–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1 162  800,00</w:t>
      </w:r>
      <w:r w:rsidR="00B72F0A" w:rsidRPr="008A7CB0">
        <w:rPr>
          <w:color w:val="000000"/>
          <w:sz w:val="22"/>
          <w:szCs w:val="22"/>
        </w:rPr>
        <w:t xml:space="preserve"> руб</w:t>
      </w:r>
      <w:r w:rsidR="00B72F0A" w:rsidRPr="00171CD5">
        <w:rPr>
          <w:color w:val="000000"/>
          <w:sz w:val="22"/>
          <w:szCs w:val="22"/>
        </w:rPr>
        <w:t>., с 0</w:t>
      </w:r>
      <w:r w:rsidR="00B72F0A">
        <w:rPr>
          <w:color w:val="000000"/>
          <w:sz w:val="22"/>
          <w:szCs w:val="22"/>
        </w:rPr>
        <w:t>7</w:t>
      </w:r>
      <w:r w:rsidR="00B72F0A" w:rsidRPr="00171CD5">
        <w:rPr>
          <w:color w:val="000000"/>
          <w:sz w:val="22"/>
          <w:szCs w:val="22"/>
        </w:rPr>
        <w:t>.07.21г. по 1</w:t>
      </w:r>
      <w:r w:rsidR="00B72F0A">
        <w:rPr>
          <w:color w:val="000000"/>
          <w:sz w:val="22"/>
          <w:szCs w:val="22"/>
        </w:rPr>
        <w:t>3</w:t>
      </w:r>
      <w:r w:rsidR="00B72F0A" w:rsidRPr="00171CD5">
        <w:rPr>
          <w:color w:val="000000"/>
          <w:sz w:val="22"/>
          <w:szCs w:val="22"/>
        </w:rPr>
        <w:t>.07.21г. –</w:t>
      </w:r>
      <w:r w:rsidR="00B72F0A" w:rsidRPr="008A7CB0">
        <w:rPr>
          <w:color w:val="000000"/>
          <w:sz w:val="22"/>
          <w:szCs w:val="22"/>
        </w:rPr>
        <w:t xml:space="preserve"> </w:t>
      </w:r>
      <w:r w:rsidR="00B72F0A">
        <w:rPr>
          <w:color w:val="000000"/>
          <w:sz w:val="22"/>
          <w:szCs w:val="22"/>
        </w:rPr>
        <w:t>1 094 400,00</w:t>
      </w:r>
      <w:r w:rsidR="00B72F0A" w:rsidRPr="008A7CB0">
        <w:rPr>
          <w:color w:val="000000"/>
          <w:sz w:val="22"/>
          <w:szCs w:val="22"/>
        </w:rPr>
        <w:t xml:space="preserve"> руб.</w:t>
      </w:r>
    </w:p>
    <w:p w14:paraId="0CFD25FB" w14:textId="70788E39" w:rsidR="00095869" w:rsidRPr="008A7CB0" w:rsidRDefault="00095869" w:rsidP="00095869">
      <w:pPr>
        <w:pStyle w:val="style13201361470000000141mso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8A7CB0">
        <w:rPr>
          <w:color w:val="000000"/>
          <w:sz w:val="22"/>
          <w:szCs w:val="22"/>
        </w:rPr>
        <w:t xml:space="preserve">Окончание периода - в 10-00 (время </w:t>
      </w:r>
      <w:proofErr w:type="spellStart"/>
      <w:r w:rsidRPr="008A7CB0">
        <w:rPr>
          <w:color w:val="000000"/>
          <w:sz w:val="22"/>
          <w:szCs w:val="22"/>
        </w:rPr>
        <w:t>мск</w:t>
      </w:r>
      <w:proofErr w:type="spellEnd"/>
      <w:r w:rsidRPr="008A7CB0">
        <w:rPr>
          <w:color w:val="000000"/>
          <w:sz w:val="22"/>
          <w:szCs w:val="22"/>
        </w:rPr>
        <w:t xml:space="preserve">.) последнего дня действия периода. Снижение цены в новом периоде происходит с 10-00 (время </w:t>
      </w:r>
      <w:proofErr w:type="spellStart"/>
      <w:r w:rsidRPr="008A7CB0">
        <w:rPr>
          <w:color w:val="000000"/>
          <w:sz w:val="22"/>
          <w:szCs w:val="22"/>
        </w:rPr>
        <w:t>мск</w:t>
      </w:r>
      <w:proofErr w:type="spellEnd"/>
      <w:r w:rsidRPr="008A7CB0">
        <w:rPr>
          <w:color w:val="000000"/>
          <w:sz w:val="22"/>
          <w:szCs w:val="22"/>
        </w:rPr>
        <w:t>.) первого дня действия нового периода снижения цены. Прием з</w:t>
      </w:r>
      <w:r w:rsidR="0018443C" w:rsidRPr="008A7CB0">
        <w:rPr>
          <w:color w:val="000000"/>
          <w:sz w:val="22"/>
          <w:szCs w:val="22"/>
        </w:rPr>
        <w:t xml:space="preserve">аявок (время </w:t>
      </w:r>
      <w:proofErr w:type="spellStart"/>
      <w:r w:rsidR="0018443C" w:rsidRPr="008A7CB0">
        <w:rPr>
          <w:color w:val="000000"/>
          <w:sz w:val="22"/>
          <w:szCs w:val="22"/>
        </w:rPr>
        <w:t>мск</w:t>
      </w:r>
      <w:proofErr w:type="spellEnd"/>
      <w:r w:rsidR="0018443C" w:rsidRPr="008A7CB0">
        <w:rPr>
          <w:color w:val="000000"/>
          <w:sz w:val="22"/>
          <w:szCs w:val="22"/>
        </w:rPr>
        <w:t>.) - с 10-</w:t>
      </w:r>
      <w:proofErr w:type="gramStart"/>
      <w:r w:rsidR="0018443C" w:rsidRPr="008A7CB0">
        <w:rPr>
          <w:color w:val="000000"/>
          <w:sz w:val="22"/>
          <w:szCs w:val="22"/>
        </w:rPr>
        <w:t xml:space="preserve">00  </w:t>
      </w:r>
      <w:r w:rsidR="00B72F0A">
        <w:rPr>
          <w:color w:val="000000"/>
          <w:sz w:val="22"/>
          <w:szCs w:val="22"/>
        </w:rPr>
        <w:t>05</w:t>
      </w:r>
      <w:r w:rsidR="0018443C" w:rsidRPr="008A7CB0">
        <w:rPr>
          <w:color w:val="000000"/>
          <w:sz w:val="22"/>
          <w:szCs w:val="22"/>
        </w:rPr>
        <w:t>.0</w:t>
      </w:r>
      <w:r w:rsidR="00B72F0A">
        <w:rPr>
          <w:color w:val="000000"/>
          <w:sz w:val="22"/>
          <w:szCs w:val="22"/>
        </w:rPr>
        <w:t>4</w:t>
      </w:r>
      <w:r w:rsidR="0018443C" w:rsidRPr="008A7CB0">
        <w:rPr>
          <w:color w:val="000000"/>
          <w:sz w:val="22"/>
          <w:szCs w:val="22"/>
        </w:rPr>
        <w:t>.2021</w:t>
      </w:r>
      <w:proofErr w:type="gramEnd"/>
      <w:r w:rsidRPr="008A7CB0">
        <w:rPr>
          <w:color w:val="000000"/>
          <w:sz w:val="22"/>
          <w:szCs w:val="22"/>
        </w:rPr>
        <w:t xml:space="preserve"> г., д</w:t>
      </w:r>
      <w:r w:rsidR="0018443C" w:rsidRPr="008A7CB0">
        <w:rPr>
          <w:color w:val="000000"/>
          <w:sz w:val="22"/>
          <w:szCs w:val="22"/>
        </w:rPr>
        <w:t>ата окончания приема заявок - 1</w:t>
      </w:r>
      <w:r w:rsidR="00B72F0A">
        <w:rPr>
          <w:color w:val="000000"/>
          <w:sz w:val="22"/>
          <w:szCs w:val="22"/>
        </w:rPr>
        <w:t>3</w:t>
      </w:r>
      <w:r w:rsidR="0018443C" w:rsidRPr="008A7CB0">
        <w:rPr>
          <w:color w:val="000000"/>
          <w:sz w:val="22"/>
          <w:szCs w:val="22"/>
        </w:rPr>
        <w:t>.0</w:t>
      </w:r>
      <w:r w:rsidR="00B72F0A">
        <w:rPr>
          <w:color w:val="000000"/>
          <w:sz w:val="22"/>
          <w:szCs w:val="22"/>
        </w:rPr>
        <w:t>7</w:t>
      </w:r>
      <w:r w:rsidR="0018443C" w:rsidRPr="008A7CB0">
        <w:rPr>
          <w:color w:val="000000"/>
          <w:sz w:val="22"/>
          <w:szCs w:val="22"/>
        </w:rPr>
        <w:t>.2021</w:t>
      </w:r>
      <w:r w:rsidRPr="008A7CB0">
        <w:rPr>
          <w:color w:val="000000"/>
          <w:sz w:val="22"/>
          <w:szCs w:val="22"/>
        </w:rPr>
        <w:t>г.</w:t>
      </w:r>
    </w:p>
    <w:p w14:paraId="66A6C5DA" w14:textId="77777777" w:rsidR="00095869" w:rsidRPr="002C11BF" w:rsidRDefault="00095869" w:rsidP="00095869">
      <w:pPr>
        <w:rPr>
          <w:sz w:val="22"/>
          <w:szCs w:val="22"/>
        </w:rPr>
      </w:pPr>
      <w:r w:rsidRPr="008A7CB0">
        <w:rPr>
          <w:sz w:val="22"/>
          <w:szCs w:val="22"/>
        </w:rPr>
        <w:t xml:space="preserve">          </w:t>
      </w:r>
      <w:r w:rsidRPr="002C11BF">
        <w:rPr>
          <w:sz w:val="22"/>
          <w:szCs w:val="22"/>
        </w:rPr>
        <w:t>К участию в торгах допускаются физические и юридические лица, своевременно подавшие заявку и внесшие задаток в установленном порядке.</w:t>
      </w:r>
    </w:p>
    <w:p w14:paraId="27013AD3" w14:textId="77777777" w:rsidR="00095869" w:rsidRPr="002C11BF" w:rsidRDefault="00095869" w:rsidP="00095869">
      <w:pPr>
        <w:jc w:val="both"/>
        <w:rPr>
          <w:sz w:val="22"/>
          <w:szCs w:val="22"/>
        </w:rPr>
      </w:pPr>
      <w:r w:rsidRPr="002C11BF">
        <w:rPr>
          <w:sz w:val="22"/>
          <w:szCs w:val="22"/>
        </w:rPr>
        <w:t xml:space="preserve">          С момента определения победителя торгов по продаже имущества (лота) посредством публичного предложения прием заявок по данному лоту прекращается.</w:t>
      </w:r>
    </w:p>
    <w:p w14:paraId="753A8970" w14:textId="77777777" w:rsidR="00095869" w:rsidRPr="002C11BF" w:rsidRDefault="00095869" w:rsidP="00095869">
      <w:pPr>
        <w:jc w:val="both"/>
        <w:rPr>
          <w:sz w:val="22"/>
          <w:szCs w:val="22"/>
        </w:rPr>
      </w:pPr>
      <w:r w:rsidRPr="002C11BF">
        <w:rPr>
          <w:sz w:val="22"/>
          <w:szCs w:val="22"/>
        </w:rPr>
        <w:t xml:space="preserve">          Победителем торгов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</w:t>
      </w:r>
      <w:r w:rsidRPr="002C11BF">
        <w:rPr>
          <w:sz w:val="22"/>
          <w:szCs w:val="22"/>
        </w:rPr>
        <w:lastRenderedPageBreak/>
        <w:t>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14:paraId="61B79741" w14:textId="77777777" w:rsidR="00095869" w:rsidRPr="002C11BF" w:rsidRDefault="00095869" w:rsidP="00095869">
      <w:pPr>
        <w:jc w:val="both"/>
        <w:rPr>
          <w:sz w:val="22"/>
          <w:szCs w:val="22"/>
        </w:rPr>
      </w:pPr>
      <w:r w:rsidRPr="002C11BF">
        <w:rPr>
          <w:sz w:val="22"/>
          <w:szCs w:val="22"/>
        </w:rPr>
        <w:t xml:space="preserve">          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 торгов, предложивший максимальную цену за это имущество.</w:t>
      </w:r>
    </w:p>
    <w:p w14:paraId="5B328555" w14:textId="77777777" w:rsidR="00095869" w:rsidRPr="002C11BF" w:rsidRDefault="00095869" w:rsidP="00095869">
      <w:pPr>
        <w:pStyle w:val="b-articletext"/>
        <w:shd w:val="clear" w:color="auto" w:fill="FFFFFF"/>
        <w:spacing w:before="0" w:beforeAutospacing="0" w:after="0" w:afterAutospacing="0" w:line="193" w:lineRule="atLeast"/>
        <w:jc w:val="both"/>
        <w:textAlignment w:val="baseline"/>
        <w:rPr>
          <w:color w:val="000000"/>
          <w:sz w:val="22"/>
          <w:szCs w:val="22"/>
        </w:rPr>
      </w:pPr>
      <w:r w:rsidRPr="002C11BF">
        <w:rPr>
          <w:color w:val="000000"/>
          <w:sz w:val="22"/>
          <w:szCs w:val="22"/>
        </w:rPr>
        <w:t xml:space="preserve">            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признается участник торгов, который первым представил в установленный срок заявку на участие в торгах по продаже имущества должника посредством публичного предложения.</w:t>
      </w:r>
    </w:p>
    <w:p w14:paraId="3C31FD39" w14:textId="77777777" w:rsidR="00095869" w:rsidRPr="002C11BF" w:rsidRDefault="00095869" w:rsidP="00095869">
      <w:pPr>
        <w:pStyle w:val="b-articletext"/>
        <w:shd w:val="clear" w:color="auto" w:fill="FFFFFF"/>
        <w:spacing w:before="0" w:beforeAutospacing="0" w:after="0" w:afterAutospacing="0" w:line="193" w:lineRule="atLeast"/>
        <w:jc w:val="both"/>
        <w:textAlignment w:val="baseline"/>
        <w:rPr>
          <w:color w:val="000000"/>
        </w:rPr>
      </w:pPr>
      <w:r w:rsidRPr="002C11BF">
        <w:rPr>
          <w:color w:val="000000"/>
          <w:sz w:val="22"/>
          <w:szCs w:val="22"/>
        </w:rPr>
        <w:t xml:space="preserve">            </w:t>
      </w:r>
      <w:r w:rsidRPr="002C11BF">
        <w:rPr>
          <w:rFonts w:ascii="Times New Roman CYR" w:hAnsi="Times New Roman CYR" w:cs="Times New Roman CYR"/>
          <w:sz w:val="22"/>
          <w:szCs w:val="22"/>
        </w:rPr>
        <w:t>В течение пяти дней, с даты подписания протокола,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Победитель торгов в течение пяти дней с момента получения от финансового управляющего Предложения о заключении договора должен подписать данный договор и один экземпляр направить в адрес финансового управляющего.</w:t>
      </w:r>
    </w:p>
    <w:p w14:paraId="64CC4A66" w14:textId="77777777" w:rsidR="00095869" w:rsidRPr="002C11BF" w:rsidRDefault="00095869" w:rsidP="00095869">
      <w:pPr>
        <w:pStyle w:val="a3"/>
        <w:ind w:firstLine="567"/>
        <w:jc w:val="both"/>
        <w:rPr>
          <w:rFonts w:ascii="Times New Roman" w:hAnsi="Times New Roman"/>
        </w:rPr>
      </w:pPr>
      <w:r w:rsidRPr="002C11BF">
        <w:rPr>
          <w:rStyle w:val="paragraph"/>
          <w:rFonts w:ascii="Times New Roman" w:hAnsi="Times New Roman"/>
        </w:rPr>
        <w:t xml:space="preserve">Оплата по договору производится в течение 30 дней со дня его подписания </w:t>
      </w:r>
      <w:r w:rsidRPr="002C11BF">
        <w:rPr>
          <w:rFonts w:ascii="Times New Roman" w:hAnsi="Times New Roman"/>
        </w:rPr>
        <w:t>по реквизитам, указанным в договоре.</w:t>
      </w:r>
    </w:p>
    <w:p w14:paraId="0C4F0AF7" w14:textId="14142BA4" w:rsidR="00095869" w:rsidRPr="00123BE5" w:rsidRDefault="00095869" w:rsidP="00095869">
      <w:pPr>
        <w:keepNext/>
        <w:jc w:val="both"/>
        <w:rPr>
          <w:sz w:val="16"/>
          <w:szCs w:val="16"/>
        </w:rPr>
      </w:pPr>
      <w:r w:rsidRPr="002C11BF">
        <w:rPr>
          <w:rFonts w:ascii="Times New Roman CYR" w:hAnsi="Times New Roman CYR" w:cs="Times New Roman CYR"/>
        </w:rPr>
        <w:t xml:space="preserve">      </w:t>
      </w:r>
      <w:r w:rsidRPr="002C11BF">
        <w:rPr>
          <w:rFonts w:ascii="Times New Roman CYR" w:hAnsi="Times New Roman CYR" w:cs="Times New Roman CYR"/>
          <w:sz w:val="22"/>
          <w:szCs w:val="22"/>
        </w:rPr>
        <w:t>С проектом договора о задатке и проектом договора купли</w:t>
      </w:r>
      <w:r w:rsidRPr="008A7CB0">
        <w:rPr>
          <w:rFonts w:ascii="Times New Roman CYR" w:hAnsi="Times New Roman CYR" w:cs="Times New Roman CYR"/>
          <w:sz w:val="22"/>
          <w:szCs w:val="22"/>
        </w:rPr>
        <w:t>-продажи можно ознакомиться на сайте Оператора</w:t>
      </w:r>
      <w:r w:rsidR="009D1522" w:rsidRPr="009D1522">
        <w:rPr>
          <w:rFonts w:ascii="Times New Roman CYR" w:hAnsi="Times New Roman CYR" w:cs="Times New Roman CYR"/>
          <w:sz w:val="22"/>
          <w:szCs w:val="22"/>
        </w:rPr>
        <w:t>:</w:t>
      </w:r>
      <w:r w:rsidRPr="008A7CB0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1522" w:rsidRPr="009D1522">
        <w:rPr>
          <w:rFonts w:ascii="Times New Roman CYR" w:hAnsi="Times New Roman CYR" w:cs="Times New Roman CYR"/>
          <w:sz w:val="22"/>
          <w:szCs w:val="22"/>
        </w:rPr>
        <w:t>https://lot-online.ru</w:t>
      </w:r>
      <w:r w:rsidR="009D1522">
        <w:rPr>
          <w:rFonts w:ascii="Times New Roman CYR" w:hAnsi="Times New Roman CYR" w:cs="Times New Roman CYR"/>
          <w:sz w:val="22"/>
          <w:szCs w:val="22"/>
        </w:rPr>
        <w:t>.</w:t>
      </w:r>
    </w:p>
    <w:p w14:paraId="4F646C63" w14:textId="77777777" w:rsidR="00095869" w:rsidRDefault="00095869" w:rsidP="00095869"/>
    <w:p w14:paraId="5A9EF6D1" w14:textId="77777777" w:rsidR="009D0F4F" w:rsidRPr="00CE6631" w:rsidRDefault="009D0F4F" w:rsidP="00CE6631"/>
    <w:sectPr w:rsidR="009D0F4F" w:rsidRPr="00CE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F4F"/>
    <w:rsid w:val="00053488"/>
    <w:rsid w:val="00095869"/>
    <w:rsid w:val="000A48C9"/>
    <w:rsid w:val="00171CD5"/>
    <w:rsid w:val="00174733"/>
    <w:rsid w:val="0018443C"/>
    <w:rsid w:val="00285AB5"/>
    <w:rsid w:val="002A6FBF"/>
    <w:rsid w:val="002B44A4"/>
    <w:rsid w:val="002C11BF"/>
    <w:rsid w:val="002D4E52"/>
    <w:rsid w:val="003372DE"/>
    <w:rsid w:val="00341DB3"/>
    <w:rsid w:val="00345AB5"/>
    <w:rsid w:val="003B0166"/>
    <w:rsid w:val="003E5131"/>
    <w:rsid w:val="0045473B"/>
    <w:rsid w:val="004D73DD"/>
    <w:rsid w:val="00520F25"/>
    <w:rsid w:val="00541DF4"/>
    <w:rsid w:val="005D0D6C"/>
    <w:rsid w:val="005D3675"/>
    <w:rsid w:val="006A24CC"/>
    <w:rsid w:val="006A252B"/>
    <w:rsid w:val="006A3DA2"/>
    <w:rsid w:val="006A7680"/>
    <w:rsid w:val="006B7411"/>
    <w:rsid w:val="007158E8"/>
    <w:rsid w:val="007555F9"/>
    <w:rsid w:val="00773089"/>
    <w:rsid w:val="007779C7"/>
    <w:rsid w:val="007A67E0"/>
    <w:rsid w:val="008671E6"/>
    <w:rsid w:val="008A7CB0"/>
    <w:rsid w:val="008E1E0F"/>
    <w:rsid w:val="00915FCF"/>
    <w:rsid w:val="009615A0"/>
    <w:rsid w:val="00961B18"/>
    <w:rsid w:val="009B599E"/>
    <w:rsid w:val="009D0F4F"/>
    <w:rsid w:val="009D1522"/>
    <w:rsid w:val="00A37EF4"/>
    <w:rsid w:val="00AA053C"/>
    <w:rsid w:val="00B72F0A"/>
    <w:rsid w:val="00C00886"/>
    <w:rsid w:val="00C37923"/>
    <w:rsid w:val="00C8043A"/>
    <w:rsid w:val="00CE6631"/>
    <w:rsid w:val="00D2722F"/>
    <w:rsid w:val="00DB06E1"/>
    <w:rsid w:val="00E06A8E"/>
    <w:rsid w:val="00E36860"/>
    <w:rsid w:val="00E43983"/>
    <w:rsid w:val="00E52926"/>
    <w:rsid w:val="00F0795F"/>
    <w:rsid w:val="00F32EB7"/>
    <w:rsid w:val="00F44F96"/>
    <w:rsid w:val="00F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958C"/>
  <w15:docId w15:val="{EE607D72-AFAC-4854-ABC7-7FDB978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CE6631"/>
  </w:style>
  <w:style w:type="paragraph" w:styleId="a3">
    <w:name w:val="No Spacing"/>
    <w:uiPriority w:val="1"/>
    <w:qFormat/>
    <w:rsid w:val="00095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201361470000000141msonormal">
    <w:name w:val="style_13201361470000000141msonormal"/>
    <w:basedOn w:val="a"/>
    <w:rsid w:val="00095869"/>
    <w:pPr>
      <w:spacing w:before="100" w:beforeAutospacing="1" w:after="100" w:afterAutospacing="1"/>
    </w:pPr>
    <w:rPr>
      <w:color w:val="auto"/>
    </w:rPr>
  </w:style>
  <w:style w:type="paragraph" w:customStyle="1" w:styleId="b-articletext">
    <w:name w:val="b-article__text"/>
    <w:basedOn w:val="a"/>
    <w:rsid w:val="00095869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285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B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63F4-BF31-4776-9963-8EBCB5B0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Александр Майоров</cp:lastModifiedBy>
  <cp:revision>37</cp:revision>
  <cp:lastPrinted>2021-03-30T17:28:00Z</cp:lastPrinted>
  <dcterms:created xsi:type="dcterms:W3CDTF">2020-08-30T13:59:00Z</dcterms:created>
  <dcterms:modified xsi:type="dcterms:W3CDTF">2021-03-30T17:29:00Z</dcterms:modified>
</cp:coreProperties>
</file>