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tblpXSpec="center" w:tblpY="1"/>
        <w:tblOverlap w:val="never"/>
        <w:tblW w:w="94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90"/>
      </w:tblGrid>
      <w:tr w:rsidR="0039250D" w:rsidRPr="00430FBA" w:rsidTr="0039250D">
        <w:trPr>
          <w:trHeight w:val="65"/>
        </w:trPr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487" w:rsidRPr="00666487" w:rsidRDefault="00666487" w:rsidP="00F071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39250D" w:rsidRPr="00666487">
              <w:rPr>
                <w:rFonts w:ascii="Times New Roman" w:hAnsi="Times New Roman"/>
                <w:sz w:val="24"/>
                <w:szCs w:val="24"/>
              </w:rPr>
              <w:t xml:space="preserve">АО «Российский аукционный дом» (ОГРН 1097847233351, ИНН 7838430413, 190000, Санкт-Петербург, пер. </w:t>
            </w:r>
            <w:proofErr w:type="spellStart"/>
            <w:r w:rsidR="0039250D" w:rsidRPr="00666487">
              <w:rPr>
                <w:rFonts w:ascii="Times New Roman" w:hAnsi="Times New Roman"/>
                <w:sz w:val="24"/>
                <w:szCs w:val="24"/>
              </w:rPr>
              <w:t>Гривцова</w:t>
            </w:r>
            <w:proofErr w:type="spellEnd"/>
            <w:r w:rsidR="0039250D" w:rsidRPr="00666487">
              <w:rPr>
                <w:rFonts w:ascii="Times New Roman" w:hAnsi="Times New Roman"/>
                <w:sz w:val="24"/>
                <w:szCs w:val="24"/>
              </w:rPr>
              <w:t xml:space="preserve">, д. 5, лит. В, (495) 234–04-00 (доб.323), </w:t>
            </w:r>
            <w:hyperlink r:id="rId4" w:history="1">
              <w:r w:rsidR="0039250D" w:rsidRPr="006664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kaupinen</w:t>
              </w:r>
              <w:r w:rsidR="0039250D" w:rsidRPr="00666487">
                <w:rPr>
                  <w:rStyle w:val="a3"/>
                  <w:rFonts w:ascii="Times New Roman" w:hAnsi="Times New Roman"/>
                  <w:sz w:val="24"/>
                  <w:szCs w:val="24"/>
                </w:rPr>
                <w:t>@auction-house.ru</w:t>
              </w:r>
            </w:hyperlink>
            <w:r w:rsidR="0039250D" w:rsidRPr="00666487">
              <w:rPr>
                <w:rFonts w:ascii="Times New Roman" w:hAnsi="Times New Roman"/>
                <w:sz w:val="24"/>
                <w:szCs w:val="24"/>
              </w:rPr>
              <w:t xml:space="preserve"> (далее - ОТ), действующее на основании договора поручения с ООО</w:t>
            </w:r>
            <w:r w:rsidR="0039250D" w:rsidRPr="006664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«МК Богородский» (ИНН 5258119352, ОГРН 1145258007212, </w:t>
            </w:r>
            <w:smartTag w:uri="urn:schemas-microsoft-com:office:smarttags" w:element="metricconverter">
              <w:smartTagPr>
                <w:attr w:name="ProductID" w:val="603034, г"/>
              </w:smartTagPr>
              <w:r w:rsidR="0039250D" w:rsidRPr="00666487">
                <w:rPr>
                  <w:rFonts w:ascii="Times New Roman" w:hAnsi="Times New Roman"/>
                  <w:bCs/>
                  <w:iCs/>
                  <w:color w:val="000000"/>
                  <w:sz w:val="24"/>
                  <w:szCs w:val="24"/>
                </w:rPr>
                <w:t>603034, г</w:t>
              </w:r>
            </w:smartTag>
            <w:r w:rsidR="0039250D" w:rsidRPr="006664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. Нижний Новгород, ш. Комсомольское, д. 2А, оф. 202А (далее Должник), в лице конкурсного управляющего </w:t>
            </w:r>
            <w:proofErr w:type="spellStart"/>
            <w:r w:rsidR="0039250D" w:rsidRPr="006664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Лбова</w:t>
            </w:r>
            <w:proofErr w:type="spellEnd"/>
            <w:r w:rsidR="0039250D" w:rsidRPr="006664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Александра Владимировича (ИНН 644800004839, СНИЛС 047-937-174 98,</w:t>
            </w:r>
            <w:r w:rsidR="0039250D" w:rsidRPr="00666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250D" w:rsidRPr="006664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рег.№ </w:t>
            </w:r>
            <w:smartTag w:uri="urn:schemas-microsoft-com:office:smarttags" w:element="metricconverter">
              <w:smartTagPr>
                <w:attr w:name="ProductID" w:val="2858, г"/>
              </w:smartTagPr>
              <w:r w:rsidR="0039250D" w:rsidRPr="00666487">
                <w:rPr>
                  <w:rFonts w:ascii="Times New Roman" w:hAnsi="Times New Roman"/>
                  <w:bCs/>
                  <w:iCs/>
                  <w:color w:val="000000"/>
                  <w:sz w:val="24"/>
                  <w:szCs w:val="24"/>
                </w:rPr>
                <w:t>2858, г</w:t>
              </w:r>
            </w:smartTag>
            <w:r w:rsidR="0039250D" w:rsidRPr="006664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. Саратов, а/я 3481,  член НП СРО АУ «РАЗВИТИЕ» (ИНН 7703392442, КПП 772601001, </w:t>
            </w:r>
            <w:smartTag w:uri="urn:schemas-microsoft-com:office:smarttags" w:element="metricconverter">
              <w:smartTagPr>
                <w:attr w:name="ProductID" w:val="117105, г"/>
              </w:smartTagPr>
              <w:r w:rsidR="0039250D" w:rsidRPr="00666487">
                <w:rPr>
                  <w:rFonts w:ascii="Times New Roman" w:hAnsi="Times New Roman"/>
                  <w:bCs/>
                  <w:iCs/>
                  <w:color w:val="000000"/>
                  <w:sz w:val="24"/>
                  <w:szCs w:val="24"/>
                </w:rPr>
                <w:t>117105, г</w:t>
              </w:r>
            </w:smartTag>
            <w:r w:rsidR="0039250D" w:rsidRPr="006664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 Москва, Варшавское ш., д.1, стр. 1-2, комн. 401В) (далее - КУ), действующий на основании Решения Арбитражного суда Нижегородской области по делу № А43-30966/2018 от 06.09.2019 г.</w:t>
            </w:r>
            <w:r w:rsidR="0039250D" w:rsidRPr="006664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9250D" w:rsidRPr="006664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сообщает о признании несостоявшимся торгов посредством публичного предложения проведенных на  электронной торговой площадке  АО «Российский  аукционный дом» по адресу в сети Интернет: </w:t>
            </w:r>
            <w:hyperlink r:id="rId5" w:history="1">
              <w:r w:rsidR="0039250D" w:rsidRPr="0066648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http://www.lot-online.ru/</w:t>
              </w:r>
            </w:hyperlink>
            <w:r w:rsidR="0039250D" w:rsidRPr="006664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период с 11.01.2021 г. по 01.03.2021 г.  по причине отсутствия заявок на участие.  </w:t>
            </w:r>
          </w:p>
          <w:p w:rsidR="00666487" w:rsidRPr="00666487" w:rsidRDefault="00666487" w:rsidP="00F071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4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39250D" w:rsidRPr="006664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39250D" w:rsidRPr="00666487">
              <w:rPr>
                <w:rFonts w:ascii="Times New Roman" w:hAnsi="Times New Roman"/>
                <w:sz w:val="24"/>
                <w:szCs w:val="24"/>
              </w:rPr>
              <w:t>сообщает о проведении по</w:t>
            </w:r>
            <w:bookmarkStart w:id="0" w:name="_GoBack"/>
            <w:bookmarkEnd w:id="0"/>
            <w:r w:rsidR="0039250D" w:rsidRPr="00666487">
              <w:rPr>
                <w:rFonts w:ascii="Times New Roman" w:hAnsi="Times New Roman"/>
                <w:sz w:val="24"/>
                <w:szCs w:val="24"/>
              </w:rPr>
              <w:t>вторных торгов посредством публичного предложения (далее – Торги) на</w:t>
            </w:r>
            <w:r w:rsidR="0039250D" w:rsidRPr="006664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электронной торговой площадке АО «Российский аукционный дом» по адресу в сети Интернет: </w:t>
            </w:r>
            <w:hyperlink r:id="rId6" w:history="1">
              <w:r w:rsidR="0039250D" w:rsidRPr="0066648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http://www.lot-online.ru/</w:t>
              </w:r>
            </w:hyperlink>
            <w:r w:rsidR="0039250D" w:rsidRPr="006664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(далее-ЭП)</w:t>
            </w:r>
            <w:r w:rsidR="0039250D" w:rsidRPr="006664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9250D" w:rsidRPr="00666487">
              <w:rPr>
                <w:rFonts w:ascii="Times New Roman" w:hAnsi="Times New Roman"/>
                <w:b/>
                <w:sz w:val="24"/>
                <w:szCs w:val="24"/>
              </w:rPr>
              <w:t>Начало приема заявок – 12.04.2021 с 11 час.00 мин. (</w:t>
            </w:r>
            <w:proofErr w:type="spellStart"/>
            <w:r w:rsidR="0039250D" w:rsidRPr="00666487">
              <w:rPr>
                <w:rFonts w:ascii="Times New Roman" w:hAnsi="Times New Roman"/>
                <w:b/>
                <w:sz w:val="24"/>
                <w:szCs w:val="24"/>
              </w:rPr>
              <w:t>мск</w:t>
            </w:r>
            <w:proofErr w:type="spellEnd"/>
            <w:r w:rsidR="0039250D" w:rsidRPr="00666487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  <w:r w:rsidR="0039250D" w:rsidRPr="00666487">
              <w:rPr>
                <w:rFonts w:ascii="Times New Roman" w:hAnsi="Times New Roman"/>
                <w:sz w:val="24"/>
                <w:szCs w:val="24"/>
              </w:rPr>
              <w:t xml:space="preserve"> Сокращение: календарный день – к/день. Прием заявок составляет: в 1-ом периоде – 21 (двадцать один) к/день, без изменения начальной цены со 2-го по 5-й периоды - 7 (семь) к/дней, величина снижения – 5% от начальной цены Лота, установленной на первом периоде. Минимальная цена (цена отсечения) составляет 5 819 408,15 руб. </w:t>
            </w:r>
          </w:p>
          <w:p w:rsidR="00666487" w:rsidRPr="00666487" w:rsidRDefault="00666487" w:rsidP="00F071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48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9250D" w:rsidRPr="00666487">
              <w:rPr>
                <w:rFonts w:ascii="Times New Roman" w:hAnsi="Times New Roman"/>
                <w:sz w:val="24"/>
                <w:szCs w:val="24"/>
              </w:rPr>
      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      </w:r>
          </w:p>
          <w:p w:rsidR="00666487" w:rsidRPr="00666487" w:rsidRDefault="00666487" w:rsidP="00F071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648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9250D" w:rsidRPr="00666487">
              <w:rPr>
                <w:rFonts w:ascii="Times New Roman" w:hAnsi="Times New Roman"/>
                <w:sz w:val="24"/>
                <w:szCs w:val="24"/>
              </w:rPr>
              <w:t xml:space="preserve">Продаже на Торгах единым лотом подлежит имущество </w:t>
            </w:r>
            <w:r w:rsidR="0039250D" w:rsidRPr="00666487">
              <w:rPr>
                <w:rFonts w:ascii="Times New Roman" w:hAnsi="Times New Roman"/>
                <w:b/>
                <w:sz w:val="24"/>
                <w:szCs w:val="24"/>
              </w:rPr>
              <w:t xml:space="preserve">Лот 1 (обременение – залог Банк «Богородский» (ООО) </w:t>
            </w:r>
            <w:r w:rsidR="0039250D" w:rsidRPr="00666487">
              <w:rPr>
                <w:rFonts w:ascii="Times New Roman" w:hAnsi="Times New Roman"/>
                <w:sz w:val="24"/>
                <w:szCs w:val="24"/>
              </w:rPr>
              <w:t xml:space="preserve">по адресу: Нижегородская обл., Богородский р-н, </w:t>
            </w:r>
            <w:proofErr w:type="spellStart"/>
            <w:r w:rsidR="0039250D" w:rsidRPr="00666487">
              <w:rPr>
                <w:rFonts w:ascii="Times New Roman" w:hAnsi="Times New Roman"/>
                <w:sz w:val="24"/>
                <w:szCs w:val="24"/>
              </w:rPr>
              <w:t>с.Каменки</w:t>
            </w:r>
            <w:proofErr w:type="spellEnd"/>
            <w:r w:rsidR="0039250D" w:rsidRPr="006664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9250D" w:rsidRPr="00666487">
              <w:rPr>
                <w:rFonts w:ascii="Times New Roman" w:hAnsi="Times New Roman"/>
                <w:sz w:val="24"/>
                <w:szCs w:val="24"/>
              </w:rPr>
              <w:t>ул.Молодежная</w:t>
            </w:r>
            <w:proofErr w:type="spellEnd"/>
            <w:r w:rsidR="0039250D" w:rsidRPr="00666487">
              <w:rPr>
                <w:rFonts w:ascii="Times New Roman" w:hAnsi="Times New Roman"/>
                <w:sz w:val="24"/>
                <w:szCs w:val="24"/>
              </w:rPr>
              <w:t xml:space="preserve">, д.51: </w:t>
            </w:r>
            <w:r w:rsidR="0039250D" w:rsidRPr="006664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нежилое здание, пл. </w:t>
            </w:r>
            <w:r w:rsidR="0039250D" w:rsidRPr="00666487">
              <w:rPr>
                <w:rFonts w:ascii="Times New Roman" w:hAnsi="Times New Roman"/>
                <w:sz w:val="24"/>
                <w:szCs w:val="24"/>
              </w:rPr>
              <w:t>1 036,6</w:t>
            </w:r>
            <w:r w:rsidR="0039250D" w:rsidRPr="006664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9250D" w:rsidRPr="00666487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39250D" w:rsidRPr="006664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кадастровый номер (далее-КН) 52:24:0110401:1228; земельный уч., пл. 853,4 </w:t>
            </w:r>
            <w:proofErr w:type="spellStart"/>
            <w:r w:rsidR="0039250D" w:rsidRPr="00666487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39250D" w:rsidRPr="006664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КН: 52:24:0110401:85; </w:t>
            </w:r>
            <w:r w:rsidR="0039250D" w:rsidRPr="00666487">
              <w:rPr>
                <w:rFonts w:ascii="Times New Roman" w:hAnsi="Times New Roman"/>
                <w:sz w:val="24"/>
                <w:szCs w:val="24"/>
              </w:rPr>
              <w:t xml:space="preserve">земельный уч., пл. 4 104 </w:t>
            </w:r>
            <w:proofErr w:type="spellStart"/>
            <w:r w:rsidR="0039250D" w:rsidRPr="0066648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39250D" w:rsidRPr="00666487">
              <w:rPr>
                <w:rFonts w:ascii="Times New Roman" w:hAnsi="Times New Roman"/>
                <w:sz w:val="24"/>
                <w:szCs w:val="24"/>
              </w:rPr>
              <w:t>.,</w:t>
            </w:r>
            <w:r w:rsidR="0039250D" w:rsidRPr="00666487">
              <w:rPr>
                <w:sz w:val="24"/>
                <w:szCs w:val="24"/>
              </w:rPr>
              <w:t xml:space="preserve"> </w:t>
            </w:r>
            <w:r w:rsidR="0039250D" w:rsidRPr="00666487">
              <w:rPr>
                <w:rFonts w:ascii="Times New Roman" w:hAnsi="Times New Roman"/>
                <w:sz w:val="24"/>
                <w:szCs w:val="24"/>
              </w:rPr>
              <w:t>КН: 52:24:0110401:2211</w:t>
            </w:r>
            <w:r w:rsidR="0039250D" w:rsidRPr="006664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39250D" w:rsidRPr="00666487">
              <w:rPr>
                <w:rFonts w:ascii="Times New Roman" w:hAnsi="Times New Roman"/>
                <w:sz w:val="24"/>
                <w:szCs w:val="24"/>
              </w:rPr>
              <w:t xml:space="preserve">Оборудование общим количеством 37 един. </w:t>
            </w:r>
            <w:proofErr w:type="spellStart"/>
            <w:r w:rsidR="0039250D" w:rsidRPr="006664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Нач.цена</w:t>
            </w:r>
            <w:proofErr w:type="spellEnd"/>
            <w:r w:rsidR="0039250D" w:rsidRPr="006664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Лота1-7 274 260,19 руб.  </w:t>
            </w:r>
          </w:p>
          <w:p w:rsidR="00666487" w:rsidRPr="00666487" w:rsidRDefault="00666487" w:rsidP="00F071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4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</w:t>
            </w:r>
            <w:r w:rsidR="0039250D" w:rsidRPr="00666487">
              <w:rPr>
                <w:rFonts w:ascii="Times New Roman" w:hAnsi="Times New Roman"/>
                <w:sz w:val="24"/>
                <w:szCs w:val="24"/>
              </w:rPr>
              <w:t>Задаток - 10 % от нач.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</w:t>
            </w:r>
            <w:r w:rsidR="0039250D" w:rsidRPr="00666487">
              <w:rPr>
                <w:sz w:val="24"/>
                <w:szCs w:val="24"/>
              </w:rPr>
              <w:t xml:space="preserve"> </w:t>
            </w:r>
            <w:r w:rsidR="0039250D" w:rsidRPr="00666487">
              <w:rPr>
                <w:rFonts w:ascii="Times New Roman" w:hAnsi="Times New Roman"/>
                <w:sz w:val="24"/>
                <w:szCs w:val="24"/>
              </w:rPr>
              <w:t>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</w:t>
            </w:r>
            <w:r w:rsidR="0039250D" w:rsidRPr="00666487">
              <w:rPr>
                <w:sz w:val="24"/>
                <w:szCs w:val="24"/>
              </w:rPr>
              <w:t xml:space="preserve"> </w:t>
            </w:r>
            <w:r w:rsidR="0039250D" w:rsidRPr="00666487">
              <w:rPr>
                <w:rFonts w:ascii="Times New Roman" w:hAnsi="Times New Roman"/>
                <w:sz w:val="24"/>
                <w:szCs w:val="24"/>
              </w:rPr>
              <w:t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Ознакомление с Имуществом производится по адресу нахождения Имущества, по предварительной договоренности в рабочие дни с 09.00 до 17.00, контактный телефон КУ:</w:t>
            </w:r>
            <w:r w:rsidR="0039250D" w:rsidRPr="006664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8(905)369-65-90, ознакомление с документами в отношении Лота производится ОТ: nn@auction-house.ru, Рождественский Дмитрий тел. 8(930)805-20-00. </w:t>
            </w:r>
          </w:p>
          <w:p w:rsidR="0039250D" w:rsidRPr="00666487" w:rsidRDefault="00666487" w:rsidP="00F071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4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39250D" w:rsidRPr="00666487">
              <w:rPr>
                <w:rFonts w:ascii="Times New Roman" w:hAnsi="Times New Roman"/>
                <w:sz w:val="24"/>
                <w:szCs w:val="24"/>
              </w:rPr>
      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</w:t>
            </w:r>
            <w:r w:rsidR="0039250D" w:rsidRPr="00666487">
              <w:rPr>
                <w:rFonts w:ascii="Times New Roman" w:hAnsi="Times New Roman"/>
                <w:sz w:val="24"/>
                <w:szCs w:val="24"/>
              </w:rPr>
              <w:lastRenderedPageBreak/>
              <w:t>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купли-продажи (далее – ДКП) размещен на ЭП. ДКП заключается с ПТ</w:t>
            </w:r>
            <w:r w:rsidR="0039250D" w:rsidRPr="00666487">
              <w:rPr>
                <w:sz w:val="24"/>
                <w:szCs w:val="24"/>
              </w:rPr>
              <w:t xml:space="preserve"> </w:t>
            </w:r>
            <w:r w:rsidR="0039250D" w:rsidRPr="00666487">
              <w:rPr>
                <w:rFonts w:ascii="Times New Roman" w:hAnsi="Times New Roman"/>
                <w:sz w:val="24"/>
                <w:szCs w:val="24"/>
              </w:rPr>
              <w:t>в течение 5 дней с даты получения победителем торгов ДКП от КУ. Оплата - в течение 30 дней со дня подписания ДКП на спец. счет Должника:</w:t>
            </w:r>
            <w:r w:rsidR="0039250D" w:rsidRPr="00666487">
              <w:rPr>
                <w:rFonts w:ascii="Times New Roman" w:eastAsia="Times New Roman" w:hAnsi="Times New Roman" w:cs="NTTimes/Cyrillic"/>
                <w:sz w:val="24"/>
                <w:szCs w:val="24"/>
                <w:lang w:eastAsia="ru-RU"/>
              </w:rPr>
              <w:t xml:space="preserve"> р/с </w:t>
            </w:r>
            <w:r w:rsidR="0039250D" w:rsidRPr="00666487">
              <w:rPr>
                <w:rFonts w:ascii="Times New Roman" w:eastAsia="Times New Roman" w:hAnsi="Times New Roman" w:cs="NTTimes/Cyrillic"/>
                <w:bCs/>
                <w:noProof/>
                <w:sz w:val="24"/>
                <w:szCs w:val="24"/>
                <w:lang w:eastAsia="ru-RU"/>
              </w:rPr>
              <w:t>40702810101090001525</w:t>
            </w:r>
            <w:r w:rsidR="0039250D" w:rsidRPr="00666487">
              <w:rPr>
                <w:rFonts w:ascii="Times New Roman" w:eastAsia="Times New Roman" w:hAnsi="Times New Roman" w:cs="NTTimes/Cyrillic"/>
                <w:sz w:val="24"/>
                <w:szCs w:val="24"/>
                <w:lang w:eastAsia="ru-RU"/>
              </w:rPr>
              <w:t xml:space="preserve"> в ФИЛИАЛЕ ПАО "БАНК УРАЛСИБ" В Г.УФА, к/с 30101810600000000770, БИК 048073770.</w:t>
            </w:r>
            <w:r w:rsidR="0039250D" w:rsidRPr="00666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250D" w:rsidRPr="00740114" w:rsidRDefault="0039250D" w:rsidP="00F071DF">
            <w:pPr>
              <w:widowControl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DB361C" w:rsidRDefault="00DB361C" w:rsidP="0039250D">
      <w:pPr>
        <w:spacing w:after="0"/>
      </w:pPr>
    </w:p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72"/>
    <w:rsid w:val="001776ED"/>
    <w:rsid w:val="0039250D"/>
    <w:rsid w:val="00666487"/>
    <w:rsid w:val="00B13072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73EDE-4446-42D6-86A0-0024D151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5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9250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http://www.lot-online.ru/" TargetMode="External"/><Relationship Id="rId4" Type="http://schemas.openxmlformats.org/officeDocument/2006/relationships/hyperlink" Target="mailto:kaupine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784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3</cp:revision>
  <dcterms:created xsi:type="dcterms:W3CDTF">2021-03-30T14:34:00Z</dcterms:created>
  <dcterms:modified xsi:type="dcterms:W3CDTF">2021-03-30T14:36:00Z</dcterms:modified>
</cp:coreProperties>
</file>