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4E882" w14:textId="77777777"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1E89953" w14:textId="77777777"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654D90">
        <w:rPr>
          <w:sz w:val="28"/>
          <w:szCs w:val="28"/>
        </w:rPr>
        <w:t>122130</w:t>
      </w:r>
    </w:p>
    <w:p w14:paraId="234EAD51" w14:textId="77777777"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654D90">
        <w:rPr>
          <w:rFonts w:ascii="Times New Roman" w:hAnsi="Times New Roman" w:cs="Times New Roman"/>
          <w:sz w:val="28"/>
          <w:szCs w:val="28"/>
        </w:rPr>
        <w:t>12.05.2021 11:00</w:t>
      </w:r>
    </w:p>
    <w:p w14:paraId="1C5BBDB1" w14:textId="77777777"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688EACC" w14:textId="77777777"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1D2D62" w14:paraId="5DA00239" w14:textId="77777777" w:rsidTr="00281FE0">
        <w:tc>
          <w:tcPr>
            <w:tcW w:w="5076" w:type="dxa"/>
            <w:shd w:val="clear" w:color="auto" w:fill="FFFFFF"/>
          </w:tcPr>
          <w:p w14:paraId="4DA45020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14:paraId="33A2C86C" w14:textId="77777777" w:rsidR="00D342DA" w:rsidRPr="00E600A4" w:rsidRDefault="00654D90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Общество с ограниченнои ответственностью «Торгово-Производственная Компания «Эксперт»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14:paraId="06EFA730" w14:textId="77777777" w:rsidR="00D342DA" w:rsidRPr="001D2D62" w:rsidRDefault="00654D90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EC2414">
              <w:rPr>
                <w:sz w:val="28"/>
                <w:szCs w:val="28"/>
              </w:rPr>
              <w:t xml:space="preserve">197022, Санкт-Петербург, проспект Малый П.С., 87, лит. </w:t>
            </w:r>
            <w:proofErr w:type="gramStart"/>
            <w:r>
              <w:rPr>
                <w:sz w:val="28"/>
                <w:szCs w:val="28"/>
                <w:lang w:val="en-US"/>
              </w:rPr>
              <w:t>А;</w:t>
            </w:r>
            <w:r w:rsidR="00D342DA" w:rsidRPr="001D2D62">
              <w:rPr>
                <w:sz w:val="28"/>
                <w:szCs w:val="28"/>
                <w:lang w:val="en-US"/>
              </w:rPr>
              <w:t>,</w:t>
            </w:r>
            <w:proofErr w:type="gramEnd"/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1097847038343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7813437216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14:paraId="32ED88A5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EC2414" w14:paraId="43A9671D" w14:textId="77777777" w:rsidTr="00281FE0">
        <w:tc>
          <w:tcPr>
            <w:tcW w:w="5076" w:type="dxa"/>
            <w:shd w:val="clear" w:color="auto" w:fill="FFFFFF"/>
          </w:tcPr>
          <w:p w14:paraId="5E822E34" w14:textId="77777777"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3337781" w14:textId="77777777"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14:paraId="287C57F2" w14:textId="77777777" w:rsidR="00654D90" w:rsidRPr="00EC2414" w:rsidRDefault="00654D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Малышев Евгений Владимирович</w:t>
            </w:r>
          </w:p>
          <w:p w14:paraId="4546AEB6" w14:textId="77777777" w:rsidR="00D342DA" w:rsidRPr="00EC2414" w:rsidRDefault="00654D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СОАУ "Меркурий"</w:t>
            </w:r>
          </w:p>
        </w:tc>
      </w:tr>
      <w:tr w:rsidR="00D342DA" w:rsidRPr="00EC2414" w14:paraId="3BD60FD2" w14:textId="77777777" w:rsidTr="00281FE0">
        <w:tc>
          <w:tcPr>
            <w:tcW w:w="5076" w:type="dxa"/>
            <w:shd w:val="clear" w:color="auto" w:fill="FFFFFF"/>
          </w:tcPr>
          <w:p w14:paraId="54E5AC0F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14:paraId="0A06A434" w14:textId="77777777" w:rsidR="00D342DA" w:rsidRPr="00EC2414" w:rsidRDefault="00654D90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EC2414">
              <w:rPr>
                <w:sz w:val="28"/>
                <w:szCs w:val="28"/>
              </w:rPr>
              <w:t>Арбитражный суд города Санкт-Петербурга и Ленинградской области;</w:t>
            </w:r>
            <w:r w:rsidR="00D342DA" w:rsidRPr="00EC2414">
              <w:rPr>
                <w:sz w:val="28"/>
                <w:szCs w:val="28"/>
              </w:rPr>
              <w:t xml:space="preserve">, дело о банкротстве </w:t>
            </w:r>
            <w:r w:rsidRPr="00EC2414">
              <w:rPr>
                <w:sz w:val="28"/>
                <w:szCs w:val="28"/>
              </w:rPr>
              <w:t>А56-7846/2017</w:t>
            </w:r>
          </w:p>
        </w:tc>
      </w:tr>
      <w:tr w:rsidR="00D342DA" w:rsidRPr="00EC2414" w14:paraId="5B0C608A" w14:textId="77777777" w:rsidTr="00281FE0">
        <w:tc>
          <w:tcPr>
            <w:tcW w:w="5076" w:type="dxa"/>
            <w:shd w:val="clear" w:color="auto" w:fill="FFFFFF"/>
          </w:tcPr>
          <w:p w14:paraId="1E29B63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14:paraId="41404E65" w14:textId="77777777" w:rsidR="00D342DA" w:rsidRPr="00EC2414" w:rsidRDefault="00654D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Санкт-Петербурга и Ленинградской области;</w:t>
            </w:r>
            <w:r w:rsidR="00D342DA" w:rsidRPr="00EC2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C2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EC2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EC2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12.09.2018</w:t>
            </w:r>
            <w:r w:rsidR="00D342DA" w:rsidRPr="00EC2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14:paraId="0CBBAE2D" w14:textId="77777777" w:rsidTr="00281FE0">
        <w:tc>
          <w:tcPr>
            <w:tcW w:w="5076" w:type="dxa"/>
            <w:shd w:val="clear" w:color="auto" w:fill="FFFFFF"/>
          </w:tcPr>
          <w:p w14:paraId="04E084E6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14:paraId="34571B36" w14:textId="77777777" w:rsidR="00D342DA" w:rsidRPr="001D2D62" w:rsidRDefault="00654D90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Право требования к Михайлову Антипу Вячеславовичу (28.11.1995г.р., место рождения: Ленинградская область, Приозерский р-н, пос. Кузнечное; адрес: 400026, г. Волгоград, б-р им. Энгельса, д.28, кв.72) и Майору Андрею Александровичу (11.05.1960г.р., место рождения: пос. Пуксоозеро Плесецкого р-на Архангельской обл.; адрес: 188689, Ленинградская область, Всеволожский район, д. Кудрово, ул. Ленинградская, д.5 кв.188) в сумме 90 097 763,68 руб.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основании определения Арбитражного суда Санкт-Петербурга и Ленинградской области от 15.02.2021г. по делу №А56-7846/2017/субс.1;.</w:t>
            </w:r>
          </w:p>
        </w:tc>
      </w:tr>
      <w:tr w:rsidR="00D342DA" w:rsidRPr="001D2D62" w14:paraId="3BE5F469" w14:textId="77777777" w:rsidTr="00281FE0">
        <w:tc>
          <w:tcPr>
            <w:tcW w:w="5076" w:type="dxa"/>
            <w:shd w:val="clear" w:color="auto" w:fill="FFFFFF"/>
          </w:tcPr>
          <w:p w14:paraId="1715B9BC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37831C6B" w14:textId="77777777" w:rsidR="00D342DA" w:rsidRPr="001D2D62" w:rsidRDefault="00654D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14:paraId="5F89BE22" w14:textId="77777777" w:rsidTr="00281FE0">
        <w:tc>
          <w:tcPr>
            <w:tcW w:w="5076" w:type="dxa"/>
            <w:shd w:val="clear" w:color="auto" w:fill="FFFFFF"/>
          </w:tcPr>
          <w:p w14:paraId="7FDE3B2E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14:paraId="0B914827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14:paraId="62F18235" w14:textId="77777777" w:rsidTr="00281FE0">
        <w:tc>
          <w:tcPr>
            <w:tcW w:w="5076" w:type="dxa"/>
            <w:shd w:val="clear" w:color="auto" w:fill="FFFFFF"/>
          </w:tcPr>
          <w:p w14:paraId="42500082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14:paraId="1230531F" w14:textId="77777777"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654D90">
              <w:rPr>
                <w:sz w:val="28"/>
                <w:szCs w:val="28"/>
              </w:rPr>
              <w:t>03.04.2021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654D90">
              <w:rPr>
                <w:sz w:val="28"/>
                <w:szCs w:val="28"/>
              </w:rPr>
              <w:t>11.05.2021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14:paraId="024DB8FD" w14:textId="77777777" w:rsidTr="00281FE0">
        <w:tc>
          <w:tcPr>
            <w:tcW w:w="5076" w:type="dxa"/>
            <w:shd w:val="clear" w:color="auto" w:fill="FFFFFF"/>
          </w:tcPr>
          <w:p w14:paraId="661D2310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14:paraId="06D707AA" w14:textId="77777777" w:rsidR="00D342DA" w:rsidRPr="001D2D62" w:rsidRDefault="00654D90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участия в торгах необходимо подать заявку в произвольной форме, содержащую сведения, указанные в п. 11 ст. 110 ФЗ «О несостоятельности (банкротстве)» №127-ФЗ от 26.10.2002г., подписать договор задатка и оплатить задаток. К заявке на участие в торгах должны прилагаться копии: выписки из ЕГРЮЛ для юр. лиц; выписки из ЕГРИП для ИП; документов, удостоверяющих личность для физ. лица; документа, подтверждающего полномочия лица на действия от имени заявителя, в </w:t>
            </w:r>
            <w:proofErr w:type="gramStart"/>
            <w:r>
              <w:rPr>
                <w:bCs/>
                <w:sz w:val="28"/>
                <w:szCs w:val="28"/>
              </w:rPr>
              <w:t>т.ч.</w:t>
            </w:r>
            <w:proofErr w:type="gramEnd"/>
            <w:r>
              <w:rPr>
                <w:bCs/>
                <w:sz w:val="28"/>
                <w:szCs w:val="28"/>
              </w:rPr>
              <w:t xml:space="preserve"> если для участия в торгах и заключения необходимых сделок требуется соответствующее одобрение;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C2414" w14:paraId="24F6260C" w14:textId="77777777" w:rsidTr="00281FE0">
        <w:tc>
          <w:tcPr>
            <w:tcW w:w="5076" w:type="dxa"/>
            <w:shd w:val="clear" w:color="auto" w:fill="FFFFFF"/>
          </w:tcPr>
          <w:p w14:paraId="7ABE662C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14:paraId="7562A2E4" w14:textId="77777777" w:rsidR="00654D9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14:paraId="640FEDCD" w14:textId="77777777" w:rsidR="00654D90" w:rsidRDefault="00654D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9 009 776.37 руб.</w:t>
            </w:r>
          </w:p>
          <w:p w14:paraId="5222BDBE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19D60DEC" w14:textId="77777777" w:rsidR="00D342DA" w:rsidRPr="00EC2414" w:rsidRDefault="00654D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24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соответствии с договором о задатке;</w:t>
            </w:r>
            <w:r w:rsidR="00D342DA" w:rsidRPr="00EC24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43E0DFCA" w14:textId="77777777" w:rsidR="00D342DA" w:rsidRPr="00EC2414" w:rsidRDefault="00654D90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EC241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lastRenderedPageBreak/>
              <w:t>р/с №40702810255000088976 в СЕВЕРО-ЗАПАДНЫЙ БАНК ПАО СБЕРБАНК, БИК 044030653, ИНН 7813437216, КПП 781301001, к/с 30101810500000000653</w:t>
            </w:r>
          </w:p>
        </w:tc>
      </w:tr>
      <w:tr w:rsidR="00D342DA" w:rsidRPr="001D2D62" w14:paraId="62B6160D" w14:textId="77777777" w:rsidTr="00281FE0">
        <w:tc>
          <w:tcPr>
            <w:tcW w:w="5076" w:type="dxa"/>
            <w:shd w:val="clear" w:color="auto" w:fill="FFFFFF"/>
          </w:tcPr>
          <w:p w14:paraId="121E4FC9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2FE7990E" w14:textId="77777777" w:rsidR="00654D90" w:rsidRDefault="00654D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90 097 763.68 руб.</w:t>
            </w:r>
          </w:p>
          <w:p w14:paraId="62E7690D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14:paraId="01092A0A" w14:textId="77777777" w:rsidTr="00281FE0">
        <w:tc>
          <w:tcPr>
            <w:tcW w:w="5076" w:type="dxa"/>
            <w:shd w:val="clear" w:color="auto" w:fill="FFFFFF"/>
          </w:tcPr>
          <w:p w14:paraId="7E78D400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14:paraId="7C69F7B0" w14:textId="77777777" w:rsidR="00654D90" w:rsidRDefault="00654D9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4 504 888.18 руб.</w:t>
            </w:r>
          </w:p>
          <w:p w14:paraId="0850062A" w14:textId="77777777"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14:paraId="3E86BF70" w14:textId="77777777" w:rsidTr="00281FE0">
        <w:tc>
          <w:tcPr>
            <w:tcW w:w="5076" w:type="dxa"/>
            <w:shd w:val="clear" w:color="auto" w:fill="FFFFFF"/>
          </w:tcPr>
          <w:p w14:paraId="579E7EA0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14:paraId="766C946B" w14:textId="77777777" w:rsidR="00D342DA" w:rsidRPr="00EC2414" w:rsidRDefault="00654D9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аукциона признается участник, предложивший наиболее высокую цену;</w:t>
            </w:r>
          </w:p>
        </w:tc>
      </w:tr>
      <w:tr w:rsidR="00D342DA" w:rsidRPr="001D2D62" w14:paraId="5FB479F5" w14:textId="77777777" w:rsidTr="00281FE0">
        <w:tc>
          <w:tcPr>
            <w:tcW w:w="5076" w:type="dxa"/>
            <w:shd w:val="clear" w:color="auto" w:fill="FFFFFF"/>
          </w:tcPr>
          <w:p w14:paraId="526AFB30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14:paraId="6D332F8F" w14:textId="77777777" w:rsidR="00D342DA" w:rsidRPr="001D2D62" w:rsidRDefault="00654D9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Итоги торгов подводятся 13.05.2021г. в 13ч.00м. по месту их проведения;</w:t>
            </w:r>
          </w:p>
        </w:tc>
      </w:tr>
      <w:tr w:rsidR="00D342DA" w:rsidRPr="001D2D62" w14:paraId="32678FCA" w14:textId="77777777" w:rsidTr="00281FE0">
        <w:tc>
          <w:tcPr>
            <w:tcW w:w="5076" w:type="dxa"/>
            <w:shd w:val="clear" w:color="auto" w:fill="FFFFFF"/>
          </w:tcPr>
          <w:p w14:paraId="29B79355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029BE9DE" w14:textId="77777777" w:rsidR="00D342DA" w:rsidRPr="001D2D62" w:rsidRDefault="00654D9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5 дней с даты подписания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договора;</w:t>
            </w:r>
          </w:p>
        </w:tc>
      </w:tr>
      <w:tr w:rsidR="00D342DA" w:rsidRPr="001D2D62" w14:paraId="7EB7016D" w14:textId="77777777" w:rsidTr="00281FE0">
        <w:tc>
          <w:tcPr>
            <w:tcW w:w="5076" w:type="dxa"/>
            <w:shd w:val="clear" w:color="auto" w:fill="FFFFFF"/>
          </w:tcPr>
          <w:p w14:paraId="4A03FD52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14:paraId="161A0177" w14:textId="77777777" w:rsidR="00D342DA" w:rsidRPr="00EC2414" w:rsidRDefault="00654D9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Покупатель производит платеж (за вычетом суммы задатка) в течение 10 рабочих дней с даты подписания договора</w:t>
            </w:r>
          </w:p>
        </w:tc>
      </w:tr>
      <w:tr w:rsidR="00D342DA" w:rsidRPr="001D2D62" w14:paraId="47B00B29" w14:textId="77777777" w:rsidTr="00281FE0">
        <w:tc>
          <w:tcPr>
            <w:tcW w:w="5076" w:type="dxa"/>
            <w:shd w:val="clear" w:color="auto" w:fill="FFFFFF"/>
          </w:tcPr>
          <w:p w14:paraId="4DBEB293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14:paraId="27D59489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EC2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EC2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654D90" w:rsidRPr="00EC2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Малышев Евгений Владимирович</w:t>
            </w:r>
            <w:r w:rsidRPr="00EC2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C2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54D90" w:rsidRPr="00EC2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631204148186</w:t>
            </w:r>
            <w:r w:rsidRPr="00EC2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C2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C2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654D90" w:rsidRPr="00EC2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443008, г. Самара, ул. </w:t>
            </w:r>
            <w:r w:rsidR="00654D9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Ново-Вокзальная 227, 51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654D9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89272645468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654D9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Mevlad2008@yandex.ru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14:paraId="6E131473" w14:textId="77777777" w:rsidTr="00281FE0">
        <w:tc>
          <w:tcPr>
            <w:tcW w:w="5076" w:type="dxa"/>
            <w:shd w:val="clear" w:color="auto" w:fill="FFFFFF"/>
          </w:tcPr>
          <w:p w14:paraId="47A8F0FF" w14:textId="77777777"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26 октября 2002 г. N 127-ФЗ "О несостоятельности </w:t>
            </w:r>
            <w:r w:rsidRPr="001D2D62">
              <w:rPr>
                <w:sz w:val="28"/>
                <w:szCs w:val="28"/>
              </w:rPr>
              <w:lastRenderedPageBreak/>
              <w:t>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14:paraId="37323CF4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1D594013" w14:textId="77777777" w:rsidR="00D342DA" w:rsidRPr="00E600A4" w:rsidRDefault="00654D90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03.04.2021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14:paraId="03FBCDCE" w14:textId="77777777"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6D047DF4" w14:textId="77777777"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14:paraId="6060F558" w14:textId="77777777"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54D90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C2414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73DE6"/>
  <w15:chartTrackingRefBased/>
  <w15:docId w15:val="{644B5FBB-0BAE-6042-91F4-4523FC5C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6145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Eugen M</cp:lastModifiedBy>
  <cp:revision>2</cp:revision>
  <cp:lastPrinted>2010-11-10T14:05:00Z</cp:lastPrinted>
  <dcterms:created xsi:type="dcterms:W3CDTF">2021-04-01T21:50:00Z</dcterms:created>
  <dcterms:modified xsi:type="dcterms:W3CDTF">2021-04-01T21:50:00Z</dcterms:modified>
</cp:coreProperties>
</file>