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5110A">
        <w:rPr>
          <w:sz w:val="28"/>
          <w:szCs w:val="28"/>
        </w:rPr>
        <w:t>122301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5110A">
        <w:rPr>
          <w:rFonts w:ascii="Times New Roman" w:hAnsi="Times New Roman" w:cs="Times New Roman"/>
          <w:sz w:val="28"/>
          <w:szCs w:val="28"/>
        </w:rPr>
        <w:t>05.04.2021 10:00 - 29.05.2021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2E470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2E4700" w:rsidRDefault="0065110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E4700">
              <w:rPr>
                <w:sz w:val="28"/>
                <w:szCs w:val="28"/>
              </w:rPr>
              <w:t>Комчак Любовь Сергеевна</w:t>
            </w:r>
            <w:r w:rsidR="00D342DA" w:rsidRPr="002E4700">
              <w:rPr>
                <w:sz w:val="28"/>
                <w:szCs w:val="28"/>
              </w:rPr>
              <w:t xml:space="preserve">, </w:t>
            </w:r>
          </w:p>
          <w:p w:rsidR="00D342DA" w:rsidRPr="002E4700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E4700">
              <w:rPr>
                <w:sz w:val="28"/>
                <w:szCs w:val="28"/>
              </w:rPr>
              <w:t xml:space="preserve">, ОГРН , ИНН </w:t>
            </w:r>
            <w:r w:rsidR="0065110A" w:rsidRPr="002E4700">
              <w:rPr>
                <w:sz w:val="28"/>
                <w:szCs w:val="28"/>
              </w:rPr>
              <w:t>563903409338</w:t>
            </w:r>
            <w:r w:rsidRPr="002E4700">
              <w:rPr>
                <w:sz w:val="28"/>
                <w:szCs w:val="28"/>
              </w:rPr>
              <w:t>.</w:t>
            </w:r>
          </w:p>
          <w:p w:rsidR="00D342DA" w:rsidRPr="002E470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E470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5110A" w:rsidRPr="002E4700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Максютов Денис Петрович</w:t>
            </w:r>
          </w:p>
          <w:p w:rsidR="00D342DA" w:rsidRPr="002E4700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2E470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E4700" w:rsidRDefault="0065110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E4700">
              <w:rPr>
                <w:sz w:val="28"/>
                <w:szCs w:val="28"/>
              </w:rPr>
              <w:t>Арбитражный суд Оренбургской области</w:t>
            </w:r>
            <w:r w:rsidR="00D342DA" w:rsidRPr="002E4700">
              <w:rPr>
                <w:sz w:val="28"/>
                <w:szCs w:val="28"/>
              </w:rPr>
              <w:t xml:space="preserve">, дело о банкротстве </w:t>
            </w:r>
            <w:r w:rsidRPr="002E4700">
              <w:rPr>
                <w:sz w:val="28"/>
                <w:szCs w:val="28"/>
              </w:rPr>
              <w:t>А47-6268/2020</w:t>
            </w:r>
          </w:p>
        </w:tc>
      </w:tr>
      <w:tr w:rsidR="00D342DA" w:rsidRPr="002E470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E4700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Оренбургской области</w:t>
            </w:r>
            <w:r w:rsidR="00D342DA"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22.06.2020</w:t>
            </w:r>
            <w:r w:rsidR="00D342DA"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5110A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1/7 доля в праве общей долевой собственности на земельный участок сельскохозяйственного назначения с кадастровым № 56:22:1207007:22, площадью 217000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Первомайский р-н, с/с Советский, земельный участок расположен в северо-восточной части кадастрового квартала 56:22:1207007;</w:t>
            </w:r>
          </w:p>
          <w:p w:rsidR="0065110A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1/7 доля в праве общей долевой собственности на земельный участок сельскохозяйственного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назначения с кадастровым № 56:22:1207005:28, площадью 417000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Первомайский р-н, с/с Советский, земельный участок расположен в северо-восточной части кадастрового квартала 56:22:1207005;</w:t>
            </w:r>
          </w:p>
          <w:p w:rsidR="0065110A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1/7 доля в праве общей долевой собственности на земельный участок сельскохозяйственного назначения с кадастровым № 56:22:1207005:25, площадью 95000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Первомайский р-н, с/с Советский, земельный участок расположен в северо-восточной части кадастрового квартала 56:22:1207005;</w:t>
            </w:r>
          </w:p>
          <w:p w:rsidR="00D342DA" w:rsidRPr="001D2D62" w:rsidRDefault="0065110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1/7 доля в праве общей долевой собственности на земельный участок сельскохозяйственного назначения с кадастровым № 56:22:1207005:20, площадью 1100000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Первомайский р-н, с/с Советский, земельный участок расположен в юго-восточной части кадастрового квартала 56:22:1207005.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65110A">
              <w:rPr>
                <w:sz w:val="28"/>
                <w:szCs w:val="28"/>
              </w:rPr>
              <w:t>05.04.2021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5110A">
              <w:rPr>
                <w:sz w:val="28"/>
                <w:szCs w:val="28"/>
              </w:rPr>
              <w:t>29.05.2021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5110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торгах принимаются оператором ЭП. Для участия в торгах заявитель представляет оператору ЭП заявку в форме электронного документа и по форме, установленной оператором ЭП, содержащую сведения, предусмотренные п. 4.1 Приказа Минэкономразвития России от 23.07.2015 г. №495, в том числе следующие сведения: - обязательство участника открытых торгов соблюдать требования, указанные в сообщении о проведении открытых торгов;  - </w:t>
            </w:r>
            <w:proofErr w:type="gramStart"/>
            <w:r>
              <w:rPr>
                <w:bCs/>
                <w:sz w:val="28"/>
                <w:szCs w:val="28"/>
              </w:rPr>
              <w:t>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</w:t>
            </w:r>
            <w:r>
              <w:rPr>
                <w:bCs/>
                <w:sz w:val="28"/>
                <w:szCs w:val="28"/>
              </w:rPr>
              <w:lastRenderedPageBreak/>
              <w:t>установлено законодательством Российской Федерации и (или) учредительными документами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 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2E470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5110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5110A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65110A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65110A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65110A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E4700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4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 вносит задаток в размере 10 % начальной цены продажи имущества по реквизитам, указанным в проекте договора о внесении задатка. Претендент перечисляет или вносит задаток в срок, обеспечивающий поступление средств, не позднее срока окончания приема заявок на участие в торгах. На денежные средства, переданные по настоящему договору, проценты не начисляются.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D342DA" w:rsidRPr="002E4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2E4700" w:rsidRDefault="0065110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E470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Получатель: Комчак Любовь Сергеевна  ИНН 563903409338  Номер счета: 40817810046001125755  Банк </w:t>
            </w:r>
            <w:r w:rsidRPr="002E470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получателя: ОРЕНБУРГСКОЕ ОТДЕЛЕНИЕ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</w:t>
            </w:r>
            <w:r w:rsidRPr="002E470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8623 ПАО СБЕРБАНК БИК: 045354601</w:t>
            </w:r>
            <w:proofErr w:type="gramStart"/>
            <w:r w:rsidRPr="002E470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2E470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орр. счет: 30101810600000000601 ИНН: 7707083893 КПП: 561202001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5110A" w:rsidRPr="002E4700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4700">
              <w:rPr>
                <w:rFonts w:ascii="Times New Roman" w:hAnsi="Times New Roman" w:cs="Times New Roman"/>
                <w:sz w:val="28"/>
                <w:szCs w:val="28"/>
              </w:rPr>
              <w:t>Лот 1: 2 191 857.48 руб.</w:t>
            </w:r>
          </w:p>
          <w:p w:rsidR="0065110A" w:rsidRPr="002E4700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4700">
              <w:rPr>
                <w:rFonts w:ascii="Times New Roman" w:hAnsi="Times New Roman" w:cs="Times New Roman"/>
                <w:sz w:val="28"/>
                <w:szCs w:val="28"/>
              </w:rPr>
              <w:t>Лот 2: 4 212 002.62 руб.</w:t>
            </w:r>
          </w:p>
          <w:p w:rsidR="0065110A" w:rsidRPr="002E4700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4700">
              <w:rPr>
                <w:rFonts w:ascii="Times New Roman" w:hAnsi="Times New Roman" w:cs="Times New Roman"/>
                <w:sz w:val="28"/>
                <w:szCs w:val="28"/>
              </w:rPr>
              <w:t>Лот 3: 959 568.94 руб.</w:t>
            </w:r>
          </w:p>
          <w:p w:rsidR="0065110A" w:rsidRDefault="006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11 110 798.20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05.04.2021 в 0:0 (2 191 857.48 руб.) - 09.04.2021;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10.04.2021 в 0:0 (2 082 264.61 руб.) - 14.04.2021;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15.04.2021 в 0:0 (1 972 671.74 руб.) - 19.04.2021;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20.04.2021 в 0:0 (1 863 078.87 руб.) - 24.04.2021;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25.04.2021 в 0:0 (1 753 486.00 руб.) - 29.04.2021;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30.04.2021 в 0:0 (1 643 893.13 руб.) - 04.05.2021;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05.05.2021 в 0:0 (1 534 300.26 руб.) - 09.05.2021;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(1 424 707.39 руб.) - 14.05.2021;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15.05.2021 в 0:0 (1 315 114.52 руб.) - 19.05.2021;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20.05.2021 в 0:0 (1 205 521.65 руб.) - 24.05.2021;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25.05.2021 в 0:0 (1 095 928.78 руб.) - 29.05.2021;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05.04.2021 в 0:0 (4 212 002.62 руб.) - 09.04.2021;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10.04.2021 в 0:0 (4 001 402.49 руб.) - 14.04.2021;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15.04.2021 в 0:0 (3 790 802.36 руб.) - 19.04.2021;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20.04.2021 в 0:0 (3 580 202.23 руб.) - 24.04.2021;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25.04.2021 в 0:0 (3 369 602.10 руб.) - 29.04.2021;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30.04.2021 в 0:0 (3 159 001.97 руб.) - </w:t>
            </w:r>
            <w:r>
              <w:rPr>
                <w:color w:val="auto"/>
                <w:sz w:val="28"/>
                <w:szCs w:val="28"/>
              </w:rPr>
              <w:lastRenderedPageBreak/>
              <w:t>04.05.2021;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05.05.2021 в 0:0 (2 948 401.84 руб.) - 09.05.2021;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(2 737 801.71 руб.) - 14.05.2021;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15.05.2021 в 0:0 (2 527 201.58 руб.) - 19.05.2021;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20.05.2021 в 0:0 (2 316 601.45 руб.) - 24.05.2021;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25.05.2021 в 0:0 (2 106 001.32 руб.) - 29.05.2021;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05.04.2021 в 0:0 (959 568.94 руб.) - 09.04.2021;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10.04.2021 в 0:0 (911 590.49 руб.) - 14.04.2021;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15.04.2021 в 0:0 (863 612.04 руб.) - 19.04.2021;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20.04.2021 в 0:0 (815 633.59 руб.) - 24.04.2021;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25.04.2021 в 0:0 (767 655.14 руб.) - 29.04.2021;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30.04.2021 в 0:0 (719 676.69 руб.) - 04.05.2021;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05.05.2021 в 0:0 (671 698.24 руб.) - 09.05.2021;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(623 719.79 руб.) - 14.05.2021;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15.05.2021 в 0:0 (575 741.34 руб.) - 19.05.2021;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20.05.2021 в 0:0 (527 762.89 руб.) - 24.05.2021;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25.05.2021 в 0:0 (479 784.44 руб.) - 29.05.2021;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05.04.2021 в 0:0 (11 110 798.20 руб.) - 09.04.2021;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10.04.2021 в 0:0 (10 555 258.29 руб.) - 14.04.2021;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15.04.2021 в 0:0 (9 999 718.38 руб.) - 19.04.2021;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20.04.2021 в 0:0 (9 444 178.47 руб.) - 24.04.2021;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25.04.2021 в 0:0 (8 888 638.56 руб.) - 29.04.2021;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30.04.2021 в 0:0 (8 333 098.65 руб.) - 04.05.2021;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05.05.2021 в 0:0 (7 777 558.74 руб.) - 09.05.2021;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(7 222 018.83 руб.) - 14.05.2021;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15.05.2021 в 0:0 (6 666 478.92 руб.) - 19.05.2021;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20.05.2021 в 0:0 (6 110 939.01 руб.) - 24.05.2021;</w:t>
            </w:r>
          </w:p>
          <w:p w:rsidR="0065110A" w:rsidRDefault="006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25.05.2021 в 0:0 (5 555 399.10 руб.) - 29.05.2021;</w:t>
            </w:r>
          </w:p>
          <w:p w:rsidR="00D342DA" w:rsidRPr="002E4700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E4700" w:rsidRDefault="006511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настоящим Федеральным законом и указанным в сообщении о проведении торгов. Заявители, допущенные к участию в торгах, признаются участниками торгов. Организатор торгов рассматривает предложения участников торгов о цене предприятия и определяет победителя торгов. Победителем аукциона признается участник, предложивший в ходе аукциона наиболее высокую цену, которая была названа организатором аукциона последней.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две и более заявки участников торгов на участие в торгах содержат предложения об одинаковой цене предприятия, победителем торгов признается участник торгов, ранее других указанных участников представивший заявку на участие в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511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об определении победителя торгов принимается организатором торгов в день проведения торгов, оформляется протоколом о результатах проведения торгов и направляется оператору ЭП.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511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Победитель торгов обязан заключить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(подписать) договор купли-продажи не позднее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от финансового управляющего предложения заключить указанный договор. Существенные условия договора купли-продажи: оплата по договору осуществляется не позднее чем через тридцать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договора; переход права собственности на основании подписанного акта после полной оплаты приобретенного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E4700" w:rsidRDefault="006511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осуществляется не позднее чем через тридцать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5110A"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Максютов Денис Петрович</w:t>
            </w: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110A"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560910484972</w:t>
            </w: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5110A" w:rsidRPr="002E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460024, г. Оренбург, пр. </w:t>
            </w:r>
            <w:r w:rsidR="00651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Дзержинского, д. 24, кв. 36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651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+79033666655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5110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dm999750@yandex.ru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5110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03.04.2021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E4700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5110A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12252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2010-11-10T12:05:00Z</cp:lastPrinted>
  <dcterms:created xsi:type="dcterms:W3CDTF">2021-04-02T09:36:00Z</dcterms:created>
  <dcterms:modified xsi:type="dcterms:W3CDTF">2021-04-02T09:36:00Z</dcterms:modified>
</cp:coreProperties>
</file>