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75" w:type="dxa"/>
        <w:tblInd w:w="10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546"/>
        <w:gridCol w:w="3996"/>
        <w:gridCol w:w="1533"/>
      </w:tblGrid>
      <w:tr w:rsidR="002D036F" w:rsidRPr="00954CAE" w:rsidTr="002D036F">
        <w:trPr>
          <w:trHeight w:val="510"/>
        </w:trPr>
        <w:tc>
          <w:tcPr>
            <w:tcW w:w="546" w:type="dxa"/>
            <w:shd w:val="clear" w:color="auto" w:fill="auto"/>
            <w:noWrap/>
            <w:vAlign w:val="center"/>
          </w:tcPr>
          <w:p w:rsidR="002D036F" w:rsidRPr="00954CAE" w:rsidRDefault="002D036F" w:rsidP="006D3957">
            <w:pPr>
              <w:jc w:val="center"/>
              <w:rPr>
                <w:b/>
              </w:rPr>
            </w:pPr>
            <w:r w:rsidRPr="00954CAE">
              <w:rPr>
                <w:b/>
              </w:rPr>
              <w:t>№</w:t>
            </w:r>
          </w:p>
          <w:p w:rsidR="002D036F" w:rsidRPr="00954CAE" w:rsidRDefault="002D036F" w:rsidP="006D3957">
            <w:pPr>
              <w:jc w:val="center"/>
              <w:rPr>
                <w:b/>
              </w:rPr>
            </w:pPr>
            <w:proofErr w:type="spellStart"/>
            <w:proofErr w:type="gramStart"/>
            <w:r w:rsidRPr="00954CAE">
              <w:rPr>
                <w:b/>
              </w:rPr>
              <w:t>п</w:t>
            </w:r>
            <w:proofErr w:type="spellEnd"/>
            <w:proofErr w:type="gramEnd"/>
            <w:r w:rsidRPr="00954CAE">
              <w:rPr>
                <w:b/>
              </w:rPr>
              <w:t>/</w:t>
            </w:r>
            <w:proofErr w:type="spellStart"/>
            <w:r w:rsidRPr="00954CAE">
              <w:rPr>
                <w:b/>
              </w:rPr>
              <w:t>п</w:t>
            </w:r>
            <w:proofErr w:type="spellEnd"/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2D036F" w:rsidRPr="00954CAE" w:rsidRDefault="002D036F" w:rsidP="006D3957">
            <w:pPr>
              <w:jc w:val="center"/>
              <w:rPr>
                <w:b/>
              </w:rPr>
            </w:pPr>
            <w:r w:rsidRPr="00954CAE">
              <w:rPr>
                <w:b/>
              </w:rPr>
              <w:t>Наименование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b/>
              </w:rPr>
            </w:pPr>
            <w:r w:rsidRPr="00954CAE">
              <w:rPr>
                <w:b/>
              </w:rPr>
              <w:t>Количество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Бандаж 4848203002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Било 386-10-0-1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2,000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Било 4*4 ч.99647/421.13.14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4,000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Вал эксцентриковый 1049002001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proofErr w:type="spellStart"/>
            <w:r w:rsidRPr="00954CAE">
              <w:rPr>
                <w:color w:val="000000"/>
              </w:rPr>
              <w:t>Вал+конус</w:t>
            </w:r>
            <w:proofErr w:type="spellEnd"/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3460.02.005.0023 (СМД-117)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4,000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верхний левый СМД 108Р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2,000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верхний левый СМД 109Р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верхний левый СМД 110  4845.00.00.19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верхний правый СМД 109Р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верхний правый СМД 110  4845.00.00.18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нижний левый СМД 108Р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нижний левый СМД 110  4845.00.00.22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нижний правый СМД 108Р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 нижний правый СМД 110  4845.00.00.21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Клинья (упор) СМД-108 (109)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2,000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Кожух дробящий 4844203003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Кольцо упорное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4,000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19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Коронка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3,000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Корпус подшипника верхняя часть ц.322.14.001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3,000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Корпус подшипника нижняя часть ц.322.14.002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3,000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Крышка корпуса подшипников ц.322.02.001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lastRenderedPageBreak/>
              <w:t>23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Молоток ДРО-80-155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40,000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Основание ц.322.02.002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Плита распорная СМД-108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7,000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 xml:space="preserve">Плита </w:t>
            </w:r>
            <w:proofErr w:type="spellStart"/>
            <w:r w:rsidRPr="00954CAE">
              <w:rPr>
                <w:color w:val="000000"/>
              </w:rPr>
              <w:t>футеровочная</w:t>
            </w:r>
            <w:proofErr w:type="spellEnd"/>
            <w:r w:rsidRPr="00954CAE">
              <w:rPr>
                <w:color w:val="000000"/>
              </w:rPr>
              <w:t xml:space="preserve"> 88-Д-31002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Поковка 550*760 (заготовка тройник ДУ 250)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1,420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Уплотнение вала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29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Футеровка СМД-118 ч.3452.10.003 верхняя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Футеровка СМД-118 ч.3452.10.005 нижняя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Футеровка СМД-118 ч.3452.10.006 нижняя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 xml:space="preserve">Детали для Обечайки (Вилка  </w:t>
            </w:r>
            <w:proofErr w:type="gramStart"/>
            <w:r w:rsidRPr="00954CAE">
              <w:rPr>
                <w:color w:val="000000"/>
              </w:rPr>
              <w:t>ч</w:t>
            </w:r>
            <w:proofErr w:type="gramEnd"/>
            <w:r w:rsidRPr="00954CAE">
              <w:rPr>
                <w:color w:val="000000"/>
              </w:rPr>
              <w:t>. Т 166.00.003, Палец  ч. Т 166.00.004, Палец для оправок ч. В 1618.000, Палец для оправок ч. В 1619.000, Приспособление для вынесения базовых рисок 321.000, Цапфа левая  ч. Т 166.00.001, Цапфа правая  ч. Т 166.00.002)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14,000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Лопатка носовая часть 188652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100,000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Лопатка носовая часть 188657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92,000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Тигель 17-1801-13</w:t>
            </w:r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5,000</w:t>
            </w:r>
          </w:p>
        </w:tc>
      </w:tr>
      <w:tr w:rsidR="002D036F" w:rsidRPr="00954CAE" w:rsidTr="002D036F">
        <w:trPr>
          <w:trHeight w:val="491"/>
        </w:trPr>
        <w:tc>
          <w:tcPr>
            <w:tcW w:w="54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</w:pPr>
            <w:r w:rsidRPr="00954CAE">
              <w:t>36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proofErr w:type="gramStart"/>
            <w:r w:rsidRPr="00954CAE">
              <w:rPr>
                <w:color w:val="000000"/>
              </w:rPr>
              <w:t xml:space="preserve">Детали для Обечайки (Поковка </w:t>
            </w:r>
            <w:proofErr w:type="spellStart"/>
            <w:r w:rsidRPr="00954CAE">
              <w:rPr>
                <w:color w:val="000000"/>
              </w:rPr>
              <w:t>ф</w:t>
            </w:r>
            <w:proofErr w:type="spellEnd"/>
            <w:r w:rsidRPr="00954CAE">
              <w:rPr>
                <w:color w:val="000000"/>
              </w:rPr>
              <w:t xml:space="preserve"> 630 ст.20 L-470 (2шт.)</w:t>
            </w:r>
            <w:proofErr w:type="gramEnd"/>
          </w:p>
        </w:tc>
        <w:tc>
          <w:tcPr>
            <w:tcW w:w="1533" w:type="dxa"/>
            <w:vAlign w:val="center"/>
          </w:tcPr>
          <w:p w:rsidR="002D036F" w:rsidRPr="00954CAE" w:rsidRDefault="002D036F" w:rsidP="006D3957">
            <w:pPr>
              <w:jc w:val="center"/>
              <w:rPr>
                <w:color w:val="000000"/>
              </w:rPr>
            </w:pPr>
            <w:r w:rsidRPr="00954CAE">
              <w:rPr>
                <w:color w:val="000000"/>
              </w:rPr>
              <w:t>2,500</w:t>
            </w:r>
          </w:p>
        </w:tc>
      </w:tr>
    </w:tbl>
    <w:p w:rsidR="00000000" w:rsidRDefault="002D03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2D036F"/>
    <w:rsid w:val="002D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Lenovo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2016-12-09T07:06:00Z</dcterms:created>
  <dcterms:modified xsi:type="dcterms:W3CDTF">2016-12-09T07:07:00Z</dcterms:modified>
</cp:coreProperties>
</file>