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КУПЛИ-ПРОДАЖИ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ДОЛИ В ПРАВЕ ОБЩЕЙ СОБСТВЕННОСТИ НА НЕЖИЛОЕ ПОМЕЩЕНИЕ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Pr="000C0BAD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</w:t>
      </w:r>
      <w:proofErr w:type="gramStart"/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____»_____________20___года  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Мы, 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"СБЕРБАНК РОССИИ"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идентификационный номер налогоплательщика (ИНН юридического лица): 7707083893, основной государственный регистрационный номер (ОГРН): 1027700132195, свидетельство о государственной регистрации юридического лица: серия 77 №004856976, дата государственной регистрации: 16 августа 2002 года, наименование регистрирующего органа: Управление МНС России по г. Москве, код причины постановки на учет (КПП): 775001001, адрес юридического лица: 117997, г. Москва, ул. Вавилова, дом 19 (девятнадцать), место нахождения юридического лица: 117997, г. Москва, ул. Вавилова, дом 19, юридическое лицо действует на основании Устава,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</w:t>
      </w:r>
      <w:r w:rsidRPr="009200F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доверенности, удостоверенной</w:t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 нотариуса)</w:t>
      </w:r>
      <w:r w:rsidRPr="009200FE">
        <w:rPr>
          <w:rFonts w:ascii="Times New Roman" w:hAnsi="Times New Roman" w:cs="Times New Roman"/>
          <w:sz w:val="24"/>
          <w:szCs w:val="24"/>
        </w:rPr>
        <w:t xml:space="preserve">,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 w:rsidRPr="009200FE">
        <w:rPr>
          <w:rFonts w:ascii="Times New Roman" w:hAnsi="Times New Roman" w:cs="Times New Roman"/>
          <w:sz w:val="24"/>
          <w:szCs w:val="24"/>
        </w:rPr>
        <w:t>,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и 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полное и сокращённое наименование контрагента) 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в лице ______________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_______, действующего на основании _____________________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и реквизиты документа, на основании которого действует представитель) 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с другой стороны, 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1. ПРЕДМЕТ ДОГОВОРА.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AA4" w:rsidRPr="00DC108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4">
        <w:rPr>
          <w:rFonts w:ascii="Times New Roman" w:hAnsi="Times New Roman" w:cs="Times New Roman"/>
          <w:b/>
          <w:bCs/>
          <w:sz w:val="24"/>
          <w:szCs w:val="24"/>
        </w:rPr>
        <w:t>1.1. ПУБЛИЧНОЕ АКЦИОНЕРНОЕ ОБЩЕСТВО "СБЕРБАНК РОССИИ"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>в лице__________________________________</w:t>
      </w:r>
      <w:proofErr w:type="gramStart"/>
      <w:r w:rsidRPr="00DC108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представителя)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1084">
        <w:rPr>
          <w:rFonts w:ascii="Times New Roman" w:hAnsi="Times New Roman" w:cs="Times New Roman"/>
          <w:sz w:val="24"/>
          <w:szCs w:val="24"/>
        </w:rPr>
        <w:t>продал</w:t>
      </w:r>
      <w:r w:rsidRPr="00DC1084">
        <w:rPr>
          <w:rFonts w:ascii="Times New Roman" w:hAnsi="Times New Roman" w:cs="Times New Roman"/>
          <w:bCs/>
          <w:sz w:val="24"/>
          <w:szCs w:val="24"/>
        </w:rPr>
        <w:t>о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представителя):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A4" w:rsidRDefault="00C06AA4" w:rsidP="00C06AA4">
      <w:pPr>
        <w:pStyle w:val="a3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2820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gram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 в</w:t>
      </w:r>
      <w:proofErr w:type="gram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(нежило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подвала и 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этажа,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 административное здание, общей площадью </w:t>
      </w:r>
      <w:r>
        <w:rPr>
          <w:rFonts w:ascii="Times New Roman" w:hAnsi="Times New Roman" w:cs="Times New Roman"/>
          <w:bCs/>
          <w:color w:val="343434"/>
        </w:rPr>
        <w:t>842</w:t>
      </w:r>
      <w:r w:rsidRPr="00E77511">
        <w:rPr>
          <w:rFonts w:ascii="Times New Roman" w:hAnsi="Times New Roman" w:cs="Times New Roman"/>
          <w:bCs/>
          <w:color w:val="343434"/>
        </w:rPr>
        <w:t>,</w:t>
      </w:r>
      <w:r>
        <w:rPr>
          <w:rFonts w:ascii="Times New Roman" w:hAnsi="Times New Roman" w:cs="Times New Roman"/>
          <w:bCs/>
          <w:color w:val="343434"/>
        </w:rPr>
        <w:t>4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кадастровым  номером 69: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070206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Тверская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Фирово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2C" w:rsidRDefault="00CA162C" w:rsidP="00CA162C">
      <w:pPr>
        <w:pStyle w:val="a3"/>
        <w:ind w:left="0" w:right="-57"/>
        <w:jc w:val="both"/>
        <w:rPr>
          <w:rFonts w:ascii="Times New Roman" w:hAnsi="Times New Roman"/>
          <w:szCs w:val="24"/>
        </w:rPr>
      </w:pPr>
      <w:r w:rsidRPr="00291A74">
        <w:rPr>
          <w:rFonts w:ascii="Times New Roman" w:hAnsi="Times New Roman"/>
          <w:szCs w:val="24"/>
        </w:rPr>
        <w:t xml:space="preserve">Существующие ограничения (обременения) права: обременено арендой. </w:t>
      </w:r>
    </w:p>
    <w:p w:rsidR="00CA162C" w:rsidRPr="00CA162C" w:rsidRDefault="00CA162C" w:rsidP="00CA162C">
      <w:pPr>
        <w:pStyle w:val="a3"/>
        <w:ind w:left="0" w:right="-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r w:rsidRPr="00291A74">
        <w:rPr>
          <w:rFonts w:ascii="Times New Roman" w:hAnsi="Times New Roman"/>
          <w:szCs w:val="24"/>
        </w:rPr>
        <w:t>Договор аренды №</w:t>
      </w:r>
      <w:r>
        <w:rPr>
          <w:rFonts w:ascii="Times New Roman" w:hAnsi="Times New Roman"/>
          <w:szCs w:val="24"/>
        </w:rPr>
        <w:t xml:space="preserve"> 01-01/2018</w:t>
      </w:r>
      <w:r w:rsidRPr="00291A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долгосрочный аренды нежилого помещения </w:t>
      </w:r>
      <w:r w:rsidRPr="00291A74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т «19» февраля 2018 года, заключенный с «19» февраля 2018года</w:t>
      </w:r>
      <w:r w:rsidRPr="00291A74">
        <w:rPr>
          <w:rFonts w:ascii="Times New Roman" w:hAnsi="Times New Roman"/>
          <w:szCs w:val="24"/>
        </w:rPr>
        <w:t xml:space="preserve">. Срок аренды: </w:t>
      </w:r>
      <w:r>
        <w:rPr>
          <w:rFonts w:ascii="Times New Roman" w:hAnsi="Times New Roman"/>
          <w:szCs w:val="24"/>
        </w:rPr>
        <w:t>5 лет.</w:t>
      </w:r>
      <w:bookmarkStart w:id="0" w:name="_GoBack"/>
      <w:bookmarkEnd w:id="0"/>
    </w:p>
    <w:p w:rsidR="00C06AA4" w:rsidRDefault="00C06AA4" w:rsidP="00C06AA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- 56/1000 долей в праве общей собственности (земельный участок 121,9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земельный участок от принадлежащих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по праву общей долевой собственности 73/1000 (семьдесят три тысячных) долей в праве общей собственности на ЗЕМЕЛЬНЫЙ УЧАСТОК площадью 2177 (две тысячи сто семьдесят семь)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№ 69:36:0070206:0050,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23 (двадцать три).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Категория земель: земли населенных пунктов, виды разрешенного использования: для общественно-деловых нужд.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Указанная 56/1000 доля в праве общей собственности на земельный участок принадлежит ПУБЛИЧНОМУ АКЦИОНЕРНОМУ ОБЩЕСТВУ "СБЕРБАНК РОССИИ" на основании Свидетельства о государственной регистрации права выданное Управлением Федеральной регистрационной службы по Тверской области от 14.11.2008г 69-АБ 300533.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Указанное помещение принадлежит ПУБЛИЧНОМУ АКЦИОНЕРНОМУ ОБЩЕСТВУ "СБЕРБАНК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"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подтверждено выпиской из  Единого государственного реестра прав на недвижимое имущество и сделок с ним 15 февраля 2018 года №КУВИ №001/2018-676414.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DC1084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 ПЛАТА ПО ДОГОВОРУ.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A4" w:rsidRPr="003562D8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0FE">
        <w:rPr>
          <w:rFonts w:ascii="Times New Roman" w:hAnsi="Times New Roman" w:cs="Times New Roman"/>
          <w:sz w:val="24"/>
          <w:szCs w:val="24"/>
        </w:rPr>
        <w:t>2.1. Стороны оценивают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sz w:val="24"/>
          <w:szCs w:val="24"/>
        </w:rPr>
        <w:t>указанную долю в праве общей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proofErr w:type="gramEnd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__________ (______________) (наименование валюты), кроме того НДС 18% в размере ___________ (______________) (наименование валюты), итого с учетом НДС ___________ (______________) (наименование валюты).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0FE">
        <w:rPr>
          <w:rFonts w:ascii="Times New Roman" w:hAnsi="Times New Roman" w:cs="Times New Roman"/>
          <w:sz w:val="24"/>
          <w:szCs w:val="24"/>
        </w:rPr>
        <w:t xml:space="preserve">2.2. Я,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купил у ПУБЛИЧНОГО АКЦИОНЕРНОГО ОБЩЕСТВА "СБЕРБАНК РОССИИ" указа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200FE">
        <w:rPr>
          <w:rFonts w:ascii="Times New Roman" w:hAnsi="Times New Roman" w:cs="Times New Roman"/>
          <w:sz w:val="24"/>
          <w:szCs w:val="24"/>
        </w:rPr>
        <w:t xml:space="preserve">ную долю в праве общей собственности на земельный участок и помещения за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из них доля в праве общей собственности на земельный участок за -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>,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____________________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2.3. Стороны договорились, что расчет между ними будет произведен после подписания настоящего договора не позднее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10 (десяти) рабочих </w:t>
      </w:r>
      <w:proofErr w:type="gramStart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дней  с</w:t>
      </w:r>
      <w:proofErr w:type="gramEnd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момента подписания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200FE">
        <w:rPr>
          <w:rFonts w:ascii="Times New Roman" w:hAnsi="Times New Roman" w:cs="Times New Roman"/>
          <w:sz w:val="24"/>
          <w:szCs w:val="24"/>
        </w:rPr>
        <w:t xml:space="preserve"> Деньги в сумме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будут перечислены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на счет ПУБЛИЧНОГО АКЦИОНЕРНОГО ОБЩЕСТВА "СБЕРБАНК РОССИИ" Реквизиты: Получатель средств: Среднерусский банк ПАО Сбербанк, почтовый адрес получателя средств: 109544, г. Москва, ул. Б. Андроньевская, д. 8, ИНН 7707083893, КПП 773643002, ОКПО 23449381, расчетный счет № 60311810540000200000, к/с № 30101810400000000225 в Главном управлении Центрального банка РФ по ЦФО г. Москва (ГУ Банка России по ЦФО) БИК 044525225.</w:t>
      </w:r>
    </w:p>
    <w:p w:rsidR="00C06AA4" w:rsidRPr="009200FE" w:rsidRDefault="00C06AA4" w:rsidP="00C06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2.4. Ввиду того, что расчет между сторонами не произведён, согласно пункту 5 статьи 488 Гражданского кодекса Российской Федерации, стороны пришли к соглашению, что у ПУБЛИЧНОГО АКЦИОНЕРНОГО ОБЩЕСТВА "СБЕРБАНК РОССИИ"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возникает право залога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на указанные долю в праве общей собственности на земельный участок и помещения в силу закона с момента регистрации права собственности по настоящему договору.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2.5.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праве общей собственности на земельный участок и помещений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2.6. ПУБЛИЧНОЕ АКЦИОНЕРНОЕ ОБЩЕСТВО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200FE">
        <w:rPr>
          <w:rFonts w:ascii="Times New Roman" w:hAnsi="Times New Roman" w:cs="Times New Roman"/>
          <w:sz w:val="24"/>
          <w:szCs w:val="24"/>
        </w:rPr>
        <w:t>гарантирует, что оно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2.7. Стороны при заключении настоящего договора в присутствии нотариуса дают друг другу заверения, что в отношении их не возбуждена процедура банкротства.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lastRenderedPageBreak/>
        <w:t>3. ОБРЕМЕНЕНИЯ ДОЛИ В ПРАВЕ ОБЩЕЙ СОБСТВЕННОСТИ НА ЗЕМЕЛЬНЫЙ УЧАСТОК</w:t>
      </w:r>
      <w:r w:rsidRPr="00D9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ПОМЕЩЕНИЯ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3.1. Отчуждаемая доля в праве общей собственности на </w:t>
      </w:r>
      <w:r>
        <w:rPr>
          <w:rFonts w:ascii="Times New Roman" w:hAnsi="Times New Roman" w:cs="Times New Roman"/>
          <w:sz w:val="24"/>
          <w:szCs w:val="24"/>
        </w:rPr>
        <w:t xml:space="preserve">помещение и </w:t>
      </w:r>
      <w:r w:rsidRPr="009200FE">
        <w:rPr>
          <w:rFonts w:ascii="Times New Roman" w:hAnsi="Times New Roman" w:cs="Times New Roman"/>
          <w:sz w:val="24"/>
          <w:szCs w:val="24"/>
        </w:rPr>
        <w:t>земельный участок правами других лиц не обременена</w:t>
      </w:r>
      <w:r w:rsidR="004F220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="004F2209">
        <w:rPr>
          <w:rFonts w:ascii="Times New Roman" w:hAnsi="Times New Roman" w:cs="Times New Roman"/>
          <w:sz w:val="24"/>
          <w:szCs w:val="24"/>
        </w:rPr>
        <w:t>обременений</w:t>
      </w:r>
      <w:proofErr w:type="gramEnd"/>
      <w:r w:rsidR="004F2209">
        <w:rPr>
          <w:rFonts w:ascii="Times New Roman" w:hAnsi="Times New Roman" w:cs="Times New Roman"/>
          <w:sz w:val="24"/>
          <w:szCs w:val="24"/>
        </w:rPr>
        <w:t xml:space="preserve"> указанных в пункте 1.2.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3.2. Ограничений в пользовании долей в праве общей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помещение и</w:t>
      </w:r>
      <w:r w:rsidRPr="009200FE">
        <w:rPr>
          <w:rFonts w:ascii="Times New Roman" w:hAnsi="Times New Roman" w:cs="Times New Roman"/>
          <w:sz w:val="24"/>
          <w:szCs w:val="24"/>
        </w:rPr>
        <w:t xml:space="preserve"> земельный участок не имеется.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Подлинный экземпляр данного согласия хранится в делах нотариуса, удостоверившего данный договор.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4. ОБЯЗАТЕЛЬСТВА СТОРОН.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4.1. ПУБЛИЧНОЕ АКЦИОНЕРНОЕ ОБЩЕСТВО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продало, 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купил по настоящему договору долю в праве общей собственности на земельный участок и помещения свободными от любых имущественных прав и претензий третьих лиц, о которых в момент заключения договора они не могли не знать.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4.2. 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Правительства Тверской области, изданными в пределах его полномочий.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 ЗАКЛЮЧИТЕЛЬНЫЕ ПОЛОЖЕНИЯ.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5.1. Право собственности на указанные долю в праве общей собственности на земельный участок и помещения возникает у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200FE">
        <w:rPr>
          <w:rFonts w:ascii="Times New Roman" w:hAnsi="Times New Roman" w:cs="Times New Roman"/>
          <w:sz w:val="24"/>
          <w:szCs w:val="24"/>
        </w:rPr>
        <w:t>с момента регистрации перехода права собственности в Управлении Федеральной службы государственной регистрации, кадастра и картографии по Тверской области.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5.2. Содержание статей 167 "Общие положения о последствиях 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недействительности  сделки</w:t>
      </w:r>
      <w:proofErr w:type="gramEnd"/>
      <w:r w:rsidRPr="009200FE">
        <w:rPr>
          <w:rFonts w:ascii="Times New Roman" w:hAnsi="Times New Roman" w:cs="Times New Roman"/>
          <w:b/>
          <w:bCs/>
          <w:sz w:val="24"/>
          <w:szCs w:val="24"/>
        </w:rPr>
        <w:t>", 209 "Содержание права собственности", 223 "Момент возникновения права собственности у приобретателя по договору", 556 "Передача недвижимости" Гражданского кодекса Российской Федерации и статьи 35 "Переход права на земельный участок при переходе права собственности на здание, сооружение" Земельного кодекса Российской Федерации нотариусом сторонам разъяснено.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5.3. Расходы по заключению настоящего договора оплачивает ПАО Сбербанк.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5.4.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>5.5. В соответствии со статьей 556 Гражданского кодекса Российской Федерации при передаче доли в праве общей собственности на земельный участок и помещений стороны составляют в обязательном порядке соглашение.</w:t>
      </w:r>
    </w:p>
    <w:p w:rsidR="00C06AA4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00FE">
        <w:rPr>
          <w:rFonts w:ascii="Times New Roman" w:hAnsi="Times New Roman" w:cs="Times New Roman"/>
          <w:sz w:val="24"/>
          <w:szCs w:val="24"/>
        </w:rPr>
        <w:lastRenderedPageBreak/>
        <w:t xml:space="preserve">5.6. Настоящий договор составлен в трех экземплярах, один из которых хранится в делах нотариуса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нотариуса)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по экземпляру выдается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и ПУБЛИЧНОМУ АКЦИОНЕРНОМУ ОБЩЕСТВУ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:rsidR="00C06AA4" w:rsidRPr="009200FE" w:rsidRDefault="00C06AA4" w:rsidP="00C06AA4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0FE">
        <w:rPr>
          <w:rFonts w:ascii="Times New Roman" w:hAnsi="Times New Roman" w:cs="Times New Roman"/>
          <w:i/>
          <w:iCs/>
          <w:sz w:val="24"/>
          <w:szCs w:val="24"/>
        </w:rPr>
        <w:t>продавец__________</w:t>
      </w:r>
      <w:r w:rsidRPr="009200F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06AA4" w:rsidRPr="009200FE" w:rsidRDefault="00C06AA4" w:rsidP="00C06AA4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0FE">
        <w:rPr>
          <w:rFonts w:ascii="Times New Roman" w:hAnsi="Times New Roman" w:cs="Times New Roman"/>
          <w:i/>
          <w:iCs/>
          <w:sz w:val="24"/>
          <w:szCs w:val="24"/>
        </w:rPr>
        <w:t>покупатель________</w:t>
      </w:r>
      <w:r w:rsidRPr="009200F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Настоящий договор удостоверен мной,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нотариального округа Тверской области.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Содержание договора соответствует волеизъявлению его участников.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Договор подписан в моем присутствии.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Личности подписавших договор установлены, их дееспособность проверена.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Правоспособность юридического лица и полномочия его представителя проверены.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Принадлежность имущества проверена.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Взыскано государственной пошлины (по тарифу): </w:t>
      </w:r>
      <w:r w:rsidRPr="00920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00FE">
        <w:rPr>
          <w:rFonts w:ascii="Times New Roman" w:hAnsi="Times New Roman" w:cs="Times New Roman"/>
          <w:sz w:val="24"/>
          <w:szCs w:val="24"/>
        </w:rPr>
        <w:t> руб. 00 коп.</w:t>
      </w:r>
    </w:p>
    <w:p w:rsidR="00C06AA4" w:rsidRPr="009200FE" w:rsidRDefault="00C06AA4" w:rsidP="00C06AA4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Уплачено за оказание услуг правового и технического характера: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0FE">
        <w:rPr>
          <w:rFonts w:ascii="Times New Roman" w:hAnsi="Times New Roman" w:cs="Times New Roman"/>
          <w:sz w:val="24"/>
          <w:szCs w:val="24"/>
        </w:rPr>
        <w:t> руб. 00 коп.</w:t>
      </w:r>
    </w:p>
    <w:p w:rsidR="00C06AA4" w:rsidRPr="009200FE" w:rsidRDefault="00C06AA4" w:rsidP="00C06AA4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ab/>
      </w:r>
      <w:r w:rsidRPr="009200FE">
        <w:rPr>
          <w:rFonts w:ascii="Times New Roman" w:hAnsi="Times New Roman" w:cs="Times New Roman"/>
          <w:sz w:val="24"/>
          <w:szCs w:val="24"/>
        </w:rPr>
        <w:tab/>
      </w:r>
      <w:r w:rsidRPr="00920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4675E" w:rsidRDefault="00CA162C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B"/>
    <w:rsid w:val="00390A28"/>
    <w:rsid w:val="004F2209"/>
    <w:rsid w:val="00573F80"/>
    <w:rsid w:val="00677E82"/>
    <w:rsid w:val="00765E5B"/>
    <w:rsid w:val="00B55CA3"/>
    <w:rsid w:val="00C06AA4"/>
    <w:rsid w:val="00C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E05B-BCFD-4D2C-9C2A-F9243405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A4"/>
    <w:pPr>
      <w:ind w:left="720"/>
      <w:contextualSpacing/>
    </w:pPr>
  </w:style>
  <w:style w:type="paragraph" w:customStyle="1" w:styleId="a4">
    <w:name w:val=" Знак Знак"/>
    <w:basedOn w:val="a"/>
    <w:rsid w:val="00CA162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2018-08-15T12:36:00Z</dcterms:created>
  <dcterms:modified xsi:type="dcterms:W3CDTF">2018-08-15T12:42:00Z</dcterms:modified>
</cp:coreProperties>
</file>