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740353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740353">
        <w:rPr>
          <w:sz w:val="22"/>
          <w:szCs w:val="22"/>
        </w:rPr>
        <w:t>«Мой Банк. Ипотека» (Открытое акционерное общество) («Мой Банк. Ипотека» (ОАО)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740353">
        <w:rPr>
          <w:sz w:val="22"/>
          <w:szCs w:val="22"/>
        </w:rPr>
        <w:t xml:space="preserve">Республики Башкортостан от 20 мая 2014 г. по делу № А07-6723/2014 </w:t>
      </w:r>
      <w:bookmarkStart w:id="0" w:name="_GoBack"/>
      <w:bookmarkEnd w:id="0"/>
      <w:r w:rsidR="00F124B8" w:rsidRPr="006164E0">
        <w:rPr>
          <w:sz w:val="22"/>
          <w:szCs w:val="22"/>
        </w:rPr>
        <w:t>по делу № _______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35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40353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6EB-1DA2-471B-B0ED-61C4A3503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33582-C0CC-4EEE-ADF4-699CB36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1448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8</cp:revision>
  <cp:lastPrinted>2017-02-09T08:03:00Z</cp:lastPrinted>
  <dcterms:created xsi:type="dcterms:W3CDTF">2017-04-06T14:02:00Z</dcterms:created>
  <dcterms:modified xsi:type="dcterms:W3CDTF">2018-10-16T07:05:00Z</dcterms:modified>
</cp:coreProperties>
</file>